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53BA3" w14:textId="77777777" w:rsidR="007F78E3" w:rsidRPr="00AB4AC2" w:rsidRDefault="007F78E3" w:rsidP="007F78E3">
      <w:pPr>
        <w:jc w:val="center"/>
        <w:rPr>
          <w:rFonts w:asciiTheme="minorHAnsi" w:hAnsiTheme="minorHAnsi" w:cstheme="minorHAnsi"/>
          <w:b/>
        </w:rPr>
      </w:pPr>
    </w:p>
    <w:p w14:paraId="267DA25A" w14:textId="77777777" w:rsidR="007F78E3" w:rsidRPr="00EA1DFC" w:rsidRDefault="007F78E3" w:rsidP="007F78E3">
      <w:pPr>
        <w:jc w:val="center"/>
        <w:rPr>
          <w:rFonts w:asciiTheme="minorHAnsi" w:hAnsiTheme="minorHAnsi" w:cstheme="minorHAnsi"/>
          <w:b/>
        </w:rPr>
      </w:pPr>
    </w:p>
    <w:p w14:paraId="3CCA0AC5" w14:textId="77777777" w:rsidR="007F78E3" w:rsidRPr="00EA1DFC" w:rsidRDefault="007F78E3" w:rsidP="007F78E3">
      <w:pPr>
        <w:jc w:val="center"/>
        <w:rPr>
          <w:rFonts w:asciiTheme="minorHAnsi" w:hAnsiTheme="minorHAnsi" w:cstheme="minorHAnsi"/>
          <w:b/>
        </w:rPr>
      </w:pPr>
    </w:p>
    <w:p w14:paraId="2E0C0A9F" w14:textId="77777777" w:rsidR="007F78E3" w:rsidRPr="00EA1DFC" w:rsidRDefault="007F78E3" w:rsidP="007F78E3">
      <w:pPr>
        <w:jc w:val="center"/>
        <w:rPr>
          <w:rFonts w:asciiTheme="minorHAnsi" w:hAnsiTheme="minorHAnsi" w:cstheme="minorHAnsi"/>
          <w:b/>
        </w:rPr>
      </w:pPr>
    </w:p>
    <w:p w14:paraId="1F00548C" w14:textId="77777777" w:rsidR="007F78E3" w:rsidRPr="00EA1DFC" w:rsidRDefault="007F78E3" w:rsidP="007F78E3">
      <w:pPr>
        <w:jc w:val="center"/>
        <w:rPr>
          <w:rFonts w:asciiTheme="minorHAnsi" w:hAnsiTheme="minorHAnsi" w:cstheme="minorHAnsi"/>
          <w:b/>
        </w:rPr>
      </w:pPr>
    </w:p>
    <w:p w14:paraId="6AB85014" w14:textId="77777777" w:rsidR="007F78E3" w:rsidRPr="00EA1DFC" w:rsidRDefault="007F78E3" w:rsidP="007F78E3">
      <w:pPr>
        <w:jc w:val="center"/>
        <w:rPr>
          <w:rFonts w:asciiTheme="minorHAnsi" w:hAnsiTheme="minorHAnsi" w:cstheme="minorHAnsi"/>
          <w:b/>
        </w:rPr>
      </w:pPr>
    </w:p>
    <w:p w14:paraId="3BE50B92" w14:textId="58B53BD5" w:rsidR="007F78E3" w:rsidRDefault="007F78E3" w:rsidP="007F78E3">
      <w:pPr>
        <w:jc w:val="center"/>
        <w:rPr>
          <w:rFonts w:asciiTheme="minorHAnsi" w:hAnsiTheme="minorHAnsi" w:cstheme="minorHAnsi"/>
          <w:b/>
        </w:rPr>
      </w:pPr>
    </w:p>
    <w:p w14:paraId="3BC53A10" w14:textId="18514FEE" w:rsidR="007F78E3" w:rsidRDefault="007F78E3" w:rsidP="007F78E3">
      <w:pPr>
        <w:jc w:val="center"/>
        <w:rPr>
          <w:rFonts w:asciiTheme="minorHAnsi" w:hAnsiTheme="minorHAnsi" w:cstheme="minorHAnsi"/>
          <w:b/>
        </w:rPr>
      </w:pPr>
    </w:p>
    <w:p w14:paraId="02742852" w14:textId="77777777" w:rsidR="007F78E3" w:rsidRPr="00EA1DFC" w:rsidRDefault="007F78E3" w:rsidP="007F78E3">
      <w:pPr>
        <w:jc w:val="center"/>
        <w:rPr>
          <w:rFonts w:asciiTheme="minorHAnsi" w:hAnsiTheme="minorHAnsi" w:cstheme="minorHAnsi"/>
          <w:b/>
        </w:rPr>
      </w:pPr>
    </w:p>
    <w:p w14:paraId="5CF9C6FD" w14:textId="154D2FCC" w:rsidR="007F78E3" w:rsidRDefault="007F78E3" w:rsidP="007F78E3">
      <w:pPr>
        <w:jc w:val="center"/>
        <w:rPr>
          <w:rFonts w:asciiTheme="minorHAnsi" w:hAnsiTheme="minorHAnsi" w:cstheme="minorHAnsi"/>
          <w:b/>
        </w:rPr>
      </w:pPr>
    </w:p>
    <w:p w14:paraId="4D2F5C7B" w14:textId="2CFBBD71" w:rsidR="007F78E3" w:rsidRDefault="007F78E3" w:rsidP="007F78E3">
      <w:pPr>
        <w:jc w:val="center"/>
        <w:rPr>
          <w:rFonts w:asciiTheme="minorHAnsi" w:hAnsiTheme="minorHAnsi" w:cstheme="minorHAnsi"/>
          <w:b/>
        </w:rPr>
      </w:pPr>
    </w:p>
    <w:p w14:paraId="509F5AF6" w14:textId="77777777" w:rsidR="007F78E3" w:rsidRPr="00EA1DFC" w:rsidRDefault="007F78E3" w:rsidP="007F78E3">
      <w:pPr>
        <w:jc w:val="center"/>
        <w:rPr>
          <w:rFonts w:asciiTheme="minorHAnsi" w:hAnsiTheme="minorHAnsi" w:cstheme="minorHAnsi"/>
          <w:b/>
        </w:rPr>
      </w:pPr>
    </w:p>
    <w:p w14:paraId="7553C7C6" w14:textId="77777777" w:rsidR="007F78E3" w:rsidRPr="00FB64F9" w:rsidRDefault="007F78E3" w:rsidP="007F78E3">
      <w:pPr>
        <w:jc w:val="center"/>
        <w:rPr>
          <w:rFonts w:asciiTheme="minorHAnsi" w:hAnsiTheme="minorHAnsi" w:cstheme="minorHAnsi"/>
        </w:rPr>
      </w:pPr>
    </w:p>
    <w:p w14:paraId="37043254" w14:textId="53A574FA" w:rsidR="007F78E3" w:rsidRPr="00D64502" w:rsidRDefault="007F78E3" w:rsidP="007F78E3">
      <w:pPr>
        <w:tabs>
          <w:tab w:val="center" w:pos="4820"/>
        </w:tabs>
        <w:spacing w:line="360" w:lineRule="auto"/>
        <w:jc w:val="center"/>
        <w:rPr>
          <w:rFonts w:asciiTheme="minorHAnsi" w:hAnsiTheme="minorHAnsi" w:cstheme="minorHAnsi"/>
          <w:b/>
          <w:bCs/>
        </w:rPr>
      </w:pPr>
      <w:r w:rsidRPr="00D64502">
        <w:rPr>
          <w:rFonts w:asciiTheme="minorHAnsi" w:hAnsiTheme="minorHAnsi" w:cstheme="minorHAnsi"/>
          <w:b/>
          <w:bCs/>
        </w:rPr>
        <w:t>AKCINĖ BENDROVĖ</w:t>
      </w:r>
    </w:p>
    <w:p w14:paraId="511BB6AD" w14:textId="0D857616" w:rsidR="007F78E3" w:rsidRPr="00D64502" w:rsidRDefault="007F78E3" w:rsidP="007F78E3">
      <w:pPr>
        <w:spacing w:line="360" w:lineRule="auto"/>
        <w:jc w:val="center"/>
        <w:rPr>
          <w:rFonts w:asciiTheme="minorHAnsi" w:hAnsiTheme="minorHAnsi" w:cstheme="minorHAnsi"/>
          <w:b/>
          <w:bCs/>
        </w:rPr>
      </w:pPr>
      <w:r w:rsidRPr="00D64502">
        <w:rPr>
          <w:rFonts w:asciiTheme="minorHAnsi" w:hAnsiTheme="minorHAnsi" w:cstheme="minorHAnsi"/>
          <w:b/>
          <w:bCs/>
        </w:rPr>
        <w:t>LIETUVOS RADIJO IR TELEVIZIJOS CENTRAS</w:t>
      </w:r>
    </w:p>
    <w:p w14:paraId="540FE69C" w14:textId="77777777" w:rsidR="007F78E3" w:rsidRPr="00FB64F9" w:rsidRDefault="007F78E3" w:rsidP="007F78E3">
      <w:pPr>
        <w:spacing w:line="360" w:lineRule="auto"/>
        <w:jc w:val="center"/>
        <w:rPr>
          <w:rFonts w:asciiTheme="minorHAnsi" w:hAnsiTheme="minorHAnsi" w:cstheme="minorHAnsi"/>
        </w:rPr>
      </w:pPr>
    </w:p>
    <w:p w14:paraId="1BC887AF" w14:textId="77777777" w:rsidR="007F78E3" w:rsidRPr="00FB64F9" w:rsidRDefault="007F78E3" w:rsidP="007F78E3">
      <w:pPr>
        <w:tabs>
          <w:tab w:val="center" w:pos="4820"/>
        </w:tabs>
        <w:spacing w:line="360" w:lineRule="auto"/>
        <w:ind w:right="330"/>
        <w:jc w:val="center"/>
        <w:rPr>
          <w:rFonts w:asciiTheme="minorHAnsi" w:hAnsiTheme="minorHAnsi" w:cstheme="minorHAnsi"/>
          <w:b/>
        </w:rPr>
      </w:pPr>
      <w:r w:rsidRPr="00FB64F9">
        <w:rPr>
          <w:rFonts w:asciiTheme="minorHAnsi" w:hAnsiTheme="minorHAnsi" w:cstheme="minorHAnsi"/>
          <w:b/>
        </w:rPr>
        <w:t>FINANSINĖS ATASKAITOS</w:t>
      </w:r>
    </w:p>
    <w:p w14:paraId="279307AE" w14:textId="2EE17EC1" w:rsidR="007F78E3" w:rsidRPr="00FB64F9" w:rsidRDefault="007F78E3" w:rsidP="007F78E3">
      <w:pPr>
        <w:tabs>
          <w:tab w:val="center" w:pos="4820"/>
        </w:tabs>
        <w:spacing w:line="360" w:lineRule="auto"/>
        <w:ind w:right="330"/>
        <w:jc w:val="center"/>
        <w:rPr>
          <w:rFonts w:asciiTheme="minorHAnsi" w:hAnsiTheme="minorHAnsi" w:cstheme="minorHAnsi"/>
        </w:rPr>
      </w:pPr>
      <w:r w:rsidRPr="00FB64F9">
        <w:rPr>
          <w:rFonts w:asciiTheme="minorHAnsi" w:hAnsiTheme="minorHAnsi" w:cstheme="minorHAnsi"/>
        </w:rPr>
        <w:t>sudarytos pagal TFAS, priimtus taikyti ES,</w:t>
      </w:r>
    </w:p>
    <w:p w14:paraId="4E9A6CCF" w14:textId="26517493" w:rsidR="007F78E3" w:rsidRPr="00FB64F9" w:rsidRDefault="007F78E3" w:rsidP="007F78E3">
      <w:pPr>
        <w:tabs>
          <w:tab w:val="center" w:pos="4820"/>
        </w:tabs>
        <w:spacing w:line="360" w:lineRule="auto"/>
        <w:ind w:right="330"/>
        <w:jc w:val="center"/>
        <w:rPr>
          <w:rFonts w:asciiTheme="minorHAnsi" w:hAnsiTheme="minorHAnsi" w:cstheme="minorHAnsi"/>
        </w:rPr>
      </w:pPr>
      <w:r w:rsidRPr="00FB64F9">
        <w:rPr>
          <w:rFonts w:asciiTheme="minorHAnsi" w:hAnsiTheme="minorHAnsi" w:cstheme="minorHAnsi"/>
        </w:rPr>
        <w:t>už laikotarpį pasibaigusį 20</w:t>
      </w:r>
      <w:r w:rsidR="002A6F87">
        <w:rPr>
          <w:rFonts w:asciiTheme="minorHAnsi" w:hAnsiTheme="minorHAnsi" w:cstheme="minorHAnsi"/>
        </w:rPr>
        <w:t>20</w:t>
      </w:r>
      <w:r w:rsidRPr="00FB64F9">
        <w:rPr>
          <w:rFonts w:asciiTheme="minorHAnsi" w:hAnsiTheme="minorHAnsi" w:cstheme="minorHAnsi"/>
        </w:rPr>
        <w:t xml:space="preserve"> m. </w:t>
      </w:r>
      <w:r w:rsidR="00456321">
        <w:rPr>
          <w:rFonts w:asciiTheme="minorHAnsi" w:hAnsiTheme="minorHAnsi" w:cstheme="minorHAnsi"/>
        </w:rPr>
        <w:t>birželio 30</w:t>
      </w:r>
      <w:r w:rsidRPr="00FB64F9">
        <w:rPr>
          <w:rFonts w:asciiTheme="minorHAnsi" w:hAnsiTheme="minorHAnsi" w:cstheme="minorHAnsi"/>
        </w:rPr>
        <w:t xml:space="preserve"> d. (NEAUDITUOT</w:t>
      </w:r>
      <w:r w:rsidR="00FB64F9">
        <w:rPr>
          <w:rFonts w:asciiTheme="minorHAnsi" w:hAnsiTheme="minorHAnsi" w:cstheme="minorHAnsi"/>
        </w:rPr>
        <w:t>OS</w:t>
      </w:r>
      <w:r w:rsidRPr="00FB64F9">
        <w:rPr>
          <w:rFonts w:asciiTheme="minorHAnsi" w:hAnsiTheme="minorHAnsi" w:cstheme="minorHAnsi"/>
        </w:rPr>
        <w:t>)</w:t>
      </w:r>
    </w:p>
    <w:p w14:paraId="51309D9F" w14:textId="77777777" w:rsidR="007F78E3" w:rsidRPr="00FB64F9" w:rsidRDefault="007F78E3" w:rsidP="007F78E3">
      <w:pPr>
        <w:tabs>
          <w:tab w:val="center" w:pos="4820"/>
        </w:tabs>
        <w:jc w:val="center"/>
        <w:rPr>
          <w:rFonts w:asciiTheme="minorHAnsi" w:hAnsiTheme="minorHAnsi" w:cstheme="minorHAnsi"/>
        </w:rPr>
      </w:pPr>
    </w:p>
    <w:p w14:paraId="54001168" w14:textId="77777777" w:rsidR="007F78E3" w:rsidRPr="00EA1DFC" w:rsidRDefault="007F78E3" w:rsidP="007F78E3">
      <w:pPr>
        <w:jc w:val="center"/>
        <w:rPr>
          <w:rFonts w:asciiTheme="minorHAnsi" w:hAnsiTheme="minorHAnsi" w:cstheme="minorHAnsi"/>
          <w:b/>
        </w:rPr>
      </w:pPr>
    </w:p>
    <w:p w14:paraId="21A8998D" w14:textId="77777777" w:rsidR="007F78E3" w:rsidRPr="00EA1DFC" w:rsidRDefault="007F78E3" w:rsidP="007F78E3">
      <w:pPr>
        <w:rPr>
          <w:rFonts w:asciiTheme="minorHAnsi" w:hAnsiTheme="minorHAnsi" w:cstheme="minorHAnsi"/>
        </w:rPr>
        <w:sectPr w:rsidR="007F78E3" w:rsidRPr="00EA1DFC" w:rsidSect="00A27F37">
          <w:headerReference w:type="default" r:id="rId8"/>
          <w:footerReference w:type="even" r:id="rId9"/>
          <w:footerReference w:type="default" r:id="rId10"/>
          <w:footerReference w:type="first" r:id="rId11"/>
          <w:pgSz w:w="11906" w:h="16838"/>
          <w:pgMar w:top="1701" w:right="1469" w:bottom="1134" w:left="1440" w:header="567" w:footer="567" w:gutter="0"/>
          <w:cols w:space="1296"/>
          <w:titlePg/>
          <w:docGrid w:linePitch="360"/>
        </w:sectPr>
      </w:pPr>
    </w:p>
    <w:p w14:paraId="56A074D9" w14:textId="77777777" w:rsidR="003A74C0" w:rsidRPr="00140801" w:rsidRDefault="003A74C0" w:rsidP="003A74C0">
      <w:pPr>
        <w:jc w:val="center"/>
        <w:rPr>
          <w:rFonts w:asciiTheme="minorHAnsi" w:hAnsiTheme="minorHAnsi" w:cstheme="minorHAnsi"/>
          <w:b/>
          <w:lang w:val="en-US"/>
        </w:rPr>
      </w:pPr>
    </w:p>
    <w:p w14:paraId="64AF7F86" w14:textId="77777777" w:rsidR="003A74C0" w:rsidRPr="00140801" w:rsidRDefault="003A74C0" w:rsidP="003A74C0">
      <w:pPr>
        <w:jc w:val="center"/>
        <w:rPr>
          <w:rFonts w:asciiTheme="minorHAnsi" w:hAnsiTheme="minorHAnsi" w:cstheme="minorHAnsi"/>
          <w:b/>
        </w:rPr>
      </w:pPr>
    </w:p>
    <w:p w14:paraId="02E6BECB" w14:textId="5381F3EA" w:rsidR="00866BDC" w:rsidRDefault="00866BDC">
      <w:pPr>
        <w:rPr>
          <w:rFonts w:asciiTheme="minorHAnsi" w:hAnsiTheme="minorHAnsi" w:cstheme="minorHAnsi"/>
        </w:rPr>
      </w:pPr>
    </w:p>
    <w:p w14:paraId="63ADE4CA" w14:textId="212EFA91" w:rsidR="00F855AD" w:rsidRDefault="00F855AD" w:rsidP="003A74C0">
      <w:pPr>
        <w:jc w:val="center"/>
        <w:rPr>
          <w:rFonts w:asciiTheme="minorHAnsi" w:hAnsiTheme="minorHAnsi" w:cstheme="minorHAnsi"/>
        </w:rPr>
      </w:pPr>
    </w:p>
    <w:p w14:paraId="4530B46A" w14:textId="77777777" w:rsidR="00F855AD" w:rsidRPr="00140801" w:rsidRDefault="00F855AD" w:rsidP="003A74C0">
      <w:pPr>
        <w:jc w:val="center"/>
        <w:rPr>
          <w:rFonts w:asciiTheme="minorHAnsi" w:hAnsiTheme="minorHAnsi" w:cstheme="minorHAnsi"/>
        </w:rPr>
      </w:pPr>
    </w:p>
    <w:p w14:paraId="4B48D469" w14:textId="5761EAB3" w:rsidR="00AB4AD2" w:rsidRPr="000D3574" w:rsidRDefault="000D3574" w:rsidP="000D3574">
      <w:pPr>
        <w:pStyle w:val="Heading1"/>
      </w:pPr>
      <w:bookmarkStart w:id="0" w:name="_Toc508365839"/>
      <w:r w:rsidRPr="000D3574">
        <w:t>FINANSINĖS BŪKLĖS ATASKAITA</w:t>
      </w:r>
      <w:bookmarkEnd w:id="0"/>
    </w:p>
    <w:p w14:paraId="4409ABBE" w14:textId="77777777" w:rsidR="002A5629" w:rsidRPr="00140801" w:rsidRDefault="002A5629" w:rsidP="003A74C0">
      <w:pPr>
        <w:jc w:val="center"/>
        <w:rPr>
          <w:rFonts w:asciiTheme="minorHAnsi" w:hAnsiTheme="minorHAnsi" w:cstheme="minorHAnsi"/>
        </w:rPr>
      </w:pPr>
    </w:p>
    <w:p w14:paraId="420E6B92" w14:textId="77777777" w:rsidR="00013061" w:rsidRPr="00140801" w:rsidRDefault="00013061" w:rsidP="003A74C0">
      <w:pPr>
        <w:jc w:val="center"/>
        <w:rPr>
          <w:rFonts w:asciiTheme="minorHAnsi" w:hAnsiTheme="minorHAnsi" w:cstheme="minorHAnsi"/>
        </w:rPr>
      </w:pPr>
    </w:p>
    <w:p w14:paraId="3E4187D2" w14:textId="77777777" w:rsidR="00013061" w:rsidRPr="00140801" w:rsidRDefault="00013061" w:rsidP="003A74C0">
      <w:pPr>
        <w:jc w:val="center"/>
        <w:rPr>
          <w:rFonts w:asciiTheme="minorHAnsi" w:hAnsiTheme="minorHAnsi" w:cstheme="minorHAnsi"/>
        </w:rPr>
      </w:pPr>
    </w:p>
    <w:tbl>
      <w:tblPr>
        <w:tblW w:w="9072" w:type="dxa"/>
        <w:tblLook w:val="04A0" w:firstRow="1" w:lastRow="0" w:firstColumn="1" w:lastColumn="0" w:noHBand="0" w:noVBand="1"/>
      </w:tblPr>
      <w:tblGrid>
        <w:gridCol w:w="3293"/>
        <w:gridCol w:w="964"/>
        <w:gridCol w:w="2268"/>
        <w:gridCol w:w="2547"/>
      </w:tblGrid>
      <w:tr w:rsidR="002A6F87" w:rsidRPr="00140801" w14:paraId="038C7166" w14:textId="563DA5E8" w:rsidTr="00431E74">
        <w:trPr>
          <w:trHeight w:val="270"/>
        </w:trPr>
        <w:tc>
          <w:tcPr>
            <w:tcW w:w="3293" w:type="dxa"/>
            <w:tcBorders>
              <w:top w:val="nil"/>
              <w:left w:val="nil"/>
              <w:bottom w:val="nil"/>
              <w:right w:val="nil"/>
            </w:tcBorders>
            <w:shd w:val="clear" w:color="auto" w:fill="auto"/>
            <w:noWrap/>
            <w:vAlign w:val="center"/>
            <w:hideMark/>
          </w:tcPr>
          <w:p w14:paraId="73045D93" w14:textId="77777777" w:rsidR="002A6F87" w:rsidRPr="00140801" w:rsidRDefault="002A6F87" w:rsidP="002A6F87">
            <w:pPr>
              <w:rPr>
                <w:rFonts w:asciiTheme="minorHAnsi" w:hAnsiTheme="minorHAnsi" w:cstheme="minorHAnsi"/>
                <w:b/>
                <w:bCs/>
                <w:lang w:eastAsia="lt-LT"/>
              </w:rPr>
            </w:pPr>
            <w:r w:rsidRPr="00140801">
              <w:rPr>
                <w:rFonts w:asciiTheme="minorHAnsi" w:hAnsiTheme="minorHAnsi" w:cstheme="minorHAnsi"/>
                <w:b/>
                <w:bCs/>
                <w:lang w:eastAsia="lt-LT"/>
              </w:rPr>
              <w:t>TURTAS</w:t>
            </w:r>
          </w:p>
        </w:tc>
        <w:tc>
          <w:tcPr>
            <w:tcW w:w="964" w:type="dxa"/>
            <w:tcBorders>
              <w:top w:val="nil"/>
              <w:left w:val="nil"/>
              <w:bottom w:val="nil"/>
              <w:right w:val="nil"/>
            </w:tcBorders>
            <w:shd w:val="clear" w:color="auto" w:fill="auto"/>
            <w:vAlign w:val="center"/>
            <w:hideMark/>
          </w:tcPr>
          <w:p w14:paraId="0986CBE3" w14:textId="77777777" w:rsidR="002A6F87" w:rsidRPr="00140801" w:rsidRDefault="002A6F87" w:rsidP="002A6F87">
            <w:pPr>
              <w:jc w:val="center"/>
              <w:rPr>
                <w:rFonts w:asciiTheme="minorHAnsi" w:hAnsiTheme="minorHAnsi" w:cstheme="minorHAnsi"/>
                <w:b/>
                <w:bCs/>
                <w:lang w:eastAsia="lt-LT"/>
              </w:rPr>
            </w:pPr>
            <w:r w:rsidRPr="00140801">
              <w:rPr>
                <w:rFonts w:asciiTheme="minorHAnsi" w:hAnsiTheme="minorHAnsi" w:cstheme="minorHAnsi"/>
                <w:b/>
                <w:bCs/>
                <w:lang w:eastAsia="lt-LT"/>
              </w:rPr>
              <w:t>Pastabos</w:t>
            </w:r>
          </w:p>
        </w:tc>
        <w:tc>
          <w:tcPr>
            <w:tcW w:w="2268" w:type="dxa"/>
            <w:tcBorders>
              <w:top w:val="nil"/>
              <w:left w:val="nil"/>
              <w:bottom w:val="single" w:sz="8" w:space="0" w:color="auto"/>
              <w:right w:val="nil"/>
            </w:tcBorders>
            <w:vAlign w:val="center"/>
          </w:tcPr>
          <w:p w14:paraId="6C9DF9FE" w14:textId="1F2179DA" w:rsidR="002A6F87" w:rsidRPr="00140801" w:rsidRDefault="002A6F87" w:rsidP="002A6F87">
            <w:pPr>
              <w:jc w:val="right"/>
              <w:rPr>
                <w:rFonts w:asciiTheme="minorHAnsi" w:hAnsiTheme="minorHAnsi" w:cstheme="minorHAnsi"/>
                <w:b/>
                <w:bCs/>
                <w:lang w:eastAsia="lt-LT"/>
              </w:rPr>
            </w:pPr>
            <w:r>
              <w:rPr>
                <w:rFonts w:asciiTheme="minorHAnsi" w:hAnsiTheme="minorHAnsi" w:cstheme="minorHAnsi"/>
                <w:b/>
                <w:bCs/>
                <w:lang w:eastAsia="lt-LT"/>
              </w:rPr>
              <w:t xml:space="preserve">2020 m. </w:t>
            </w:r>
            <w:r w:rsidR="00C27808">
              <w:rPr>
                <w:rFonts w:asciiTheme="minorHAnsi" w:hAnsiTheme="minorHAnsi" w:cstheme="minorHAnsi"/>
                <w:b/>
                <w:bCs/>
                <w:lang w:eastAsia="lt-LT"/>
              </w:rPr>
              <w:t>birželio</w:t>
            </w:r>
            <w:r>
              <w:rPr>
                <w:rFonts w:asciiTheme="minorHAnsi" w:hAnsiTheme="minorHAnsi" w:cstheme="minorHAnsi"/>
                <w:b/>
                <w:bCs/>
                <w:lang w:eastAsia="lt-LT"/>
              </w:rPr>
              <w:t xml:space="preserve"> 31 d.</w:t>
            </w:r>
          </w:p>
        </w:tc>
        <w:tc>
          <w:tcPr>
            <w:tcW w:w="2547" w:type="dxa"/>
            <w:tcBorders>
              <w:top w:val="nil"/>
              <w:left w:val="nil"/>
              <w:bottom w:val="single" w:sz="8" w:space="0" w:color="auto"/>
              <w:right w:val="nil"/>
            </w:tcBorders>
            <w:vAlign w:val="center"/>
          </w:tcPr>
          <w:p w14:paraId="50585193" w14:textId="46AAB968" w:rsidR="002A6F87" w:rsidRPr="00140801" w:rsidRDefault="002A6F87" w:rsidP="002A6F87">
            <w:pPr>
              <w:jc w:val="center"/>
              <w:rPr>
                <w:rFonts w:asciiTheme="minorHAnsi" w:hAnsiTheme="minorHAnsi" w:cstheme="minorHAnsi"/>
                <w:b/>
                <w:bCs/>
                <w:lang w:eastAsia="lt-LT"/>
              </w:rPr>
            </w:pPr>
            <w:r>
              <w:rPr>
                <w:rFonts w:asciiTheme="minorHAnsi" w:hAnsiTheme="minorHAnsi" w:cstheme="minorHAnsi"/>
                <w:b/>
                <w:bCs/>
                <w:lang w:eastAsia="lt-LT"/>
              </w:rPr>
              <w:t>2019 m. gruodžio 31 d.</w:t>
            </w:r>
          </w:p>
        </w:tc>
      </w:tr>
      <w:tr w:rsidR="002A6F87" w:rsidRPr="00140801" w14:paraId="46F7EB65" w14:textId="62625A6A" w:rsidTr="00431E74">
        <w:trPr>
          <w:trHeight w:val="255"/>
        </w:trPr>
        <w:tc>
          <w:tcPr>
            <w:tcW w:w="3293" w:type="dxa"/>
            <w:tcBorders>
              <w:top w:val="nil"/>
              <w:left w:val="nil"/>
              <w:bottom w:val="nil"/>
              <w:right w:val="nil"/>
            </w:tcBorders>
            <w:shd w:val="clear" w:color="auto" w:fill="auto"/>
            <w:noWrap/>
            <w:vAlign w:val="bottom"/>
            <w:hideMark/>
          </w:tcPr>
          <w:p w14:paraId="3DE70DBA" w14:textId="77777777" w:rsidR="002A6F87" w:rsidRPr="00140801" w:rsidRDefault="002A6F87" w:rsidP="002A6F87">
            <w:pP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640670D5" w14:textId="77777777" w:rsidR="002A6F87" w:rsidRPr="00140801" w:rsidRDefault="002A6F87" w:rsidP="002A6F87">
            <w:pPr>
              <w:jc w:val="center"/>
              <w:rPr>
                <w:rFonts w:asciiTheme="minorHAnsi" w:hAnsiTheme="minorHAnsi" w:cstheme="minorHAnsi"/>
                <w:lang w:eastAsia="lt-LT"/>
              </w:rPr>
            </w:pPr>
          </w:p>
        </w:tc>
        <w:tc>
          <w:tcPr>
            <w:tcW w:w="2268" w:type="dxa"/>
            <w:tcBorders>
              <w:top w:val="nil"/>
              <w:left w:val="nil"/>
              <w:bottom w:val="nil"/>
              <w:right w:val="nil"/>
            </w:tcBorders>
            <w:vAlign w:val="center"/>
          </w:tcPr>
          <w:p w14:paraId="7EEC369C" w14:textId="77777777" w:rsidR="002A6F87" w:rsidRPr="00140801" w:rsidRDefault="002A6F87" w:rsidP="002A6F87">
            <w:pPr>
              <w:jc w:val="center"/>
              <w:rPr>
                <w:rFonts w:asciiTheme="minorHAnsi" w:hAnsiTheme="minorHAnsi" w:cstheme="minorHAnsi"/>
                <w:lang w:eastAsia="lt-LT"/>
              </w:rPr>
            </w:pPr>
          </w:p>
        </w:tc>
        <w:tc>
          <w:tcPr>
            <w:tcW w:w="2547" w:type="dxa"/>
            <w:tcBorders>
              <w:top w:val="nil"/>
              <w:left w:val="nil"/>
              <w:bottom w:val="nil"/>
              <w:right w:val="nil"/>
            </w:tcBorders>
            <w:vAlign w:val="center"/>
          </w:tcPr>
          <w:p w14:paraId="5B217FA5" w14:textId="77777777" w:rsidR="002A6F87" w:rsidRPr="00140801" w:rsidRDefault="002A6F87" w:rsidP="002A6F87">
            <w:pPr>
              <w:jc w:val="center"/>
              <w:rPr>
                <w:rFonts w:asciiTheme="minorHAnsi" w:hAnsiTheme="minorHAnsi" w:cstheme="minorHAnsi"/>
                <w:lang w:eastAsia="lt-LT"/>
              </w:rPr>
            </w:pPr>
          </w:p>
        </w:tc>
      </w:tr>
      <w:tr w:rsidR="002A6F87" w:rsidRPr="00140801" w14:paraId="4B244E13" w14:textId="3AACD78A" w:rsidTr="00431E74">
        <w:trPr>
          <w:trHeight w:val="255"/>
        </w:trPr>
        <w:tc>
          <w:tcPr>
            <w:tcW w:w="3293" w:type="dxa"/>
            <w:tcBorders>
              <w:top w:val="nil"/>
              <w:left w:val="nil"/>
              <w:bottom w:val="nil"/>
              <w:right w:val="nil"/>
            </w:tcBorders>
            <w:shd w:val="clear" w:color="auto" w:fill="auto"/>
            <w:noWrap/>
            <w:vAlign w:val="center"/>
            <w:hideMark/>
          </w:tcPr>
          <w:p w14:paraId="300E4ABF" w14:textId="77777777" w:rsidR="002A6F87" w:rsidRPr="00140801" w:rsidRDefault="002A6F87" w:rsidP="002A6F87">
            <w:pPr>
              <w:rPr>
                <w:rFonts w:asciiTheme="minorHAnsi" w:hAnsiTheme="minorHAnsi" w:cstheme="minorHAnsi"/>
                <w:b/>
                <w:bCs/>
                <w:lang w:eastAsia="lt-LT"/>
              </w:rPr>
            </w:pPr>
            <w:r w:rsidRPr="00140801">
              <w:rPr>
                <w:rFonts w:asciiTheme="minorHAnsi" w:hAnsiTheme="minorHAnsi" w:cstheme="minorHAnsi"/>
                <w:b/>
                <w:bCs/>
                <w:lang w:eastAsia="lt-LT"/>
              </w:rPr>
              <w:t>Ilgalaikis turtas</w:t>
            </w:r>
          </w:p>
        </w:tc>
        <w:tc>
          <w:tcPr>
            <w:tcW w:w="964" w:type="dxa"/>
            <w:tcBorders>
              <w:top w:val="nil"/>
              <w:left w:val="nil"/>
              <w:bottom w:val="nil"/>
              <w:right w:val="nil"/>
            </w:tcBorders>
            <w:shd w:val="clear" w:color="auto" w:fill="auto"/>
            <w:vAlign w:val="center"/>
            <w:hideMark/>
          </w:tcPr>
          <w:p w14:paraId="2F565F0C" w14:textId="77777777" w:rsidR="002A6F87" w:rsidRPr="00140801" w:rsidRDefault="002A6F87" w:rsidP="002A6F87">
            <w:pPr>
              <w:jc w:val="center"/>
              <w:rPr>
                <w:rFonts w:asciiTheme="minorHAnsi" w:hAnsiTheme="minorHAnsi" w:cstheme="minorHAnsi"/>
                <w:b/>
                <w:bCs/>
                <w:lang w:eastAsia="lt-LT"/>
              </w:rPr>
            </w:pPr>
          </w:p>
        </w:tc>
        <w:tc>
          <w:tcPr>
            <w:tcW w:w="2268" w:type="dxa"/>
            <w:tcBorders>
              <w:top w:val="nil"/>
              <w:left w:val="nil"/>
              <w:bottom w:val="nil"/>
              <w:right w:val="nil"/>
            </w:tcBorders>
            <w:vAlign w:val="center"/>
          </w:tcPr>
          <w:p w14:paraId="6C4917D6" w14:textId="77777777" w:rsidR="002A6F87" w:rsidRPr="00140801" w:rsidRDefault="002A6F87" w:rsidP="002A6F87">
            <w:pPr>
              <w:jc w:val="right"/>
              <w:rPr>
                <w:rFonts w:asciiTheme="minorHAnsi" w:hAnsiTheme="minorHAnsi" w:cstheme="minorHAnsi"/>
                <w:lang w:eastAsia="lt-LT"/>
              </w:rPr>
            </w:pPr>
          </w:p>
        </w:tc>
        <w:tc>
          <w:tcPr>
            <w:tcW w:w="2547" w:type="dxa"/>
            <w:tcBorders>
              <w:top w:val="nil"/>
              <w:left w:val="nil"/>
              <w:bottom w:val="nil"/>
              <w:right w:val="nil"/>
            </w:tcBorders>
            <w:vAlign w:val="center"/>
          </w:tcPr>
          <w:p w14:paraId="159E9DBA" w14:textId="77777777" w:rsidR="002A6F87" w:rsidRPr="00140801" w:rsidRDefault="002A6F87" w:rsidP="002A6F87">
            <w:pPr>
              <w:jc w:val="center"/>
              <w:rPr>
                <w:rFonts w:asciiTheme="minorHAnsi" w:hAnsiTheme="minorHAnsi" w:cstheme="minorHAnsi"/>
                <w:lang w:eastAsia="lt-LT"/>
              </w:rPr>
            </w:pPr>
          </w:p>
        </w:tc>
      </w:tr>
      <w:tr w:rsidR="002A6F87" w:rsidRPr="00140801" w14:paraId="2E9FB2F6" w14:textId="03A6957B" w:rsidTr="00431E74">
        <w:trPr>
          <w:trHeight w:val="255"/>
        </w:trPr>
        <w:tc>
          <w:tcPr>
            <w:tcW w:w="3293" w:type="dxa"/>
            <w:tcBorders>
              <w:top w:val="nil"/>
              <w:left w:val="nil"/>
              <w:bottom w:val="nil"/>
              <w:right w:val="nil"/>
            </w:tcBorders>
            <w:shd w:val="clear" w:color="auto" w:fill="auto"/>
            <w:noWrap/>
            <w:vAlign w:val="center"/>
            <w:hideMark/>
          </w:tcPr>
          <w:p w14:paraId="4AD406F1" w14:textId="77777777" w:rsidR="002A6F87" w:rsidRPr="00140801" w:rsidRDefault="002A6F87" w:rsidP="002A6F87">
            <w:pPr>
              <w:rPr>
                <w:rFonts w:asciiTheme="minorHAnsi" w:hAnsiTheme="minorHAnsi" w:cstheme="minorHAnsi"/>
                <w:lang w:eastAsia="lt-LT"/>
              </w:rPr>
            </w:pPr>
            <w:r w:rsidRPr="00140801">
              <w:rPr>
                <w:rFonts w:asciiTheme="minorHAnsi" w:hAnsiTheme="minorHAnsi" w:cstheme="minorHAnsi"/>
                <w:lang w:eastAsia="lt-LT"/>
              </w:rPr>
              <w:t>Nematerialusis turtas</w:t>
            </w:r>
          </w:p>
        </w:tc>
        <w:tc>
          <w:tcPr>
            <w:tcW w:w="964" w:type="dxa"/>
            <w:tcBorders>
              <w:top w:val="nil"/>
              <w:left w:val="nil"/>
              <w:bottom w:val="nil"/>
              <w:right w:val="nil"/>
            </w:tcBorders>
            <w:shd w:val="clear" w:color="auto" w:fill="auto"/>
            <w:vAlign w:val="center"/>
            <w:hideMark/>
          </w:tcPr>
          <w:p w14:paraId="431B35CD" w14:textId="77777777" w:rsidR="002A6F87" w:rsidRPr="00140801" w:rsidRDefault="002A6F87" w:rsidP="002A6F87">
            <w:pPr>
              <w:jc w:val="center"/>
              <w:rPr>
                <w:rFonts w:asciiTheme="minorHAnsi" w:hAnsiTheme="minorHAnsi" w:cstheme="minorHAnsi"/>
                <w:lang w:eastAsia="lt-LT"/>
              </w:rPr>
            </w:pPr>
            <w:r w:rsidRPr="00140801">
              <w:rPr>
                <w:rFonts w:asciiTheme="minorHAnsi" w:hAnsiTheme="minorHAnsi" w:cstheme="minorHAnsi"/>
                <w:lang w:eastAsia="lt-LT"/>
              </w:rPr>
              <w:t>1</w:t>
            </w:r>
          </w:p>
        </w:tc>
        <w:tc>
          <w:tcPr>
            <w:tcW w:w="2268" w:type="dxa"/>
            <w:tcBorders>
              <w:top w:val="nil"/>
              <w:left w:val="nil"/>
              <w:bottom w:val="nil"/>
              <w:right w:val="nil"/>
            </w:tcBorders>
            <w:vAlign w:val="center"/>
          </w:tcPr>
          <w:p w14:paraId="40985272" w14:textId="3A7D3AEC" w:rsidR="002A6F87" w:rsidRPr="00140801" w:rsidRDefault="00731638" w:rsidP="002A6F87">
            <w:pPr>
              <w:jc w:val="right"/>
              <w:rPr>
                <w:rFonts w:asciiTheme="minorHAnsi" w:hAnsiTheme="minorHAnsi" w:cstheme="minorHAnsi"/>
                <w:lang w:eastAsia="lt-LT"/>
              </w:rPr>
            </w:pPr>
            <w:r>
              <w:rPr>
                <w:rFonts w:asciiTheme="minorHAnsi" w:hAnsiTheme="minorHAnsi" w:cstheme="minorHAnsi"/>
                <w:lang w:eastAsia="lt-LT"/>
              </w:rPr>
              <w:t>347</w:t>
            </w:r>
          </w:p>
        </w:tc>
        <w:tc>
          <w:tcPr>
            <w:tcW w:w="2547" w:type="dxa"/>
            <w:tcBorders>
              <w:top w:val="nil"/>
              <w:left w:val="nil"/>
              <w:bottom w:val="nil"/>
              <w:right w:val="nil"/>
            </w:tcBorders>
            <w:vAlign w:val="center"/>
          </w:tcPr>
          <w:p w14:paraId="3618BE22" w14:textId="43140F1E" w:rsidR="002A6F87" w:rsidRDefault="00A52C9F" w:rsidP="002A6F87">
            <w:pPr>
              <w:jc w:val="right"/>
              <w:rPr>
                <w:rFonts w:asciiTheme="minorHAnsi" w:hAnsiTheme="minorHAnsi" w:cstheme="minorHAnsi"/>
                <w:lang w:eastAsia="lt-LT"/>
              </w:rPr>
            </w:pPr>
            <w:r>
              <w:rPr>
                <w:rFonts w:asciiTheme="minorHAnsi" w:hAnsiTheme="minorHAnsi" w:cstheme="minorHAnsi"/>
                <w:lang w:eastAsia="lt-LT"/>
              </w:rPr>
              <w:t>189</w:t>
            </w:r>
          </w:p>
        </w:tc>
      </w:tr>
      <w:tr w:rsidR="00A52C9F" w:rsidRPr="00140801" w14:paraId="7CE63E09" w14:textId="19798AB9" w:rsidTr="00431E74">
        <w:trPr>
          <w:trHeight w:val="255"/>
        </w:trPr>
        <w:tc>
          <w:tcPr>
            <w:tcW w:w="3293" w:type="dxa"/>
            <w:tcBorders>
              <w:top w:val="nil"/>
              <w:left w:val="nil"/>
              <w:bottom w:val="nil"/>
              <w:right w:val="nil"/>
            </w:tcBorders>
            <w:shd w:val="clear" w:color="auto" w:fill="auto"/>
            <w:noWrap/>
            <w:vAlign w:val="center"/>
            <w:hideMark/>
          </w:tcPr>
          <w:p w14:paraId="3FA14F26" w14:textId="77777777"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Ilgalaikis materialusis turtas</w:t>
            </w:r>
          </w:p>
        </w:tc>
        <w:tc>
          <w:tcPr>
            <w:tcW w:w="964" w:type="dxa"/>
            <w:tcBorders>
              <w:top w:val="nil"/>
              <w:left w:val="nil"/>
              <w:bottom w:val="nil"/>
              <w:right w:val="nil"/>
            </w:tcBorders>
            <w:shd w:val="clear" w:color="auto" w:fill="auto"/>
            <w:vAlign w:val="center"/>
            <w:hideMark/>
          </w:tcPr>
          <w:p w14:paraId="2A663F18" w14:textId="2A345EEB" w:rsidR="00A52C9F" w:rsidRPr="00140801" w:rsidRDefault="00A52C9F" w:rsidP="00A52C9F">
            <w:pPr>
              <w:jc w:val="center"/>
              <w:rPr>
                <w:rFonts w:asciiTheme="minorHAnsi" w:hAnsiTheme="minorHAnsi" w:cstheme="minorHAnsi"/>
                <w:lang w:eastAsia="lt-LT"/>
              </w:rPr>
            </w:pPr>
            <w:r>
              <w:rPr>
                <w:rFonts w:asciiTheme="minorHAnsi" w:hAnsiTheme="minorHAnsi" w:cstheme="minorHAnsi"/>
                <w:lang w:eastAsia="lt-LT"/>
              </w:rPr>
              <w:t>1</w:t>
            </w:r>
          </w:p>
        </w:tc>
        <w:tc>
          <w:tcPr>
            <w:tcW w:w="2268" w:type="dxa"/>
            <w:tcBorders>
              <w:top w:val="nil"/>
              <w:left w:val="nil"/>
              <w:bottom w:val="nil"/>
              <w:right w:val="nil"/>
            </w:tcBorders>
            <w:vAlign w:val="center"/>
          </w:tcPr>
          <w:p w14:paraId="281D08C5" w14:textId="3EF7787A" w:rsidR="00A52C9F" w:rsidRPr="00140801" w:rsidRDefault="00F20A31" w:rsidP="00A52C9F">
            <w:pPr>
              <w:jc w:val="right"/>
              <w:rPr>
                <w:rFonts w:asciiTheme="minorHAnsi" w:hAnsiTheme="minorHAnsi" w:cstheme="minorHAnsi"/>
                <w:lang w:eastAsia="lt-LT"/>
              </w:rPr>
            </w:pPr>
            <w:r>
              <w:rPr>
                <w:rFonts w:asciiTheme="minorHAnsi" w:hAnsiTheme="minorHAnsi" w:cstheme="minorHAnsi"/>
                <w:lang w:eastAsia="lt-LT"/>
              </w:rPr>
              <w:t>25.9</w:t>
            </w:r>
            <w:r w:rsidR="00CE4F7D">
              <w:rPr>
                <w:rFonts w:asciiTheme="minorHAnsi" w:hAnsiTheme="minorHAnsi" w:cstheme="minorHAnsi"/>
                <w:lang w:eastAsia="lt-LT"/>
              </w:rPr>
              <w:t>70</w:t>
            </w:r>
          </w:p>
        </w:tc>
        <w:tc>
          <w:tcPr>
            <w:tcW w:w="2547" w:type="dxa"/>
            <w:tcBorders>
              <w:top w:val="nil"/>
              <w:left w:val="nil"/>
              <w:bottom w:val="nil"/>
              <w:right w:val="nil"/>
            </w:tcBorders>
            <w:vAlign w:val="center"/>
          </w:tcPr>
          <w:p w14:paraId="1AD385F5" w14:textId="6630F56E" w:rsidR="00A52C9F" w:rsidRDefault="00A52C9F" w:rsidP="00A52C9F">
            <w:pPr>
              <w:jc w:val="right"/>
              <w:rPr>
                <w:rFonts w:asciiTheme="minorHAnsi" w:hAnsiTheme="minorHAnsi" w:cstheme="minorHAnsi"/>
                <w:lang w:eastAsia="lt-LT"/>
              </w:rPr>
            </w:pPr>
            <w:r w:rsidRPr="00D653F9">
              <w:rPr>
                <w:rFonts w:asciiTheme="minorHAnsi" w:hAnsiTheme="minorHAnsi" w:cstheme="minorHAnsi"/>
                <w:lang w:eastAsia="lt-LT"/>
              </w:rPr>
              <w:t>27.524</w:t>
            </w:r>
          </w:p>
        </w:tc>
      </w:tr>
      <w:tr w:rsidR="00A52C9F" w:rsidRPr="00140801" w14:paraId="350A152F" w14:textId="2DC577DD" w:rsidTr="00431E74">
        <w:trPr>
          <w:trHeight w:val="255"/>
        </w:trPr>
        <w:tc>
          <w:tcPr>
            <w:tcW w:w="3293" w:type="dxa"/>
            <w:tcBorders>
              <w:top w:val="nil"/>
              <w:left w:val="nil"/>
              <w:bottom w:val="nil"/>
              <w:right w:val="nil"/>
            </w:tcBorders>
            <w:shd w:val="clear" w:color="auto" w:fill="auto"/>
            <w:noWrap/>
            <w:vAlign w:val="center"/>
            <w:hideMark/>
          </w:tcPr>
          <w:p w14:paraId="27E6E29F" w14:textId="2EE486BE" w:rsidR="00A52C9F" w:rsidRPr="00140801" w:rsidRDefault="00A52C9F" w:rsidP="00A52C9F">
            <w:pPr>
              <w:rPr>
                <w:rFonts w:asciiTheme="minorHAnsi" w:hAnsiTheme="minorHAnsi" w:cstheme="minorHAnsi"/>
                <w:lang w:eastAsia="lt-LT"/>
              </w:rPr>
            </w:pPr>
            <w:r w:rsidRPr="00431E74">
              <w:rPr>
                <w:rFonts w:asciiTheme="minorHAnsi" w:hAnsiTheme="minorHAnsi" w:cstheme="minorHAnsi"/>
                <w:lang w:eastAsia="lt-LT"/>
              </w:rPr>
              <w:t>Teisė į nuomą</w:t>
            </w:r>
            <w:r w:rsidRPr="00140801" w:rsidDel="002A6F87">
              <w:rPr>
                <w:rFonts w:asciiTheme="minorHAnsi" w:hAnsiTheme="minorHAnsi" w:cstheme="minorHAnsi"/>
                <w:lang w:eastAsia="lt-LT"/>
              </w:rPr>
              <w:t xml:space="preserve"> </w:t>
            </w:r>
          </w:p>
        </w:tc>
        <w:tc>
          <w:tcPr>
            <w:tcW w:w="964" w:type="dxa"/>
            <w:tcBorders>
              <w:top w:val="nil"/>
              <w:left w:val="nil"/>
              <w:bottom w:val="nil"/>
              <w:right w:val="nil"/>
            </w:tcBorders>
            <w:shd w:val="clear" w:color="auto" w:fill="auto"/>
            <w:vAlign w:val="center"/>
            <w:hideMark/>
          </w:tcPr>
          <w:p w14:paraId="5F90B145" w14:textId="111C6899" w:rsidR="00A52C9F" w:rsidRPr="00140801" w:rsidRDefault="002A06E7" w:rsidP="00A52C9F">
            <w:pPr>
              <w:jc w:val="center"/>
              <w:rPr>
                <w:rFonts w:asciiTheme="minorHAnsi" w:hAnsiTheme="minorHAnsi" w:cstheme="minorHAnsi"/>
                <w:lang w:eastAsia="lt-LT"/>
              </w:rPr>
            </w:pPr>
            <w:r>
              <w:rPr>
                <w:rFonts w:asciiTheme="minorHAnsi" w:hAnsiTheme="minorHAnsi" w:cstheme="minorHAnsi"/>
                <w:lang w:eastAsia="lt-LT"/>
              </w:rPr>
              <w:t>2</w:t>
            </w:r>
          </w:p>
        </w:tc>
        <w:tc>
          <w:tcPr>
            <w:tcW w:w="2268" w:type="dxa"/>
            <w:tcBorders>
              <w:top w:val="nil"/>
              <w:left w:val="nil"/>
              <w:bottom w:val="nil"/>
              <w:right w:val="nil"/>
            </w:tcBorders>
            <w:vAlign w:val="center"/>
          </w:tcPr>
          <w:p w14:paraId="51CCB35F" w14:textId="2A198A3F" w:rsidR="00A52C9F" w:rsidRPr="00140801" w:rsidRDefault="00F20A31" w:rsidP="00A52C9F">
            <w:pPr>
              <w:jc w:val="right"/>
              <w:rPr>
                <w:rFonts w:asciiTheme="minorHAnsi" w:hAnsiTheme="minorHAnsi" w:cstheme="minorHAnsi"/>
                <w:lang w:eastAsia="lt-LT"/>
              </w:rPr>
            </w:pPr>
            <w:r>
              <w:rPr>
                <w:rFonts w:asciiTheme="minorHAnsi" w:hAnsiTheme="minorHAnsi" w:cstheme="minorHAnsi"/>
                <w:lang w:eastAsia="lt-LT"/>
              </w:rPr>
              <w:t>1.116</w:t>
            </w:r>
          </w:p>
        </w:tc>
        <w:tc>
          <w:tcPr>
            <w:tcW w:w="2547" w:type="dxa"/>
            <w:tcBorders>
              <w:top w:val="nil"/>
              <w:left w:val="nil"/>
              <w:bottom w:val="nil"/>
              <w:right w:val="nil"/>
            </w:tcBorders>
            <w:vAlign w:val="center"/>
          </w:tcPr>
          <w:p w14:paraId="45F670A6" w14:textId="439FB528" w:rsidR="00A52C9F" w:rsidRDefault="00A52C9F" w:rsidP="00A52C9F">
            <w:pPr>
              <w:jc w:val="right"/>
              <w:rPr>
                <w:rFonts w:asciiTheme="minorHAnsi" w:hAnsiTheme="minorHAnsi" w:cstheme="minorHAnsi"/>
                <w:lang w:eastAsia="lt-LT"/>
              </w:rPr>
            </w:pPr>
            <w:r w:rsidRPr="00572840">
              <w:rPr>
                <w:rFonts w:asciiTheme="minorHAnsi" w:hAnsiTheme="minorHAnsi" w:cstheme="minorHAnsi"/>
                <w:lang w:eastAsia="lt-LT"/>
              </w:rPr>
              <w:t>1.132</w:t>
            </w:r>
          </w:p>
        </w:tc>
      </w:tr>
      <w:tr w:rsidR="00A52C9F" w:rsidRPr="00140801" w14:paraId="5EE8BC85" w14:textId="4D40FDE7" w:rsidTr="00431E74">
        <w:trPr>
          <w:trHeight w:val="255"/>
        </w:trPr>
        <w:tc>
          <w:tcPr>
            <w:tcW w:w="3293" w:type="dxa"/>
            <w:tcBorders>
              <w:top w:val="nil"/>
              <w:left w:val="nil"/>
              <w:bottom w:val="nil"/>
              <w:right w:val="nil"/>
            </w:tcBorders>
            <w:shd w:val="clear" w:color="auto" w:fill="auto"/>
            <w:noWrap/>
            <w:vAlign w:val="center"/>
            <w:hideMark/>
          </w:tcPr>
          <w:p w14:paraId="5EDB8576" w14:textId="77777777"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Atidėtojo pelno mokesčio turtas</w:t>
            </w:r>
          </w:p>
        </w:tc>
        <w:tc>
          <w:tcPr>
            <w:tcW w:w="964" w:type="dxa"/>
            <w:tcBorders>
              <w:top w:val="nil"/>
              <w:left w:val="nil"/>
              <w:bottom w:val="nil"/>
              <w:right w:val="nil"/>
            </w:tcBorders>
            <w:shd w:val="clear" w:color="auto" w:fill="auto"/>
            <w:vAlign w:val="center"/>
            <w:hideMark/>
          </w:tcPr>
          <w:p w14:paraId="269BF475" w14:textId="4A7156E3" w:rsidR="00A52C9F" w:rsidRPr="00140801" w:rsidRDefault="00A52C9F" w:rsidP="00A52C9F">
            <w:pPr>
              <w:jc w:val="center"/>
              <w:rPr>
                <w:rFonts w:asciiTheme="minorHAnsi" w:hAnsiTheme="minorHAnsi" w:cstheme="minorHAnsi"/>
                <w:lang w:eastAsia="lt-LT"/>
              </w:rPr>
            </w:pPr>
          </w:p>
        </w:tc>
        <w:tc>
          <w:tcPr>
            <w:tcW w:w="2268" w:type="dxa"/>
            <w:tcBorders>
              <w:top w:val="nil"/>
              <w:left w:val="nil"/>
              <w:bottom w:val="nil"/>
              <w:right w:val="nil"/>
            </w:tcBorders>
            <w:vAlign w:val="center"/>
          </w:tcPr>
          <w:p w14:paraId="7529C7F3" w14:textId="7755BEE4" w:rsidR="00A52C9F" w:rsidRPr="00140801" w:rsidRDefault="00F20A31" w:rsidP="00A52C9F">
            <w:pPr>
              <w:jc w:val="right"/>
              <w:rPr>
                <w:rFonts w:asciiTheme="minorHAnsi" w:hAnsiTheme="minorHAnsi" w:cstheme="minorHAnsi"/>
                <w:lang w:eastAsia="lt-LT"/>
              </w:rPr>
            </w:pPr>
            <w:r>
              <w:rPr>
                <w:rFonts w:asciiTheme="minorHAnsi" w:hAnsiTheme="minorHAnsi" w:cstheme="minorHAnsi"/>
                <w:lang w:eastAsia="lt-LT"/>
              </w:rPr>
              <w:t>38</w:t>
            </w:r>
          </w:p>
        </w:tc>
        <w:tc>
          <w:tcPr>
            <w:tcW w:w="2547" w:type="dxa"/>
            <w:tcBorders>
              <w:top w:val="nil"/>
              <w:left w:val="nil"/>
              <w:bottom w:val="nil"/>
              <w:right w:val="nil"/>
            </w:tcBorders>
            <w:vAlign w:val="center"/>
          </w:tcPr>
          <w:p w14:paraId="00ECDAFB" w14:textId="5181DBEE" w:rsidR="00A52C9F" w:rsidRDefault="00A52C9F" w:rsidP="00A52C9F">
            <w:pPr>
              <w:jc w:val="right"/>
              <w:rPr>
                <w:rFonts w:asciiTheme="minorHAnsi" w:hAnsiTheme="minorHAnsi" w:cstheme="minorHAnsi"/>
                <w:lang w:eastAsia="lt-LT"/>
              </w:rPr>
            </w:pPr>
            <w:r w:rsidRPr="00431E74">
              <w:rPr>
                <w:rFonts w:asciiTheme="minorHAnsi" w:hAnsiTheme="minorHAnsi" w:cstheme="minorHAnsi"/>
                <w:lang w:eastAsia="lt-LT"/>
              </w:rPr>
              <w:t>36</w:t>
            </w:r>
          </w:p>
        </w:tc>
      </w:tr>
      <w:tr w:rsidR="00A52C9F" w:rsidRPr="00140801" w14:paraId="50DC9465" w14:textId="6E5D3313" w:rsidTr="00431E74">
        <w:trPr>
          <w:trHeight w:val="270"/>
        </w:trPr>
        <w:tc>
          <w:tcPr>
            <w:tcW w:w="3293" w:type="dxa"/>
            <w:tcBorders>
              <w:top w:val="nil"/>
              <w:left w:val="nil"/>
              <w:bottom w:val="nil"/>
              <w:right w:val="nil"/>
            </w:tcBorders>
            <w:shd w:val="clear" w:color="auto" w:fill="auto"/>
            <w:noWrap/>
            <w:vAlign w:val="center"/>
            <w:hideMark/>
          </w:tcPr>
          <w:p w14:paraId="21953547" w14:textId="406A91C1"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 xml:space="preserve">Kitas </w:t>
            </w:r>
            <w:r>
              <w:rPr>
                <w:rFonts w:asciiTheme="minorHAnsi" w:hAnsiTheme="minorHAnsi" w:cstheme="minorHAnsi"/>
                <w:lang w:eastAsia="lt-LT"/>
              </w:rPr>
              <w:t>sutarčių</w:t>
            </w:r>
            <w:r w:rsidRPr="00140801">
              <w:rPr>
                <w:rFonts w:asciiTheme="minorHAnsi" w:hAnsiTheme="minorHAnsi" w:cstheme="minorHAnsi"/>
                <w:lang w:eastAsia="lt-LT"/>
              </w:rPr>
              <w:t xml:space="preserve"> turtas</w:t>
            </w:r>
          </w:p>
        </w:tc>
        <w:tc>
          <w:tcPr>
            <w:tcW w:w="964" w:type="dxa"/>
            <w:tcBorders>
              <w:top w:val="nil"/>
              <w:left w:val="nil"/>
              <w:bottom w:val="nil"/>
              <w:right w:val="nil"/>
            </w:tcBorders>
            <w:shd w:val="clear" w:color="auto" w:fill="auto"/>
            <w:vAlign w:val="center"/>
            <w:hideMark/>
          </w:tcPr>
          <w:p w14:paraId="74299B0A" w14:textId="65ED1E1C" w:rsidR="00A52C9F" w:rsidRPr="00140801" w:rsidRDefault="002A06E7" w:rsidP="00A52C9F">
            <w:pPr>
              <w:jc w:val="center"/>
              <w:rPr>
                <w:rFonts w:asciiTheme="minorHAnsi" w:hAnsiTheme="minorHAnsi" w:cstheme="minorHAnsi"/>
                <w:lang w:eastAsia="lt-LT"/>
              </w:rPr>
            </w:pPr>
            <w:r>
              <w:rPr>
                <w:rFonts w:asciiTheme="minorHAnsi" w:hAnsiTheme="minorHAnsi" w:cstheme="minorHAnsi"/>
                <w:lang w:eastAsia="lt-LT"/>
              </w:rPr>
              <w:t>3</w:t>
            </w:r>
          </w:p>
        </w:tc>
        <w:tc>
          <w:tcPr>
            <w:tcW w:w="2268" w:type="dxa"/>
            <w:tcBorders>
              <w:top w:val="nil"/>
              <w:left w:val="nil"/>
              <w:bottom w:val="nil"/>
              <w:right w:val="nil"/>
            </w:tcBorders>
            <w:vAlign w:val="center"/>
          </w:tcPr>
          <w:p w14:paraId="24905A15" w14:textId="552F54E4" w:rsidR="00A52C9F" w:rsidRPr="00140801" w:rsidRDefault="00F20A31" w:rsidP="00A52C9F">
            <w:pPr>
              <w:jc w:val="right"/>
              <w:rPr>
                <w:rFonts w:asciiTheme="minorHAnsi" w:hAnsiTheme="minorHAnsi" w:cstheme="minorHAnsi"/>
                <w:lang w:eastAsia="lt-LT"/>
              </w:rPr>
            </w:pPr>
            <w:r>
              <w:rPr>
                <w:rFonts w:asciiTheme="minorHAnsi" w:hAnsiTheme="minorHAnsi" w:cstheme="minorHAnsi"/>
                <w:lang w:eastAsia="lt-LT"/>
              </w:rPr>
              <w:t>29</w:t>
            </w:r>
          </w:p>
        </w:tc>
        <w:tc>
          <w:tcPr>
            <w:tcW w:w="2547" w:type="dxa"/>
            <w:tcBorders>
              <w:top w:val="nil"/>
              <w:left w:val="nil"/>
              <w:bottom w:val="nil"/>
              <w:right w:val="nil"/>
            </w:tcBorders>
            <w:vAlign w:val="center"/>
          </w:tcPr>
          <w:p w14:paraId="2EA13CD0" w14:textId="4643219C" w:rsidR="00A52C9F" w:rsidRPr="00431E74" w:rsidRDefault="00A52C9F" w:rsidP="00A52C9F">
            <w:pPr>
              <w:jc w:val="right"/>
              <w:rPr>
                <w:rFonts w:asciiTheme="minorHAnsi" w:hAnsiTheme="minorHAnsi" w:cstheme="minorHAnsi"/>
                <w:b/>
                <w:bCs/>
                <w:lang w:eastAsia="lt-LT"/>
              </w:rPr>
            </w:pPr>
            <w:r w:rsidRPr="00F00AA6">
              <w:rPr>
                <w:rFonts w:asciiTheme="minorHAnsi" w:hAnsiTheme="minorHAnsi" w:cstheme="minorHAnsi"/>
                <w:lang w:eastAsia="lt-LT"/>
              </w:rPr>
              <w:t>36</w:t>
            </w:r>
          </w:p>
        </w:tc>
      </w:tr>
      <w:tr w:rsidR="00A52C9F" w:rsidRPr="00140801" w14:paraId="2892F967" w14:textId="4BC30A3B" w:rsidTr="00431E74">
        <w:trPr>
          <w:trHeight w:val="270"/>
        </w:trPr>
        <w:tc>
          <w:tcPr>
            <w:tcW w:w="3293" w:type="dxa"/>
            <w:tcBorders>
              <w:top w:val="nil"/>
              <w:left w:val="nil"/>
              <w:bottom w:val="nil"/>
              <w:right w:val="nil"/>
            </w:tcBorders>
            <w:shd w:val="clear" w:color="auto" w:fill="auto"/>
            <w:noWrap/>
            <w:vAlign w:val="center"/>
            <w:hideMark/>
          </w:tcPr>
          <w:p w14:paraId="3935CC72" w14:textId="77777777" w:rsidR="00A52C9F" w:rsidRPr="00140801" w:rsidRDefault="00A52C9F" w:rsidP="00A52C9F">
            <w:pPr>
              <w:rPr>
                <w:rFonts w:asciiTheme="minorHAnsi" w:hAnsiTheme="minorHAnsi" w:cstheme="minorHAnsi"/>
                <w:b/>
                <w:bCs/>
                <w:lang w:eastAsia="lt-LT"/>
              </w:rPr>
            </w:pPr>
            <w:r w:rsidRPr="00140801">
              <w:rPr>
                <w:rFonts w:asciiTheme="minorHAnsi" w:hAnsiTheme="minorHAnsi" w:cstheme="minorHAnsi"/>
                <w:b/>
                <w:bCs/>
                <w:lang w:eastAsia="lt-LT"/>
              </w:rPr>
              <w:t>Ilgalaikio turto iš viso</w:t>
            </w:r>
          </w:p>
        </w:tc>
        <w:tc>
          <w:tcPr>
            <w:tcW w:w="964" w:type="dxa"/>
            <w:tcBorders>
              <w:top w:val="nil"/>
              <w:left w:val="nil"/>
              <w:bottom w:val="nil"/>
              <w:right w:val="nil"/>
            </w:tcBorders>
            <w:shd w:val="clear" w:color="auto" w:fill="auto"/>
            <w:vAlign w:val="center"/>
            <w:hideMark/>
          </w:tcPr>
          <w:p w14:paraId="5FF0FE83" w14:textId="77777777" w:rsidR="00A52C9F" w:rsidRPr="00140801" w:rsidRDefault="00A52C9F" w:rsidP="00A52C9F">
            <w:pPr>
              <w:jc w:val="center"/>
              <w:rPr>
                <w:rFonts w:asciiTheme="minorHAnsi" w:hAnsiTheme="minorHAnsi" w:cstheme="minorHAnsi"/>
                <w:b/>
                <w:bCs/>
                <w:lang w:eastAsia="lt-LT"/>
              </w:rPr>
            </w:pPr>
          </w:p>
        </w:tc>
        <w:tc>
          <w:tcPr>
            <w:tcW w:w="2268" w:type="dxa"/>
            <w:tcBorders>
              <w:top w:val="single" w:sz="8" w:space="0" w:color="auto"/>
              <w:left w:val="nil"/>
              <w:bottom w:val="single" w:sz="8" w:space="0" w:color="auto"/>
              <w:right w:val="nil"/>
            </w:tcBorders>
            <w:vAlign w:val="center"/>
          </w:tcPr>
          <w:p w14:paraId="0F220E80" w14:textId="1E107675" w:rsidR="00A52C9F" w:rsidRPr="00140801" w:rsidRDefault="00F20A31" w:rsidP="00431E74">
            <w:pPr>
              <w:jc w:val="right"/>
              <w:rPr>
                <w:rFonts w:asciiTheme="minorHAnsi" w:hAnsiTheme="minorHAnsi" w:cstheme="minorHAnsi"/>
                <w:b/>
                <w:bCs/>
                <w:lang w:eastAsia="lt-LT"/>
              </w:rPr>
            </w:pPr>
            <w:r>
              <w:rPr>
                <w:rFonts w:asciiTheme="minorHAnsi" w:hAnsiTheme="minorHAnsi" w:cstheme="minorHAnsi"/>
                <w:b/>
                <w:bCs/>
                <w:lang w:eastAsia="lt-LT"/>
              </w:rPr>
              <w:t>27.</w:t>
            </w:r>
            <w:r w:rsidR="00CE4F7D">
              <w:rPr>
                <w:rFonts w:asciiTheme="minorHAnsi" w:hAnsiTheme="minorHAnsi" w:cstheme="minorHAnsi"/>
                <w:b/>
                <w:bCs/>
                <w:lang w:eastAsia="lt-LT"/>
              </w:rPr>
              <w:t>50</w:t>
            </w:r>
            <w:r>
              <w:rPr>
                <w:rFonts w:asciiTheme="minorHAnsi" w:hAnsiTheme="minorHAnsi" w:cstheme="minorHAnsi"/>
                <w:b/>
                <w:bCs/>
                <w:lang w:eastAsia="lt-LT"/>
              </w:rPr>
              <w:t>0</w:t>
            </w:r>
          </w:p>
        </w:tc>
        <w:tc>
          <w:tcPr>
            <w:tcW w:w="2547" w:type="dxa"/>
            <w:tcBorders>
              <w:top w:val="single" w:sz="8" w:space="0" w:color="auto"/>
              <w:left w:val="nil"/>
              <w:bottom w:val="single" w:sz="8" w:space="0" w:color="auto"/>
              <w:right w:val="nil"/>
            </w:tcBorders>
            <w:vAlign w:val="center"/>
          </w:tcPr>
          <w:p w14:paraId="6CB4FE69" w14:textId="198D7D20" w:rsidR="00A52C9F" w:rsidRPr="00431E74" w:rsidRDefault="00A52C9F" w:rsidP="00A52C9F">
            <w:pPr>
              <w:jc w:val="right"/>
              <w:rPr>
                <w:rFonts w:asciiTheme="minorHAnsi" w:hAnsiTheme="minorHAnsi" w:cstheme="minorHAnsi"/>
                <w:lang w:eastAsia="lt-LT"/>
              </w:rPr>
            </w:pPr>
            <w:r w:rsidRPr="00DE0A08">
              <w:rPr>
                <w:rFonts w:asciiTheme="minorHAnsi" w:hAnsiTheme="minorHAnsi" w:cstheme="minorHAnsi"/>
                <w:b/>
                <w:bCs/>
                <w:lang w:eastAsia="lt-LT"/>
              </w:rPr>
              <w:t>28.917</w:t>
            </w:r>
          </w:p>
        </w:tc>
      </w:tr>
      <w:tr w:rsidR="00A52C9F" w:rsidRPr="00140801" w14:paraId="410A16AC" w14:textId="1905EA26" w:rsidTr="00431E74">
        <w:trPr>
          <w:trHeight w:val="255"/>
        </w:trPr>
        <w:tc>
          <w:tcPr>
            <w:tcW w:w="3293" w:type="dxa"/>
            <w:tcBorders>
              <w:top w:val="nil"/>
              <w:left w:val="nil"/>
              <w:bottom w:val="nil"/>
              <w:right w:val="nil"/>
            </w:tcBorders>
            <w:shd w:val="clear" w:color="auto" w:fill="auto"/>
            <w:noWrap/>
            <w:vAlign w:val="center"/>
            <w:hideMark/>
          </w:tcPr>
          <w:p w14:paraId="2976A109" w14:textId="77777777" w:rsidR="00A52C9F" w:rsidRPr="00140801" w:rsidRDefault="00A52C9F" w:rsidP="00A52C9F">
            <w:pP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470CAE16" w14:textId="77777777" w:rsidR="00A52C9F" w:rsidRPr="00140801" w:rsidRDefault="00A52C9F" w:rsidP="00A52C9F">
            <w:pPr>
              <w:jc w:val="center"/>
              <w:rPr>
                <w:rFonts w:asciiTheme="minorHAnsi" w:hAnsiTheme="minorHAnsi" w:cstheme="minorHAnsi"/>
                <w:lang w:eastAsia="lt-LT"/>
              </w:rPr>
            </w:pPr>
          </w:p>
        </w:tc>
        <w:tc>
          <w:tcPr>
            <w:tcW w:w="2268" w:type="dxa"/>
            <w:tcBorders>
              <w:top w:val="nil"/>
              <w:left w:val="nil"/>
              <w:bottom w:val="nil"/>
              <w:right w:val="nil"/>
            </w:tcBorders>
            <w:vAlign w:val="center"/>
          </w:tcPr>
          <w:p w14:paraId="4C4653CF" w14:textId="77777777" w:rsidR="00A52C9F" w:rsidRPr="00140801" w:rsidRDefault="00A52C9F" w:rsidP="00A52C9F">
            <w:pPr>
              <w:jc w:val="right"/>
              <w:rPr>
                <w:rFonts w:asciiTheme="minorHAnsi" w:hAnsiTheme="minorHAnsi" w:cstheme="minorHAnsi"/>
                <w:lang w:eastAsia="lt-LT"/>
              </w:rPr>
            </w:pPr>
          </w:p>
        </w:tc>
        <w:tc>
          <w:tcPr>
            <w:tcW w:w="2547" w:type="dxa"/>
            <w:tcBorders>
              <w:top w:val="nil"/>
              <w:left w:val="nil"/>
              <w:bottom w:val="nil"/>
              <w:right w:val="nil"/>
            </w:tcBorders>
            <w:vAlign w:val="center"/>
          </w:tcPr>
          <w:p w14:paraId="32AF721E" w14:textId="77777777" w:rsidR="00A52C9F" w:rsidRPr="00140801" w:rsidRDefault="00A52C9F" w:rsidP="00A52C9F">
            <w:pPr>
              <w:jc w:val="right"/>
              <w:rPr>
                <w:rFonts w:asciiTheme="minorHAnsi" w:hAnsiTheme="minorHAnsi" w:cstheme="minorHAnsi"/>
                <w:lang w:eastAsia="lt-LT"/>
              </w:rPr>
            </w:pPr>
          </w:p>
        </w:tc>
      </w:tr>
      <w:tr w:rsidR="00A52C9F" w:rsidRPr="00140801" w14:paraId="5D8CE97E" w14:textId="48D6FC8A" w:rsidTr="00431E74">
        <w:trPr>
          <w:trHeight w:val="255"/>
        </w:trPr>
        <w:tc>
          <w:tcPr>
            <w:tcW w:w="3293" w:type="dxa"/>
            <w:tcBorders>
              <w:top w:val="nil"/>
              <w:left w:val="nil"/>
              <w:bottom w:val="nil"/>
              <w:right w:val="nil"/>
            </w:tcBorders>
            <w:shd w:val="clear" w:color="auto" w:fill="auto"/>
            <w:noWrap/>
            <w:vAlign w:val="center"/>
            <w:hideMark/>
          </w:tcPr>
          <w:p w14:paraId="3B14A298" w14:textId="77777777" w:rsidR="00A52C9F" w:rsidRPr="00140801" w:rsidRDefault="00A52C9F" w:rsidP="00A52C9F">
            <w:pPr>
              <w:rPr>
                <w:rFonts w:asciiTheme="minorHAnsi" w:hAnsiTheme="minorHAnsi" w:cstheme="minorHAnsi"/>
                <w:b/>
                <w:bCs/>
                <w:lang w:eastAsia="lt-LT"/>
              </w:rPr>
            </w:pPr>
            <w:r w:rsidRPr="00140801">
              <w:rPr>
                <w:rFonts w:asciiTheme="minorHAnsi" w:hAnsiTheme="minorHAnsi" w:cstheme="minorHAnsi"/>
                <w:b/>
                <w:bCs/>
                <w:lang w:eastAsia="lt-LT"/>
              </w:rPr>
              <w:t>Trumpalaikis turtas</w:t>
            </w:r>
          </w:p>
        </w:tc>
        <w:tc>
          <w:tcPr>
            <w:tcW w:w="964" w:type="dxa"/>
            <w:tcBorders>
              <w:top w:val="nil"/>
              <w:left w:val="nil"/>
              <w:bottom w:val="nil"/>
              <w:right w:val="nil"/>
            </w:tcBorders>
            <w:shd w:val="clear" w:color="auto" w:fill="auto"/>
            <w:vAlign w:val="center"/>
            <w:hideMark/>
          </w:tcPr>
          <w:p w14:paraId="21AE8074" w14:textId="77777777" w:rsidR="00A52C9F" w:rsidRPr="00140801" w:rsidRDefault="00A52C9F" w:rsidP="00A52C9F">
            <w:pPr>
              <w:jc w:val="center"/>
              <w:rPr>
                <w:rFonts w:asciiTheme="minorHAnsi" w:hAnsiTheme="minorHAnsi" w:cstheme="minorHAnsi"/>
                <w:b/>
                <w:bCs/>
                <w:lang w:eastAsia="lt-LT"/>
              </w:rPr>
            </w:pPr>
          </w:p>
        </w:tc>
        <w:tc>
          <w:tcPr>
            <w:tcW w:w="2268" w:type="dxa"/>
            <w:tcBorders>
              <w:top w:val="nil"/>
              <w:left w:val="nil"/>
              <w:bottom w:val="nil"/>
              <w:right w:val="nil"/>
            </w:tcBorders>
            <w:vAlign w:val="center"/>
          </w:tcPr>
          <w:p w14:paraId="37AC06C8" w14:textId="47BB98E5" w:rsidR="00A52C9F" w:rsidRPr="00140801" w:rsidRDefault="00A52C9F" w:rsidP="00A52C9F">
            <w:pPr>
              <w:jc w:val="right"/>
              <w:rPr>
                <w:rFonts w:asciiTheme="minorHAnsi" w:hAnsiTheme="minorHAnsi" w:cstheme="minorHAnsi"/>
                <w:lang w:eastAsia="lt-LT"/>
              </w:rPr>
            </w:pPr>
          </w:p>
        </w:tc>
        <w:tc>
          <w:tcPr>
            <w:tcW w:w="2547" w:type="dxa"/>
            <w:tcBorders>
              <w:top w:val="nil"/>
              <w:left w:val="nil"/>
              <w:bottom w:val="nil"/>
              <w:right w:val="nil"/>
            </w:tcBorders>
            <w:vAlign w:val="center"/>
          </w:tcPr>
          <w:p w14:paraId="61853FF4" w14:textId="6DD4FE53" w:rsidR="00A52C9F" w:rsidRPr="00140801" w:rsidRDefault="00A52C9F" w:rsidP="00A52C9F">
            <w:pPr>
              <w:jc w:val="right"/>
              <w:rPr>
                <w:rFonts w:asciiTheme="minorHAnsi" w:hAnsiTheme="minorHAnsi" w:cstheme="minorHAnsi"/>
                <w:lang w:eastAsia="lt-LT"/>
              </w:rPr>
            </w:pPr>
          </w:p>
        </w:tc>
      </w:tr>
      <w:tr w:rsidR="00A52C9F" w:rsidRPr="00140801" w14:paraId="4B64EA99" w14:textId="5C75F24F" w:rsidTr="00431E74">
        <w:trPr>
          <w:trHeight w:val="255"/>
        </w:trPr>
        <w:tc>
          <w:tcPr>
            <w:tcW w:w="3293" w:type="dxa"/>
            <w:tcBorders>
              <w:top w:val="nil"/>
              <w:left w:val="nil"/>
              <w:bottom w:val="nil"/>
              <w:right w:val="nil"/>
            </w:tcBorders>
            <w:shd w:val="clear" w:color="auto" w:fill="auto"/>
            <w:noWrap/>
            <w:vAlign w:val="center"/>
            <w:hideMark/>
          </w:tcPr>
          <w:p w14:paraId="01E66184" w14:textId="77777777"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Atsargos</w:t>
            </w:r>
          </w:p>
        </w:tc>
        <w:tc>
          <w:tcPr>
            <w:tcW w:w="964" w:type="dxa"/>
            <w:tcBorders>
              <w:top w:val="nil"/>
              <w:left w:val="nil"/>
              <w:bottom w:val="nil"/>
              <w:right w:val="nil"/>
            </w:tcBorders>
            <w:shd w:val="clear" w:color="auto" w:fill="auto"/>
            <w:vAlign w:val="center"/>
            <w:hideMark/>
          </w:tcPr>
          <w:p w14:paraId="7E37B727" w14:textId="54A91873" w:rsidR="00A52C9F" w:rsidRPr="00140801" w:rsidRDefault="002A06E7" w:rsidP="00A52C9F">
            <w:pPr>
              <w:jc w:val="center"/>
              <w:rPr>
                <w:rFonts w:asciiTheme="minorHAnsi" w:hAnsiTheme="minorHAnsi" w:cstheme="minorHAnsi"/>
                <w:lang w:eastAsia="lt-LT"/>
              </w:rPr>
            </w:pPr>
            <w:r>
              <w:rPr>
                <w:rFonts w:asciiTheme="minorHAnsi" w:hAnsiTheme="minorHAnsi" w:cstheme="minorHAnsi"/>
                <w:lang w:eastAsia="lt-LT"/>
              </w:rPr>
              <w:t>4</w:t>
            </w:r>
          </w:p>
        </w:tc>
        <w:tc>
          <w:tcPr>
            <w:tcW w:w="2268" w:type="dxa"/>
            <w:tcBorders>
              <w:top w:val="nil"/>
              <w:left w:val="nil"/>
              <w:bottom w:val="nil"/>
              <w:right w:val="nil"/>
            </w:tcBorders>
            <w:vAlign w:val="center"/>
          </w:tcPr>
          <w:p w14:paraId="0022A01B" w14:textId="20D39DBC" w:rsidR="00A52C9F" w:rsidRPr="00140801" w:rsidRDefault="00C32866" w:rsidP="00A52C9F">
            <w:pPr>
              <w:jc w:val="right"/>
              <w:rPr>
                <w:rFonts w:asciiTheme="minorHAnsi" w:hAnsiTheme="minorHAnsi" w:cstheme="minorHAnsi"/>
                <w:lang w:eastAsia="lt-LT"/>
              </w:rPr>
            </w:pPr>
            <w:r>
              <w:rPr>
                <w:rFonts w:asciiTheme="minorHAnsi" w:hAnsiTheme="minorHAnsi" w:cstheme="minorHAnsi"/>
                <w:lang w:eastAsia="lt-LT"/>
              </w:rPr>
              <w:t>770</w:t>
            </w:r>
          </w:p>
        </w:tc>
        <w:tc>
          <w:tcPr>
            <w:tcW w:w="2547" w:type="dxa"/>
            <w:tcBorders>
              <w:top w:val="nil"/>
              <w:left w:val="nil"/>
              <w:bottom w:val="nil"/>
              <w:right w:val="nil"/>
            </w:tcBorders>
            <w:vAlign w:val="center"/>
          </w:tcPr>
          <w:p w14:paraId="49373C92" w14:textId="1F2DA247" w:rsidR="00A52C9F" w:rsidRDefault="006F0AB1" w:rsidP="00A52C9F">
            <w:pPr>
              <w:jc w:val="right"/>
              <w:rPr>
                <w:rFonts w:asciiTheme="minorHAnsi" w:hAnsiTheme="minorHAnsi" w:cstheme="minorHAnsi"/>
                <w:lang w:eastAsia="lt-LT"/>
              </w:rPr>
            </w:pPr>
            <w:r w:rsidRPr="003C2EA2">
              <w:rPr>
                <w:rFonts w:asciiTheme="minorHAnsi" w:hAnsiTheme="minorHAnsi" w:cstheme="minorHAnsi"/>
                <w:lang w:eastAsia="lt-LT"/>
              </w:rPr>
              <w:t>804</w:t>
            </w:r>
          </w:p>
        </w:tc>
      </w:tr>
      <w:tr w:rsidR="00A52C9F" w:rsidRPr="00140801" w14:paraId="37E3E564" w14:textId="5B0AC8F0" w:rsidTr="00431E74">
        <w:trPr>
          <w:trHeight w:val="255"/>
        </w:trPr>
        <w:tc>
          <w:tcPr>
            <w:tcW w:w="3293" w:type="dxa"/>
            <w:tcBorders>
              <w:top w:val="nil"/>
              <w:left w:val="nil"/>
              <w:bottom w:val="nil"/>
              <w:right w:val="nil"/>
            </w:tcBorders>
            <w:shd w:val="clear" w:color="auto" w:fill="auto"/>
            <w:noWrap/>
            <w:vAlign w:val="center"/>
            <w:hideMark/>
          </w:tcPr>
          <w:p w14:paraId="7988D1A9" w14:textId="77777777"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Iš pirkėjų gautinos sumos</w:t>
            </w:r>
          </w:p>
        </w:tc>
        <w:tc>
          <w:tcPr>
            <w:tcW w:w="964" w:type="dxa"/>
            <w:tcBorders>
              <w:top w:val="nil"/>
              <w:left w:val="nil"/>
              <w:bottom w:val="nil"/>
              <w:right w:val="nil"/>
            </w:tcBorders>
            <w:shd w:val="clear" w:color="auto" w:fill="auto"/>
            <w:vAlign w:val="center"/>
            <w:hideMark/>
          </w:tcPr>
          <w:p w14:paraId="10E04612" w14:textId="761BCC6A" w:rsidR="00A52C9F" w:rsidRPr="00140801" w:rsidRDefault="002A06E7" w:rsidP="00A52C9F">
            <w:pPr>
              <w:jc w:val="center"/>
              <w:rPr>
                <w:rFonts w:asciiTheme="minorHAnsi" w:hAnsiTheme="minorHAnsi" w:cstheme="minorHAnsi"/>
                <w:lang w:eastAsia="lt-LT"/>
              </w:rPr>
            </w:pPr>
            <w:r>
              <w:rPr>
                <w:rFonts w:asciiTheme="minorHAnsi" w:hAnsiTheme="minorHAnsi" w:cstheme="minorHAnsi"/>
                <w:lang w:eastAsia="lt-LT"/>
              </w:rPr>
              <w:t>5</w:t>
            </w:r>
          </w:p>
        </w:tc>
        <w:tc>
          <w:tcPr>
            <w:tcW w:w="2268" w:type="dxa"/>
            <w:tcBorders>
              <w:top w:val="nil"/>
              <w:left w:val="nil"/>
              <w:bottom w:val="nil"/>
              <w:right w:val="nil"/>
            </w:tcBorders>
            <w:vAlign w:val="center"/>
          </w:tcPr>
          <w:p w14:paraId="46D36C05" w14:textId="3D871909" w:rsidR="00A52C9F" w:rsidRPr="00140801" w:rsidRDefault="00C32866" w:rsidP="00A52C9F">
            <w:pPr>
              <w:jc w:val="right"/>
              <w:rPr>
                <w:rFonts w:asciiTheme="minorHAnsi" w:hAnsiTheme="minorHAnsi" w:cstheme="minorHAnsi"/>
                <w:lang w:eastAsia="lt-LT"/>
              </w:rPr>
            </w:pPr>
            <w:r>
              <w:rPr>
                <w:rFonts w:asciiTheme="minorHAnsi" w:hAnsiTheme="minorHAnsi" w:cstheme="minorHAnsi"/>
                <w:lang w:eastAsia="lt-LT"/>
              </w:rPr>
              <w:t>3.310</w:t>
            </w:r>
          </w:p>
        </w:tc>
        <w:tc>
          <w:tcPr>
            <w:tcW w:w="2547" w:type="dxa"/>
            <w:tcBorders>
              <w:top w:val="nil"/>
              <w:left w:val="nil"/>
              <w:bottom w:val="nil"/>
              <w:right w:val="nil"/>
            </w:tcBorders>
            <w:vAlign w:val="center"/>
          </w:tcPr>
          <w:p w14:paraId="28F2164E" w14:textId="7C027262" w:rsidR="00A52C9F" w:rsidRDefault="006F0AB1" w:rsidP="00A52C9F">
            <w:pPr>
              <w:jc w:val="right"/>
              <w:rPr>
                <w:rFonts w:asciiTheme="minorHAnsi" w:hAnsiTheme="minorHAnsi" w:cstheme="minorHAnsi"/>
                <w:lang w:eastAsia="lt-LT"/>
              </w:rPr>
            </w:pPr>
            <w:r w:rsidRPr="00EB1461">
              <w:rPr>
                <w:rFonts w:asciiTheme="minorHAnsi" w:hAnsiTheme="minorHAnsi" w:cstheme="minorHAnsi"/>
                <w:lang w:eastAsia="lt-LT"/>
              </w:rPr>
              <w:t>3.046</w:t>
            </w:r>
          </w:p>
        </w:tc>
      </w:tr>
      <w:tr w:rsidR="00A52C9F" w:rsidRPr="00140801" w14:paraId="304303E4" w14:textId="642E105E" w:rsidTr="00431E74">
        <w:trPr>
          <w:trHeight w:val="255"/>
        </w:trPr>
        <w:tc>
          <w:tcPr>
            <w:tcW w:w="3293" w:type="dxa"/>
            <w:tcBorders>
              <w:top w:val="nil"/>
              <w:left w:val="nil"/>
              <w:bottom w:val="nil"/>
              <w:right w:val="nil"/>
            </w:tcBorders>
            <w:shd w:val="clear" w:color="auto" w:fill="auto"/>
            <w:noWrap/>
            <w:vAlign w:val="center"/>
            <w:hideMark/>
          </w:tcPr>
          <w:p w14:paraId="3CE4048C" w14:textId="77777777"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Kitos gautinos sumos</w:t>
            </w:r>
          </w:p>
        </w:tc>
        <w:tc>
          <w:tcPr>
            <w:tcW w:w="964" w:type="dxa"/>
            <w:tcBorders>
              <w:top w:val="nil"/>
              <w:left w:val="nil"/>
              <w:bottom w:val="nil"/>
              <w:right w:val="nil"/>
            </w:tcBorders>
            <w:shd w:val="clear" w:color="auto" w:fill="auto"/>
            <w:vAlign w:val="center"/>
            <w:hideMark/>
          </w:tcPr>
          <w:p w14:paraId="128F32D3" w14:textId="237DFA24" w:rsidR="00A52C9F" w:rsidRPr="00140801" w:rsidRDefault="00A52C9F" w:rsidP="00A52C9F">
            <w:pPr>
              <w:jc w:val="center"/>
              <w:rPr>
                <w:rFonts w:asciiTheme="minorHAnsi" w:hAnsiTheme="minorHAnsi" w:cstheme="minorHAnsi"/>
                <w:lang w:eastAsia="lt-LT"/>
              </w:rPr>
            </w:pPr>
          </w:p>
        </w:tc>
        <w:tc>
          <w:tcPr>
            <w:tcW w:w="2268" w:type="dxa"/>
            <w:tcBorders>
              <w:top w:val="nil"/>
              <w:left w:val="nil"/>
              <w:bottom w:val="nil"/>
              <w:right w:val="nil"/>
            </w:tcBorders>
            <w:vAlign w:val="center"/>
          </w:tcPr>
          <w:p w14:paraId="253D0058" w14:textId="64BE32CF" w:rsidR="00A52C9F" w:rsidRPr="00140801" w:rsidRDefault="00C32866" w:rsidP="00A52C9F">
            <w:pPr>
              <w:jc w:val="right"/>
              <w:rPr>
                <w:rFonts w:asciiTheme="minorHAnsi" w:hAnsiTheme="minorHAnsi" w:cstheme="minorHAnsi"/>
                <w:lang w:eastAsia="lt-LT"/>
              </w:rPr>
            </w:pPr>
            <w:r>
              <w:rPr>
                <w:rFonts w:asciiTheme="minorHAnsi" w:hAnsiTheme="minorHAnsi" w:cstheme="minorHAnsi"/>
                <w:lang w:eastAsia="lt-LT"/>
              </w:rPr>
              <w:t>---</w:t>
            </w:r>
          </w:p>
        </w:tc>
        <w:tc>
          <w:tcPr>
            <w:tcW w:w="2547" w:type="dxa"/>
            <w:tcBorders>
              <w:top w:val="nil"/>
              <w:left w:val="nil"/>
              <w:bottom w:val="nil"/>
              <w:right w:val="nil"/>
            </w:tcBorders>
            <w:vAlign w:val="center"/>
          </w:tcPr>
          <w:p w14:paraId="5ED9D9E7" w14:textId="1B470055" w:rsidR="00A52C9F" w:rsidRDefault="006F0AB1" w:rsidP="00A52C9F">
            <w:pPr>
              <w:jc w:val="right"/>
              <w:rPr>
                <w:rFonts w:asciiTheme="minorHAnsi" w:hAnsiTheme="minorHAnsi" w:cstheme="minorHAnsi"/>
                <w:lang w:eastAsia="lt-LT"/>
              </w:rPr>
            </w:pPr>
            <w:r w:rsidRPr="00C87DB3">
              <w:rPr>
                <w:rFonts w:asciiTheme="minorHAnsi" w:hAnsiTheme="minorHAnsi" w:cstheme="minorHAnsi"/>
                <w:lang w:eastAsia="lt-LT"/>
              </w:rPr>
              <w:t>1</w:t>
            </w:r>
          </w:p>
        </w:tc>
      </w:tr>
      <w:tr w:rsidR="00A52C9F" w:rsidRPr="00140801" w14:paraId="28C36809" w14:textId="1107F533" w:rsidTr="00431E74">
        <w:trPr>
          <w:trHeight w:val="255"/>
        </w:trPr>
        <w:tc>
          <w:tcPr>
            <w:tcW w:w="3293" w:type="dxa"/>
            <w:tcBorders>
              <w:top w:val="nil"/>
              <w:left w:val="nil"/>
              <w:bottom w:val="nil"/>
              <w:right w:val="nil"/>
            </w:tcBorders>
            <w:shd w:val="clear" w:color="auto" w:fill="auto"/>
            <w:noWrap/>
            <w:vAlign w:val="center"/>
            <w:hideMark/>
          </w:tcPr>
          <w:p w14:paraId="15F90617" w14:textId="48EBA9AA"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Išankstiniai apmokėjimai</w:t>
            </w:r>
            <w:r w:rsidR="003138CB">
              <w:rPr>
                <w:rFonts w:asciiTheme="minorHAnsi" w:hAnsiTheme="minorHAnsi" w:cstheme="minorHAnsi"/>
                <w:lang w:eastAsia="lt-LT"/>
              </w:rPr>
              <w:t xml:space="preserve"> ir būsimų laikotarpių sąnaudos</w:t>
            </w:r>
          </w:p>
        </w:tc>
        <w:tc>
          <w:tcPr>
            <w:tcW w:w="964" w:type="dxa"/>
            <w:tcBorders>
              <w:top w:val="nil"/>
              <w:left w:val="nil"/>
              <w:bottom w:val="nil"/>
              <w:right w:val="nil"/>
            </w:tcBorders>
            <w:shd w:val="clear" w:color="auto" w:fill="auto"/>
            <w:vAlign w:val="center"/>
            <w:hideMark/>
          </w:tcPr>
          <w:p w14:paraId="0D6B660B" w14:textId="52E63DFD" w:rsidR="00A52C9F" w:rsidRPr="00140801" w:rsidRDefault="00A52C9F" w:rsidP="00A52C9F">
            <w:pPr>
              <w:jc w:val="center"/>
              <w:rPr>
                <w:rFonts w:asciiTheme="minorHAnsi" w:hAnsiTheme="minorHAnsi" w:cstheme="minorHAnsi"/>
                <w:lang w:val="en-US" w:eastAsia="lt-LT"/>
              </w:rPr>
            </w:pPr>
            <w:r>
              <w:rPr>
                <w:rFonts w:asciiTheme="minorHAnsi" w:hAnsiTheme="minorHAnsi" w:cstheme="minorHAnsi"/>
                <w:lang w:val="en-US" w:eastAsia="lt-LT"/>
              </w:rPr>
              <w:t>6</w:t>
            </w:r>
          </w:p>
        </w:tc>
        <w:tc>
          <w:tcPr>
            <w:tcW w:w="2268" w:type="dxa"/>
            <w:tcBorders>
              <w:top w:val="nil"/>
              <w:left w:val="nil"/>
              <w:bottom w:val="nil"/>
              <w:right w:val="nil"/>
            </w:tcBorders>
            <w:vAlign w:val="center"/>
          </w:tcPr>
          <w:p w14:paraId="7DBF238A" w14:textId="137EFDB0" w:rsidR="00A52C9F" w:rsidRPr="00140801" w:rsidRDefault="00C32866" w:rsidP="00A52C9F">
            <w:pPr>
              <w:jc w:val="right"/>
              <w:rPr>
                <w:rFonts w:asciiTheme="minorHAnsi" w:hAnsiTheme="minorHAnsi" w:cstheme="minorHAnsi"/>
                <w:lang w:eastAsia="lt-LT"/>
              </w:rPr>
            </w:pPr>
            <w:r>
              <w:rPr>
                <w:rFonts w:asciiTheme="minorHAnsi" w:hAnsiTheme="minorHAnsi" w:cstheme="minorHAnsi"/>
                <w:lang w:eastAsia="lt-LT"/>
              </w:rPr>
              <w:t>37</w:t>
            </w:r>
            <w:r w:rsidR="001468F1">
              <w:rPr>
                <w:rFonts w:asciiTheme="minorHAnsi" w:hAnsiTheme="minorHAnsi" w:cstheme="minorHAnsi"/>
                <w:lang w:eastAsia="lt-LT"/>
              </w:rPr>
              <w:t>2</w:t>
            </w:r>
          </w:p>
        </w:tc>
        <w:tc>
          <w:tcPr>
            <w:tcW w:w="2547" w:type="dxa"/>
            <w:tcBorders>
              <w:top w:val="nil"/>
              <w:left w:val="nil"/>
              <w:bottom w:val="nil"/>
              <w:right w:val="nil"/>
            </w:tcBorders>
            <w:vAlign w:val="center"/>
          </w:tcPr>
          <w:p w14:paraId="3D15F75B" w14:textId="47A6AD61" w:rsidR="00A52C9F" w:rsidRDefault="006F0AB1" w:rsidP="00A52C9F">
            <w:pPr>
              <w:jc w:val="right"/>
              <w:rPr>
                <w:rFonts w:asciiTheme="minorHAnsi" w:hAnsiTheme="minorHAnsi" w:cstheme="minorHAnsi"/>
                <w:lang w:eastAsia="lt-LT"/>
              </w:rPr>
            </w:pPr>
            <w:r w:rsidRPr="004D0F36">
              <w:rPr>
                <w:rFonts w:asciiTheme="minorHAnsi" w:hAnsiTheme="minorHAnsi" w:cstheme="minorHAnsi"/>
                <w:lang w:eastAsia="lt-LT"/>
              </w:rPr>
              <w:t>239</w:t>
            </w:r>
          </w:p>
        </w:tc>
      </w:tr>
      <w:tr w:rsidR="00A52C9F" w:rsidRPr="00140801" w14:paraId="703C27A6" w14:textId="0427E46E" w:rsidTr="00431E74">
        <w:trPr>
          <w:trHeight w:val="270"/>
        </w:trPr>
        <w:tc>
          <w:tcPr>
            <w:tcW w:w="3293" w:type="dxa"/>
            <w:tcBorders>
              <w:top w:val="nil"/>
              <w:left w:val="nil"/>
              <w:bottom w:val="nil"/>
              <w:right w:val="nil"/>
            </w:tcBorders>
            <w:shd w:val="clear" w:color="auto" w:fill="auto"/>
            <w:noWrap/>
            <w:vAlign w:val="center"/>
            <w:hideMark/>
          </w:tcPr>
          <w:p w14:paraId="34D5B684" w14:textId="77777777" w:rsidR="00A52C9F" w:rsidRPr="00140801" w:rsidRDefault="00A52C9F" w:rsidP="00A52C9F">
            <w:pPr>
              <w:rPr>
                <w:rFonts w:asciiTheme="minorHAnsi" w:hAnsiTheme="minorHAnsi" w:cstheme="minorHAnsi"/>
                <w:lang w:eastAsia="lt-LT"/>
              </w:rPr>
            </w:pPr>
            <w:r w:rsidRPr="00140801">
              <w:rPr>
                <w:rFonts w:asciiTheme="minorHAnsi" w:hAnsiTheme="minorHAnsi" w:cstheme="minorHAnsi"/>
                <w:lang w:eastAsia="lt-LT"/>
              </w:rPr>
              <w:t>Pinigai ir pinigų ekvivalentai</w:t>
            </w:r>
          </w:p>
        </w:tc>
        <w:tc>
          <w:tcPr>
            <w:tcW w:w="964" w:type="dxa"/>
            <w:tcBorders>
              <w:top w:val="nil"/>
              <w:left w:val="nil"/>
              <w:bottom w:val="nil"/>
              <w:right w:val="nil"/>
            </w:tcBorders>
            <w:shd w:val="clear" w:color="auto" w:fill="auto"/>
            <w:vAlign w:val="center"/>
            <w:hideMark/>
          </w:tcPr>
          <w:p w14:paraId="05C7C797" w14:textId="1A91F0F8" w:rsidR="00A52C9F" w:rsidRPr="00140801" w:rsidRDefault="00A52C9F" w:rsidP="00A52C9F">
            <w:pPr>
              <w:jc w:val="center"/>
              <w:rPr>
                <w:rFonts w:asciiTheme="minorHAnsi" w:hAnsiTheme="minorHAnsi" w:cstheme="minorHAnsi"/>
                <w:lang w:eastAsia="lt-LT"/>
              </w:rPr>
            </w:pPr>
            <w:r>
              <w:rPr>
                <w:rFonts w:asciiTheme="minorHAnsi" w:hAnsiTheme="minorHAnsi" w:cstheme="minorHAnsi"/>
                <w:lang w:eastAsia="lt-LT"/>
              </w:rPr>
              <w:t>7</w:t>
            </w:r>
          </w:p>
        </w:tc>
        <w:tc>
          <w:tcPr>
            <w:tcW w:w="2268" w:type="dxa"/>
            <w:tcBorders>
              <w:top w:val="nil"/>
              <w:left w:val="nil"/>
              <w:bottom w:val="single" w:sz="8" w:space="0" w:color="auto"/>
              <w:right w:val="nil"/>
            </w:tcBorders>
            <w:vAlign w:val="center"/>
          </w:tcPr>
          <w:p w14:paraId="345306E4" w14:textId="0BF61178" w:rsidR="00A52C9F" w:rsidRPr="00140801" w:rsidRDefault="00C32866" w:rsidP="00A52C9F">
            <w:pPr>
              <w:jc w:val="right"/>
              <w:rPr>
                <w:rFonts w:asciiTheme="minorHAnsi" w:hAnsiTheme="minorHAnsi" w:cstheme="minorHAnsi"/>
                <w:lang w:eastAsia="lt-LT"/>
              </w:rPr>
            </w:pPr>
            <w:r>
              <w:rPr>
                <w:rFonts w:asciiTheme="minorHAnsi" w:hAnsiTheme="minorHAnsi" w:cstheme="minorHAnsi"/>
                <w:lang w:eastAsia="lt-LT"/>
              </w:rPr>
              <w:t>7.988</w:t>
            </w:r>
          </w:p>
        </w:tc>
        <w:tc>
          <w:tcPr>
            <w:tcW w:w="2547" w:type="dxa"/>
            <w:tcBorders>
              <w:top w:val="nil"/>
              <w:left w:val="nil"/>
              <w:bottom w:val="single" w:sz="8" w:space="0" w:color="auto"/>
              <w:right w:val="nil"/>
            </w:tcBorders>
            <w:vAlign w:val="center"/>
          </w:tcPr>
          <w:p w14:paraId="56FE992D" w14:textId="708DB544" w:rsidR="00A52C9F" w:rsidRDefault="00A52C9F" w:rsidP="00A52C9F">
            <w:pPr>
              <w:jc w:val="right"/>
              <w:rPr>
                <w:rFonts w:asciiTheme="minorHAnsi" w:hAnsiTheme="minorHAnsi" w:cstheme="minorHAnsi"/>
                <w:lang w:eastAsia="lt-LT"/>
              </w:rPr>
            </w:pPr>
            <w:r w:rsidRPr="00431E74">
              <w:rPr>
                <w:rFonts w:asciiTheme="minorHAnsi" w:hAnsiTheme="minorHAnsi" w:cstheme="minorHAnsi"/>
                <w:lang w:eastAsia="lt-LT"/>
              </w:rPr>
              <w:t>7.777</w:t>
            </w:r>
          </w:p>
        </w:tc>
      </w:tr>
      <w:tr w:rsidR="00A52C9F" w:rsidRPr="00140801" w14:paraId="461A5658" w14:textId="1DD3204A" w:rsidTr="00431E74">
        <w:trPr>
          <w:trHeight w:val="270"/>
        </w:trPr>
        <w:tc>
          <w:tcPr>
            <w:tcW w:w="3293" w:type="dxa"/>
            <w:tcBorders>
              <w:top w:val="nil"/>
              <w:left w:val="nil"/>
              <w:bottom w:val="nil"/>
              <w:right w:val="nil"/>
            </w:tcBorders>
            <w:shd w:val="clear" w:color="auto" w:fill="auto"/>
            <w:noWrap/>
            <w:vAlign w:val="center"/>
            <w:hideMark/>
          </w:tcPr>
          <w:p w14:paraId="4ECA0ECE" w14:textId="77777777" w:rsidR="00A52C9F" w:rsidRPr="00140801" w:rsidRDefault="00A52C9F" w:rsidP="00A52C9F">
            <w:pPr>
              <w:rPr>
                <w:rFonts w:asciiTheme="minorHAnsi" w:hAnsiTheme="minorHAnsi" w:cstheme="minorHAnsi"/>
                <w:b/>
                <w:bCs/>
                <w:lang w:eastAsia="lt-LT"/>
              </w:rPr>
            </w:pPr>
            <w:r w:rsidRPr="00140801">
              <w:rPr>
                <w:rFonts w:asciiTheme="minorHAnsi" w:hAnsiTheme="minorHAnsi" w:cstheme="minorHAnsi"/>
                <w:b/>
                <w:bCs/>
                <w:lang w:eastAsia="lt-LT"/>
              </w:rPr>
              <w:t>Trumpalaikio turto iš viso</w:t>
            </w:r>
          </w:p>
        </w:tc>
        <w:tc>
          <w:tcPr>
            <w:tcW w:w="964" w:type="dxa"/>
            <w:tcBorders>
              <w:top w:val="nil"/>
              <w:left w:val="nil"/>
              <w:bottom w:val="nil"/>
              <w:right w:val="nil"/>
            </w:tcBorders>
            <w:shd w:val="clear" w:color="auto" w:fill="auto"/>
            <w:vAlign w:val="center"/>
            <w:hideMark/>
          </w:tcPr>
          <w:p w14:paraId="38A6C649" w14:textId="77777777" w:rsidR="00A52C9F" w:rsidRPr="00140801" w:rsidRDefault="00A52C9F" w:rsidP="00A52C9F">
            <w:pPr>
              <w:jc w:val="center"/>
              <w:rPr>
                <w:rFonts w:asciiTheme="minorHAnsi" w:hAnsiTheme="minorHAnsi" w:cstheme="minorHAnsi"/>
                <w:b/>
                <w:bCs/>
                <w:lang w:eastAsia="lt-LT"/>
              </w:rPr>
            </w:pPr>
          </w:p>
        </w:tc>
        <w:tc>
          <w:tcPr>
            <w:tcW w:w="2268" w:type="dxa"/>
            <w:tcBorders>
              <w:top w:val="nil"/>
              <w:left w:val="nil"/>
              <w:bottom w:val="single" w:sz="8" w:space="0" w:color="auto"/>
              <w:right w:val="nil"/>
            </w:tcBorders>
            <w:vAlign w:val="center"/>
          </w:tcPr>
          <w:p w14:paraId="4CA737F3" w14:textId="4EF76EDE" w:rsidR="00A52C9F" w:rsidRPr="00140801" w:rsidRDefault="001468F1" w:rsidP="00A52C9F">
            <w:pPr>
              <w:jc w:val="right"/>
              <w:rPr>
                <w:rFonts w:asciiTheme="minorHAnsi" w:hAnsiTheme="minorHAnsi" w:cstheme="minorHAnsi"/>
                <w:b/>
                <w:bCs/>
                <w:lang w:eastAsia="lt-LT"/>
              </w:rPr>
            </w:pPr>
            <w:r>
              <w:rPr>
                <w:rFonts w:asciiTheme="minorHAnsi" w:hAnsiTheme="minorHAnsi" w:cstheme="minorHAnsi"/>
                <w:b/>
                <w:bCs/>
                <w:lang w:eastAsia="lt-LT"/>
              </w:rPr>
              <w:t>12.440</w:t>
            </w:r>
          </w:p>
        </w:tc>
        <w:tc>
          <w:tcPr>
            <w:tcW w:w="2547" w:type="dxa"/>
            <w:tcBorders>
              <w:top w:val="nil"/>
              <w:left w:val="nil"/>
              <w:bottom w:val="single" w:sz="8" w:space="0" w:color="auto"/>
              <w:right w:val="nil"/>
            </w:tcBorders>
            <w:vAlign w:val="center"/>
          </w:tcPr>
          <w:p w14:paraId="47DC423E" w14:textId="6927EB10" w:rsidR="00A52C9F" w:rsidRPr="00431E74" w:rsidRDefault="00A52C9F" w:rsidP="00A52C9F">
            <w:pPr>
              <w:jc w:val="right"/>
              <w:rPr>
                <w:rFonts w:asciiTheme="minorHAnsi" w:hAnsiTheme="minorHAnsi" w:cstheme="minorHAnsi"/>
                <w:b/>
                <w:bCs/>
                <w:lang w:eastAsia="lt-LT"/>
              </w:rPr>
            </w:pPr>
            <w:r w:rsidRPr="00431E74">
              <w:rPr>
                <w:rFonts w:asciiTheme="minorHAnsi" w:hAnsiTheme="minorHAnsi" w:cstheme="minorHAnsi"/>
                <w:b/>
                <w:bCs/>
                <w:lang w:eastAsia="lt-LT"/>
              </w:rPr>
              <w:t>11.867</w:t>
            </w:r>
          </w:p>
        </w:tc>
      </w:tr>
      <w:tr w:rsidR="00A52C9F" w:rsidRPr="00140801" w14:paraId="2884BA8A" w14:textId="28C5278E" w:rsidTr="00431E74">
        <w:trPr>
          <w:trHeight w:val="255"/>
        </w:trPr>
        <w:tc>
          <w:tcPr>
            <w:tcW w:w="3293" w:type="dxa"/>
            <w:tcBorders>
              <w:top w:val="nil"/>
              <w:left w:val="nil"/>
              <w:bottom w:val="nil"/>
              <w:right w:val="nil"/>
            </w:tcBorders>
            <w:shd w:val="clear" w:color="auto" w:fill="auto"/>
            <w:noWrap/>
            <w:vAlign w:val="center"/>
            <w:hideMark/>
          </w:tcPr>
          <w:p w14:paraId="7B6F4B7A" w14:textId="77777777" w:rsidR="00A52C9F" w:rsidRPr="00140801" w:rsidRDefault="00A52C9F" w:rsidP="00A52C9F">
            <w:pP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77AF7B88" w14:textId="77777777" w:rsidR="00A52C9F" w:rsidRPr="00140801" w:rsidRDefault="00A52C9F" w:rsidP="00A52C9F">
            <w:pPr>
              <w:jc w:val="center"/>
              <w:rPr>
                <w:rFonts w:asciiTheme="minorHAnsi" w:hAnsiTheme="minorHAnsi" w:cstheme="minorHAnsi"/>
                <w:lang w:eastAsia="lt-LT"/>
              </w:rPr>
            </w:pPr>
          </w:p>
        </w:tc>
        <w:tc>
          <w:tcPr>
            <w:tcW w:w="2268" w:type="dxa"/>
            <w:tcBorders>
              <w:top w:val="nil"/>
              <w:left w:val="nil"/>
              <w:bottom w:val="nil"/>
              <w:right w:val="nil"/>
            </w:tcBorders>
            <w:vAlign w:val="center"/>
          </w:tcPr>
          <w:p w14:paraId="34AE9486" w14:textId="77777777" w:rsidR="00A52C9F" w:rsidRPr="00140801" w:rsidRDefault="00A52C9F" w:rsidP="00A52C9F">
            <w:pPr>
              <w:jc w:val="right"/>
              <w:rPr>
                <w:rFonts w:asciiTheme="minorHAnsi" w:hAnsiTheme="minorHAnsi" w:cstheme="minorHAnsi"/>
                <w:lang w:eastAsia="lt-LT"/>
              </w:rPr>
            </w:pPr>
          </w:p>
        </w:tc>
        <w:tc>
          <w:tcPr>
            <w:tcW w:w="2547" w:type="dxa"/>
            <w:tcBorders>
              <w:top w:val="nil"/>
              <w:left w:val="nil"/>
              <w:bottom w:val="nil"/>
              <w:right w:val="nil"/>
            </w:tcBorders>
            <w:vAlign w:val="center"/>
          </w:tcPr>
          <w:p w14:paraId="050D547B" w14:textId="77777777" w:rsidR="00A52C9F" w:rsidRPr="00431E74" w:rsidRDefault="00A52C9F" w:rsidP="00A52C9F">
            <w:pPr>
              <w:jc w:val="right"/>
              <w:rPr>
                <w:rFonts w:asciiTheme="minorHAnsi" w:hAnsiTheme="minorHAnsi" w:cstheme="minorHAnsi"/>
                <w:b/>
                <w:bCs/>
                <w:lang w:eastAsia="lt-LT"/>
              </w:rPr>
            </w:pPr>
          </w:p>
        </w:tc>
      </w:tr>
      <w:tr w:rsidR="00A52C9F" w:rsidRPr="00140801" w14:paraId="3175BCFF" w14:textId="2E36E358" w:rsidTr="00431E74">
        <w:trPr>
          <w:trHeight w:val="270"/>
        </w:trPr>
        <w:tc>
          <w:tcPr>
            <w:tcW w:w="3293" w:type="dxa"/>
            <w:tcBorders>
              <w:top w:val="nil"/>
              <w:left w:val="nil"/>
              <w:bottom w:val="nil"/>
              <w:right w:val="nil"/>
            </w:tcBorders>
            <w:shd w:val="clear" w:color="auto" w:fill="auto"/>
            <w:noWrap/>
            <w:vAlign w:val="center"/>
            <w:hideMark/>
          </w:tcPr>
          <w:p w14:paraId="06F4FC27" w14:textId="77777777" w:rsidR="00A52C9F" w:rsidRPr="00140801" w:rsidRDefault="00A52C9F" w:rsidP="00A52C9F">
            <w:pPr>
              <w:rPr>
                <w:rFonts w:asciiTheme="minorHAnsi" w:hAnsiTheme="minorHAnsi" w:cstheme="minorHAnsi"/>
                <w:b/>
                <w:bCs/>
                <w:lang w:eastAsia="lt-LT"/>
              </w:rPr>
            </w:pPr>
            <w:r w:rsidRPr="00140801">
              <w:rPr>
                <w:rFonts w:asciiTheme="minorHAnsi" w:hAnsiTheme="minorHAnsi" w:cstheme="minorHAnsi"/>
                <w:b/>
                <w:bCs/>
                <w:lang w:eastAsia="lt-LT"/>
              </w:rPr>
              <w:t>Turto iš viso</w:t>
            </w:r>
          </w:p>
        </w:tc>
        <w:tc>
          <w:tcPr>
            <w:tcW w:w="964" w:type="dxa"/>
            <w:tcBorders>
              <w:top w:val="nil"/>
              <w:left w:val="nil"/>
              <w:bottom w:val="nil"/>
              <w:right w:val="nil"/>
            </w:tcBorders>
            <w:shd w:val="clear" w:color="auto" w:fill="auto"/>
            <w:vAlign w:val="center"/>
            <w:hideMark/>
          </w:tcPr>
          <w:p w14:paraId="7F7A2A99" w14:textId="77777777" w:rsidR="00A52C9F" w:rsidRPr="00140801" w:rsidRDefault="00A52C9F" w:rsidP="00A52C9F">
            <w:pPr>
              <w:jc w:val="center"/>
              <w:rPr>
                <w:rFonts w:asciiTheme="minorHAnsi" w:hAnsiTheme="minorHAnsi" w:cstheme="minorHAnsi"/>
                <w:b/>
                <w:bCs/>
                <w:lang w:eastAsia="lt-LT"/>
              </w:rPr>
            </w:pPr>
          </w:p>
        </w:tc>
        <w:tc>
          <w:tcPr>
            <w:tcW w:w="2268" w:type="dxa"/>
            <w:tcBorders>
              <w:top w:val="nil"/>
              <w:left w:val="nil"/>
              <w:bottom w:val="double" w:sz="6" w:space="0" w:color="auto"/>
              <w:right w:val="nil"/>
            </w:tcBorders>
            <w:vAlign w:val="center"/>
          </w:tcPr>
          <w:p w14:paraId="68D794D6" w14:textId="32EE9456" w:rsidR="00A52C9F" w:rsidRPr="00140801" w:rsidRDefault="001468F1" w:rsidP="00A52C9F">
            <w:pPr>
              <w:jc w:val="right"/>
              <w:rPr>
                <w:rFonts w:asciiTheme="minorHAnsi" w:hAnsiTheme="minorHAnsi" w:cstheme="minorHAnsi"/>
                <w:b/>
                <w:bCs/>
                <w:lang w:eastAsia="lt-LT"/>
              </w:rPr>
            </w:pPr>
            <w:r>
              <w:rPr>
                <w:rFonts w:asciiTheme="minorHAnsi" w:hAnsiTheme="minorHAnsi" w:cstheme="minorHAnsi"/>
                <w:b/>
                <w:bCs/>
                <w:lang w:eastAsia="lt-LT"/>
              </w:rPr>
              <w:t>39.940</w:t>
            </w:r>
          </w:p>
        </w:tc>
        <w:tc>
          <w:tcPr>
            <w:tcW w:w="2547" w:type="dxa"/>
            <w:tcBorders>
              <w:top w:val="nil"/>
              <w:left w:val="nil"/>
              <w:bottom w:val="double" w:sz="6" w:space="0" w:color="auto"/>
              <w:right w:val="nil"/>
            </w:tcBorders>
            <w:vAlign w:val="center"/>
          </w:tcPr>
          <w:p w14:paraId="0FC3BABE" w14:textId="14023A43" w:rsidR="00A52C9F" w:rsidRPr="00431E74" w:rsidRDefault="00A52C9F" w:rsidP="00A52C9F">
            <w:pPr>
              <w:jc w:val="right"/>
              <w:rPr>
                <w:rFonts w:asciiTheme="minorHAnsi" w:hAnsiTheme="minorHAnsi" w:cstheme="minorHAnsi"/>
                <w:b/>
                <w:bCs/>
                <w:lang w:eastAsia="lt-LT"/>
              </w:rPr>
            </w:pPr>
            <w:r w:rsidRPr="00431E74">
              <w:rPr>
                <w:rFonts w:asciiTheme="minorHAnsi" w:hAnsiTheme="minorHAnsi" w:cstheme="minorHAnsi"/>
                <w:b/>
                <w:bCs/>
                <w:lang w:eastAsia="lt-LT"/>
              </w:rPr>
              <w:t>40.784</w:t>
            </w:r>
          </w:p>
        </w:tc>
      </w:tr>
    </w:tbl>
    <w:p w14:paraId="0CE041A8" w14:textId="77777777" w:rsidR="00013061" w:rsidRPr="00140801" w:rsidRDefault="00013061">
      <w:pPr>
        <w:rPr>
          <w:rFonts w:asciiTheme="minorHAnsi" w:hAnsiTheme="minorHAnsi" w:cstheme="minorHAnsi"/>
        </w:rPr>
      </w:pPr>
    </w:p>
    <w:p w14:paraId="1243744B" w14:textId="77777777" w:rsidR="00013061" w:rsidRPr="0063721B" w:rsidRDefault="00013061">
      <w:pPr>
        <w:rPr>
          <w:rFonts w:asciiTheme="minorHAnsi" w:hAnsiTheme="minorHAnsi" w:cstheme="minorHAnsi"/>
          <w:lang w:val="en-US"/>
        </w:rPr>
      </w:pPr>
      <w:r w:rsidRPr="00140801">
        <w:rPr>
          <w:rFonts w:asciiTheme="minorHAnsi" w:hAnsiTheme="minorHAnsi" w:cstheme="minorHAnsi"/>
        </w:rPr>
        <w:br w:type="page"/>
      </w:r>
    </w:p>
    <w:tbl>
      <w:tblPr>
        <w:tblW w:w="8679" w:type="dxa"/>
        <w:tblLook w:val="04A0" w:firstRow="1" w:lastRow="0" w:firstColumn="1" w:lastColumn="0" w:noHBand="0" w:noVBand="1"/>
      </w:tblPr>
      <w:tblGrid>
        <w:gridCol w:w="3293"/>
        <w:gridCol w:w="964"/>
        <w:gridCol w:w="2154"/>
        <w:gridCol w:w="2268"/>
      </w:tblGrid>
      <w:tr w:rsidR="00EB643E" w:rsidRPr="00140801" w14:paraId="5D3C78DD" w14:textId="77777777" w:rsidTr="00EB643E">
        <w:trPr>
          <w:trHeight w:val="270"/>
        </w:trPr>
        <w:tc>
          <w:tcPr>
            <w:tcW w:w="3293" w:type="dxa"/>
            <w:tcBorders>
              <w:top w:val="nil"/>
              <w:left w:val="nil"/>
              <w:bottom w:val="nil"/>
              <w:right w:val="nil"/>
            </w:tcBorders>
            <w:shd w:val="clear" w:color="auto" w:fill="auto"/>
            <w:noWrap/>
            <w:vAlign w:val="center"/>
            <w:hideMark/>
          </w:tcPr>
          <w:p w14:paraId="40D125CE" w14:textId="77777777" w:rsidR="00EB643E" w:rsidRPr="00140801" w:rsidRDefault="00EB643E" w:rsidP="00AB4AD2">
            <w:pP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32A43165" w14:textId="77777777" w:rsidR="00EB643E" w:rsidRPr="00140801" w:rsidRDefault="00EB643E" w:rsidP="00AB4AD2">
            <w:pP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hideMark/>
          </w:tcPr>
          <w:p w14:paraId="6007B633" w14:textId="77777777" w:rsidR="00EB643E" w:rsidRPr="00140801" w:rsidRDefault="00EB643E" w:rsidP="00AB4AD2">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vAlign w:val="center"/>
            <w:hideMark/>
          </w:tcPr>
          <w:p w14:paraId="22E59972" w14:textId="77777777" w:rsidR="00EB643E" w:rsidRPr="00140801" w:rsidRDefault="00EB643E" w:rsidP="00AB4AD2">
            <w:pPr>
              <w:jc w:val="right"/>
              <w:rPr>
                <w:rFonts w:asciiTheme="minorHAnsi" w:hAnsiTheme="minorHAnsi" w:cstheme="minorHAnsi"/>
                <w:lang w:eastAsia="lt-LT"/>
              </w:rPr>
            </w:pPr>
          </w:p>
        </w:tc>
      </w:tr>
      <w:tr w:rsidR="0019721A" w:rsidRPr="00140801" w14:paraId="2B8940F2" w14:textId="77777777" w:rsidTr="0019721A">
        <w:trPr>
          <w:trHeight w:val="270"/>
        </w:trPr>
        <w:tc>
          <w:tcPr>
            <w:tcW w:w="3293" w:type="dxa"/>
            <w:tcBorders>
              <w:top w:val="nil"/>
              <w:left w:val="nil"/>
              <w:bottom w:val="nil"/>
              <w:right w:val="nil"/>
            </w:tcBorders>
            <w:shd w:val="clear" w:color="auto" w:fill="auto"/>
            <w:noWrap/>
            <w:vAlign w:val="center"/>
            <w:hideMark/>
          </w:tcPr>
          <w:p w14:paraId="73F596F1" w14:textId="77777777" w:rsidR="0019721A" w:rsidRPr="00140801" w:rsidRDefault="0019721A" w:rsidP="0019721A">
            <w:pPr>
              <w:rPr>
                <w:rFonts w:asciiTheme="minorHAnsi" w:hAnsiTheme="minorHAnsi" w:cstheme="minorHAnsi"/>
                <w:b/>
                <w:bCs/>
                <w:lang w:eastAsia="lt-LT"/>
              </w:rPr>
            </w:pPr>
            <w:r w:rsidRPr="00140801">
              <w:rPr>
                <w:rFonts w:asciiTheme="minorHAnsi" w:hAnsiTheme="minorHAnsi" w:cstheme="minorHAnsi"/>
                <w:b/>
                <w:bCs/>
                <w:lang w:eastAsia="lt-LT"/>
              </w:rPr>
              <w:t>NUOSAVAS KAPITALAS IR ĮSIPAREIGOJIMAI</w:t>
            </w:r>
          </w:p>
        </w:tc>
        <w:tc>
          <w:tcPr>
            <w:tcW w:w="964" w:type="dxa"/>
            <w:tcBorders>
              <w:top w:val="nil"/>
              <w:left w:val="nil"/>
              <w:bottom w:val="nil"/>
              <w:right w:val="nil"/>
            </w:tcBorders>
            <w:shd w:val="clear" w:color="auto" w:fill="auto"/>
            <w:vAlign w:val="center"/>
            <w:hideMark/>
          </w:tcPr>
          <w:p w14:paraId="2FAC8188" w14:textId="77777777" w:rsidR="0019721A" w:rsidRPr="00140801" w:rsidRDefault="0019721A" w:rsidP="0019721A">
            <w:pPr>
              <w:rPr>
                <w:rFonts w:asciiTheme="minorHAnsi" w:hAnsiTheme="minorHAnsi" w:cstheme="minorHAnsi"/>
                <w:b/>
                <w:bCs/>
                <w:lang w:eastAsia="lt-LT"/>
              </w:rPr>
            </w:pPr>
            <w:r w:rsidRPr="00140801">
              <w:rPr>
                <w:rFonts w:asciiTheme="minorHAnsi" w:hAnsiTheme="minorHAnsi" w:cstheme="minorHAnsi"/>
                <w:b/>
                <w:bCs/>
                <w:lang w:eastAsia="lt-LT"/>
              </w:rPr>
              <w:t>Pastabos</w:t>
            </w:r>
          </w:p>
        </w:tc>
        <w:tc>
          <w:tcPr>
            <w:tcW w:w="2154" w:type="dxa"/>
            <w:tcBorders>
              <w:top w:val="nil"/>
              <w:left w:val="nil"/>
              <w:bottom w:val="single" w:sz="8" w:space="0" w:color="auto"/>
              <w:right w:val="nil"/>
            </w:tcBorders>
            <w:shd w:val="clear" w:color="auto" w:fill="auto"/>
            <w:noWrap/>
            <w:vAlign w:val="center"/>
          </w:tcPr>
          <w:p w14:paraId="69156E8C" w14:textId="7D18A86E" w:rsidR="0019721A" w:rsidRPr="00140801" w:rsidRDefault="00DD1DF2" w:rsidP="00DD1DF2">
            <w:pPr>
              <w:jc w:val="center"/>
              <w:rPr>
                <w:rFonts w:asciiTheme="minorHAnsi" w:hAnsiTheme="minorHAnsi" w:cstheme="minorHAnsi"/>
                <w:b/>
                <w:bCs/>
                <w:lang w:eastAsia="lt-LT"/>
              </w:rPr>
            </w:pPr>
            <w:r>
              <w:rPr>
                <w:rFonts w:asciiTheme="minorHAnsi" w:hAnsiTheme="minorHAnsi" w:cstheme="minorHAnsi"/>
                <w:b/>
                <w:bCs/>
                <w:lang w:eastAsia="lt-LT"/>
              </w:rPr>
              <w:t>20</w:t>
            </w:r>
            <w:r w:rsidR="002A6F87">
              <w:rPr>
                <w:rFonts w:asciiTheme="minorHAnsi" w:hAnsiTheme="minorHAnsi" w:cstheme="minorHAnsi"/>
                <w:b/>
                <w:bCs/>
                <w:lang w:eastAsia="lt-LT"/>
              </w:rPr>
              <w:t>20</w:t>
            </w:r>
            <w:r>
              <w:rPr>
                <w:rFonts w:asciiTheme="minorHAnsi" w:hAnsiTheme="minorHAnsi" w:cstheme="minorHAnsi"/>
                <w:b/>
                <w:bCs/>
                <w:lang w:eastAsia="lt-LT"/>
              </w:rPr>
              <w:t xml:space="preserve"> m. </w:t>
            </w:r>
            <w:r w:rsidR="00C27808">
              <w:rPr>
                <w:rFonts w:asciiTheme="minorHAnsi" w:hAnsiTheme="minorHAnsi" w:cstheme="minorHAnsi"/>
                <w:b/>
                <w:bCs/>
                <w:lang w:eastAsia="lt-LT"/>
              </w:rPr>
              <w:t>birželio</w:t>
            </w:r>
            <w:r>
              <w:rPr>
                <w:rFonts w:asciiTheme="minorHAnsi" w:hAnsiTheme="minorHAnsi" w:cstheme="minorHAnsi"/>
                <w:b/>
                <w:bCs/>
                <w:lang w:eastAsia="lt-LT"/>
              </w:rPr>
              <w:t xml:space="preserve"> 3</w:t>
            </w:r>
            <w:r w:rsidR="00C27808">
              <w:rPr>
                <w:rFonts w:asciiTheme="minorHAnsi" w:hAnsiTheme="minorHAnsi" w:cstheme="minorHAnsi"/>
                <w:b/>
                <w:bCs/>
                <w:lang w:eastAsia="lt-LT"/>
              </w:rPr>
              <w:t>0</w:t>
            </w:r>
            <w:r>
              <w:rPr>
                <w:rFonts w:asciiTheme="minorHAnsi" w:hAnsiTheme="minorHAnsi" w:cstheme="minorHAnsi"/>
                <w:b/>
                <w:bCs/>
                <w:lang w:eastAsia="lt-LT"/>
              </w:rPr>
              <w:t xml:space="preserve"> d.</w:t>
            </w:r>
          </w:p>
        </w:tc>
        <w:tc>
          <w:tcPr>
            <w:tcW w:w="2268" w:type="dxa"/>
            <w:tcBorders>
              <w:top w:val="nil"/>
              <w:left w:val="nil"/>
              <w:bottom w:val="single" w:sz="8" w:space="0" w:color="auto"/>
              <w:right w:val="nil"/>
            </w:tcBorders>
            <w:shd w:val="clear" w:color="auto" w:fill="auto"/>
            <w:noWrap/>
            <w:vAlign w:val="center"/>
          </w:tcPr>
          <w:p w14:paraId="62EFFB51" w14:textId="3BB4FA8A" w:rsidR="0019721A" w:rsidRPr="00140801" w:rsidRDefault="0019721A" w:rsidP="00DD1DF2">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2A6F87">
              <w:rPr>
                <w:rFonts w:asciiTheme="minorHAnsi" w:hAnsiTheme="minorHAnsi" w:cstheme="minorHAnsi"/>
                <w:b/>
                <w:bCs/>
                <w:lang w:eastAsia="lt-LT"/>
              </w:rPr>
              <w:t>9</w:t>
            </w:r>
            <w:r w:rsidRPr="00140801">
              <w:rPr>
                <w:rFonts w:asciiTheme="minorHAnsi" w:hAnsiTheme="minorHAnsi" w:cstheme="minorHAnsi"/>
                <w:b/>
                <w:bCs/>
                <w:lang w:eastAsia="lt-LT"/>
              </w:rPr>
              <w:t xml:space="preserve"> m.</w:t>
            </w:r>
            <w:r w:rsidR="00DD1DF2">
              <w:rPr>
                <w:rFonts w:asciiTheme="minorHAnsi" w:hAnsiTheme="minorHAnsi" w:cstheme="minorHAnsi"/>
                <w:b/>
                <w:bCs/>
                <w:lang w:eastAsia="lt-LT"/>
              </w:rPr>
              <w:t xml:space="preserve"> </w:t>
            </w:r>
            <w:r w:rsidRPr="00140801">
              <w:rPr>
                <w:rFonts w:asciiTheme="minorHAnsi" w:hAnsiTheme="minorHAnsi" w:cstheme="minorHAnsi"/>
                <w:b/>
                <w:bCs/>
                <w:lang w:eastAsia="lt-LT"/>
              </w:rPr>
              <w:t>gruodžio 31 d.</w:t>
            </w:r>
          </w:p>
        </w:tc>
      </w:tr>
      <w:tr w:rsidR="0019721A" w:rsidRPr="00140801" w14:paraId="50540222" w14:textId="77777777" w:rsidTr="0019721A">
        <w:trPr>
          <w:trHeight w:val="255"/>
        </w:trPr>
        <w:tc>
          <w:tcPr>
            <w:tcW w:w="3293" w:type="dxa"/>
            <w:tcBorders>
              <w:top w:val="nil"/>
              <w:left w:val="nil"/>
              <w:bottom w:val="nil"/>
              <w:right w:val="nil"/>
            </w:tcBorders>
            <w:shd w:val="clear" w:color="auto" w:fill="auto"/>
            <w:noWrap/>
            <w:vAlign w:val="bottom"/>
            <w:hideMark/>
          </w:tcPr>
          <w:p w14:paraId="4B8D5AAE" w14:textId="77777777" w:rsidR="0019721A" w:rsidRPr="00140801" w:rsidRDefault="0019721A" w:rsidP="0019721A">
            <w:pP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08DCAC17" w14:textId="77777777" w:rsidR="0019721A" w:rsidRPr="00140801" w:rsidRDefault="0019721A" w:rsidP="0019721A">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14C2B0E5" w14:textId="77777777" w:rsidR="0019721A" w:rsidRPr="00140801" w:rsidRDefault="0019721A" w:rsidP="00DD1DF2">
            <w:pPr>
              <w:jc w:val="center"/>
              <w:rPr>
                <w:rFonts w:asciiTheme="minorHAnsi" w:hAnsiTheme="minorHAnsi" w:cstheme="minorHAnsi"/>
                <w:lang w:eastAsia="lt-LT"/>
              </w:rPr>
            </w:pPr>
          </w:p>
        </w:tc>
        <w:tc>
          <w:tcPr>
            <w:tcW w:w="2268" w:type="dxa"/>
            <w:tcBorders>
              <w:top w:val="nil"/>
              <w:left w:val="nil"/>
              <w:bottom w:val="nil"/>
              <w:right w:val="nil"/>
            </w:tcBorders>
            <w:shd w:val="clear" w:color="auto" w:fill="auto"/>
            <w:noWrap/>
            <w:vAlign w:val="center"/>
          </w:tcPr>
          <w:p w14:paraId="0C09000F" w14:textId="77777777" w:rsidR="0019721A" w:rsidRPr="00140801" w:rsidRDefault="0019721A" w:rsidP="00DD1DF2">
            <w:pPr>
              <w:jc w:val="center"/>
              <w:rPr>
                <w:rFonts w:asciiTheme="minorHAnsi" w:hAnsiTheme="minorHAnsi" w:cstheme="minorHAnsi"/>
                <w:lang w:eastAsia="lt-LT"/>
              </w:rPr>
            </w:pPr>
          </w:p>
        </w:tc>
      </w:tr>
      <w:tr w:rsidR="0019721A" w:rsidRPr="00140801" w14:paraId="14A6F493" w14:textId="77777777" w:rsidTr="0019721A">
        <w:trPr>
          <w:trHeight w:val="255"/>
        </w:trPr>
        <w:tc>
          <w:tcPr>
            <w:tcW w:w="3293" w:type="dxa"/>
            <w:tcBorders>
              <w:top w:val="nil"/>
              <w:left w:val="nil"/>
              <w:bottom w:val="nil"/>
              <w:right w:val="nil"/>
            </w:tcBorders>
            <w:shd w:val="clear" w:color="auto" w:fill="auto"/>
            <w:noWrap/>
            <w:vAlign w:val="center"/>
            <w:hideMark/>
          </w:tcPr>
          <w:p w14:paraId="41E2C584" w14:textId="77777777" w:rsidR="0019721A" w:rsidRPr="00140801" w:rsidRDefault="0019721A" w:rsidP="0019721A">
            <w:pPr>
              <w:rPr>
                <w:rFonts w:asciiTheme="minorHAnsi" w:hAnsiTheme="minorHAnsi" w:cstheme="minorHAnsi"/>
                <w:b/>
                <w:bCs/>
                <w:lang w:eastAsia="lt-LT"/>
              </w:rPr>
            </w:pPr>
            <w:r w:rsidRPr="00140801">
              <w:rPr>
                <w:rFonts w:asciiTheme="minorHAnsi" w:hAnsiTheme="minorHAnsi" w:cstheme="minorHAnsi"/>
                <w:b/>
                <w:bCs/>
                <w:lang w:eastAsia="lt-LT"/>
              </w:rPr>
              <w:t>Nuosavas kapitalas</w:t>
            </w:r>
          </w:p>
        </w:tc>
        <w:tc>
          <w:tcPr>
            <w:tcW w:w="964" w:type="dxa"/>
            <w:tcBorders>
              <w:top w:val="nil"/>
              <w:left w:val="nil"/>
              <w:bottom w:val="nil"/>
              <w:right w:val="nil"/>
            </w:tcBorders>
            <w:shd w:val="clear" w:color="auto" w:fill="auto"/>
            <w:vAlign w:val="center"/>
            <w:hideMark/>
          </w:tcPr>
          <w:p w14:paraId="33C039C3" w14:textId="77777777" w:rsidR="0019721A" w:rsidRPr="00140801" w:rsidRDefault="0019721A" w:rsidP="0019721A">
            <w:pPr>
              <w:jc w:val="center"/>
              <w:rPr>
                <w:rFonts w:asciiTheme="minorHAnsi" w:hAnsiTheme="minorHAnsi" w:cstheme="minorHAnsi"/>
                <w:b/>
                <w:bCs/>
                <w:lang w:eastAsia="lt-LT"/>
              </w:rPr>
            </w:pPr>
          </w:p>
        </w:tc>
        <w:tc>
          <w:tcPr>
            <w:tcW w:w="2154" w:type="dxa"/>
            <w:tcBorders>
              <w:top w:val="nil"/>
              <w:left w:val="nil"/>
              <w:bottom w:val="nil"/>
              <w:right w:val="nil"/>
            </w:tcBorders>
            <w:shd w:val="clear" w:color="auto" w:fill="auto"/>
            <w:noWrap/>
            <w:vAlign w:val="center"/>
          </w:tcPr>
          <w:p w14:paraId="7074BB63" w14:textId="77777777" w:rsidR="0019721A" w:rsidRPr="00140801" w:rsidRDefault="0019721A" w:rsidP="00DD1DF2">
            <w:pPr>
              <w:jc w:val="center"/>
              <w:rPr>
                <w:rFonts w:asciiTheme="minorHAnsi" w:hAnsiTheme="minorHAnsi" w:cstheme="minorHAnsi"/>
                <w:lang w:eastAsia="lt-LT"/>
              </w:rPr>
            </w:pPr>
          </w:p>
        </w:tc>
        <w:tc>
          <w:tcPr>
            <w:tcW w:w="2268" w:type="dxa"/>
            <w:tcBorders>
              <w:top w:val="nil"/>
              <w:left w:val="nil"/>
              <w:bottom w:val="nil"/>
              <w:right w:val="nil"/>
            </w:tcBorders>
            <w:shd w:val="clear" w:color="auto" w:fill="auto"/>
            <w:noWrap/>
            <w:vAlign w:val="center"/>
          </w:tcPr>
          <w:p w14:paraId="4945C518" w14:textId="77777777" w:rsidR="0019721A" w:rsidRPr="00140801" w:rsidRDefault="0019721A" w:rsidP="00DD1DF2">
            <w:pPr>
              <w:jc w:val="center"/>
              <w:rPr>
                <w:rFonts w:asciiTheme="minorHAnsi" w:hAnsiTheme="minorHAnsi" w:cstheme="minorHAnsi"/>
                <w:lang w:eastAsia="lt-LT"/>
              </w:rPr>
            </w:pPr>
          </w:p>
        </w:tc>
      </w:tr>
      <w:tr w:rsidR="004346A9" w:rsidRPr="00140801" w14:paraId="4CE4FF1A" w14:textId="77777777" w:rsidTr="00431E74">
        <w:trPr>
          <w:trHeight w:val="255"/>
        </w:trPr>
        <w:tc>
          <w:tcPr>
            <w:tcW w:w="3293" w:type="dxa"/>
            <w:tcBorders>
              <w:top w:val="nil"/>
              <w:left w:val="nil"/>
              <w:bottom w:val="nil"/>
              <w:right w:val="nil"/>
            </w:tcBorders>
            <w:shd w:val="clear" w:color="auto" w:fill="auto"/>
            <w:noWrap/>
            <w:vAlign w:val="center"/>
            <w:hideMark/>
          </w:tcPr>
          <w:p w14:paraId="6401707C"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Akcinis kapitalas</w:t>
            </w:r>
          </w:p>
        </w:tc>
        <w:tc>
          <w:tcPr>
            <w:tcW w:w="964" w:type="dxa"/>
            <w:tcBorders>
              <w:top w:val="nil"/>
              <w:left w:val="nil"/>
              <w:bottom w:val="nil"/>
              <w:right w:val="nil"/>
            </w:tcBorders>
            <w:shd w:val="clear" w:color="auto" w:fill="auto"/>
            <w:vAlign w:val="center"/>
            <w:hideMark/>
          </w:tcPr>
          <w:p w14:paraId="26453105" w14:textId="0D85CF35" w:rsidR="004346A9" w:rsidRPr="00140801" w:rsidRDefault="004346A9" w:rsidP="004346A9">
            <w:pPr>
              <w:jc w:val="center"/>
              <w:rPr>
                <w:rFonts w:asciiTheme="minorHAnsi" w:hAnsiTheme="minorHAnsi" w:cstheme="minorHAnsi"/>
                <w:lang w:eastAsia="lt-LT"/>
              </w:rPr>
            </w:pPr>
            <w:r>
              <w:rPr>
                <w:rFonts w:asciiTheme="minorHAnsi" w:hAnsiTheme="minorHAnsi" w:cstheme="minorHAnsi"/>
                <w:lang w:eastAsia="lt-LT"/>
              </w:rPr>
              <w:t>8</w:t>
            </w:r>
          </w:p>
        </w:tc>
        <w:tc>
          <w:tcPr>
            <w:tcW w:w="2154" w:type="dxa"/>
            <w:tcBorders>
              <w:top w:val="nil"/>
              <w:left w:val="nil"/>
              <w:bottom w:val="nil"/>
              <w:right w:val="nil"/>
            </w:tcBorders>
            <w:shd w:val="clear" w:color="auto" w:fill="auto"/>
            <w:noWrap/>
            <w:vAlign w:val="center"/>
          </w:tcPr>
          <w:p w14:paraId="47765CD7" w14:textId="7027F202"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26.816</w:t>
            </w:r>
          </w:p>
        </w:tc>
        <w:tc>
          <w:tcPr>
            <w:tcW w:w="2268" w:type="dxa"/>
            <w:tcBorders>
              <w:top w:val="nil"/>
              <w:left w:val="nil"/>
              <w:bottom w:val="nil"/>
              <w:right w:val="nil"/>
            </w:tcBorders>
            <w:shd w:val="clear" w:color="auto" w:fill="auto"/>
            <w:noWrap/>
            <w:vAlign w:val="center"/>
          </w:tcPr>
          <w:p w14:paraId="22D47DA6" w14:textId="3A848B09"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26.816</w:t>
            </w:r>
          </w:p>
        </w:tc>
      </w:tr>
      <w:tr w:rsidR="004346A9" w:rsidRPr="00140801" w14:paraId="134EF443" w14:textId="77777777" w:rsidTr="00431E74">
        <w:trPr>
          <w:trHeight w:val="255"/>
        </w:trPr>
        <w:tc>
          <w:tcPr>
            <w:tcW w:w="3293" w:type="dxa"/>
            <w:tcBorders>
              <w:top w:val="nil"/>
              <w:left w:val="nil"/>
              <w:bottom w:val="nil"/>
              <w:right w:val="nil"/>
            </w:tcBorders>
            <w:shd w:val="clear" w:color="auto" w:fill="auto"/>
            <w:noWrap/>
            <w:vAlign w:val="center"/>
            <w:hideMark/>
          </w:tcPr>
          <w:p w14:paraId="081B7253"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Privalomasis rezervas</w:t>
            </w:r>
          </w:p>
        </w:tc>
        <w:tc>
          <w:tcPr>
            <w:tcW w:w="964" w:type="dxa"/>
            <w:tcBorders>
              <w:top w:val="nil"/>
              <w:left w:val="nil"/>
              <w:bottom w:val="nil"/>
              <w:right w:val="nil"/>
            </w:tcBorders>
            <w:shd w:val="clear" w:color="auto" w:fill="auto"/>
            <w:vAlign w:val="center"/>
            <w:hideMark/>
          </w:tcPr>
          <w:p w14:paraId="1FFD8085" w14:textId="301AD3D2" w:rsidR="004346A9" w:rsidRPr="00140801" w:rsidRDefault="004346A9" w:rsidP="004346A9">
            <w:pPr>
              <w:jc w:val="center"/>
              <w:rPr>
                <w:rFonts w:asciiTheme="minorHAnsi" w:hAnsiTheme="minorHAnsi" w:cstheme="minorHAnsi"/>
                <w:lang w:eastAsia="lt-LT"/>
              </w:rPr>
            </w:pPr>
            <w:r>
              <w:rPr>
                <w:rFonts w:asciiTheme="minorHAnsi" w:hAnsiTheme="minorHAnsi" w:cstheme="minorHAnsi"/>
                <w:lang w:eastAsia="lt-LT"/>
              </w:rPr>
              <w:t>9</w:t>
            </w:r>
          </w:p>
        </w:tc>
        <w:tc>
          <w:tcPr>
            <w:tcW w:w="2154" w:type="dxa"/>
            <w:tcBorders>
              <w:top w:val="nil"/>
              <w:left w:val="nil"/>
              <w:bottom w:val="nil"/>
              <w:right w:val="nil"/>
            </w:tcBorders>
            <w:shd w:val="clear" w:color="auto" w:fill="auto"/>
            <w:noWrap/>
            <w:vAlign w:val="center"/>
          </w:tcPr>
          <w:p w14:paraId="5B3821CA" w14:textId="304506ED"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1.095</w:t>
            </w:r>
          </w:p>
        </w:tc>
        <w:tc>
          <w:tcPr>
            <w:tcW w:w="2268" w:type="dxa"/>
            <w:tcBorders>
              <w:top w:val="nil"/>
              <w:left w:val="nil"/>
              <w:bottom w:val="nil"/>
              <w:right w:val="nil"/>
            </w:tcBorders>
            <w:shd w:val="clear" w:color="auto" w:fill="auto"/>
            <w:noWrap/>
            <w:vAlign w:val="center"/>
          </w:tcPr>
          <w:p w14:paraId="13753A6C" w14:textId="3D2CF4FA"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918</w:t>
            </w:r>
          </w:p>
        </w:tc>
      </w:tr>
      <w:tr w:rsidR="004346A9" w:rsidRPr="00140801" w14:paraId="10789810" w14:textId="77777777" w:rsidTr="00431E74">
        <w:trPr>
          <w:trHeight w:val="255"/>
        </w:trPr>
        <w:tc>
          <w:tcPr>
            <w:tcW w:w="3293" w:type="dxa"/>
            <w:tcBorders>
              <w:top w:val="nil"/>
              <w:left w:val="nil"/>
              <w:bottom w:val="nil"/>
              <w:right w:val="nil"/>
            </w:tcBorders>
            <w:shd w:val="clear" w:color="auto" w:fill="auto"/>
            <w:noWrap/>
            <w:vAlign w:val="center"/>
            <w:hideMark/>
          </w:tcPr>
          <w:p w14:paraId="56FD7C90"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Perkainojimo rezervas</w:t>
            </w:r>
          </w:p>
        </w:tc>
        <w:tc>
          <w:tcPr>
            <w:tcW w:w="964" w:type="dxa"/>
            <w:tcBorders>
              <w:top w:val="nil"/>
              <w:left w:val="nil"/>
              <w:bottom w:val="nil"/>
              <w:right w:val="nil"/>
            </w:tcBorders>
            <w:shd w:val="clear" w:color="auto" w:fill="auto"/>
            <w:vAlign w:val="center"/>
            <w:hideMark/>
          </w:tcPr>
          <w:p w14:paraId="55A0926D" w14:textId="77777777" w:rsidR="004346A9" w:rsidRPr="00140801" w:rsidRDefault="004346A9" w:rsidP="004346A9">
            <w:pP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0C1E51F1" w14:textId="4332D7D9"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3.197</w:t>
            </w:r>
          </w:p>
        </w:tc>
        <w:tc>
          <w:tcPr>
            <w:tcW w:w="2268" w:type="dxa"/>
            <w:tcBorders>
              <w:top w:val="nil"/>
              <w:left w:val="nil"/>
              <w:bottom w:val="nil"/>
              <w:right w:val="nil"/>
            </w:tcBorders>
            <w:shd w:val="clear" w:color="auto" w:fill="auto"/>
            <w:noWrap/>
            <w:vAlign w:val="center"/>
          </w:tcPr>
          <w:p w14:paraId="023A4513" w14:textId="382A2FAA"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3.290</w:t>
            </w:r>
          </w:p>
        </w:tc>
      </w:tr>
      <w:tr w:rsidR="004346A9" w:rsidRPr="00140801" w14:paraId="17F4ED97" w14:textId="77777777" w:rsidTr="00431E74">
        <w:trPr>
          <w:trHeight w:val="255"/>
        </w:trPr>
        <w:tc>
          <w:tcPr>
            <w:tcW w:w="3293" w:type="dxa"/>
            <w:tcBorders>
              <w:top w:val="nil"/>
              <w:left w:val="nil"/>
              <w:bottom w:val="nil"/>
              <w:right w:val="nil"/>
            </w:tcBorders>
            <w:shd w:val="clear" w:color="auto" w:fill="auto"/>
            <w:noWrap/>
            <w:vAlign w:val="center"/>
            <w:hideMark/>
          </w:tcPr>
          <w:p w14:paraId="7D6E4D17"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Kiti rezervai</w:t>
            </w:r>
          </w:p>
        </w:tc>
        <w:tc>
          <w:tcPr>
            <w:tcW w:w="964" w:type="dxa"/>
            <w:tcBorders>
              <w:top w:val="nil"/>
              <w:left w:val="nil"/>
              <w:bottom w:val="nil"/>
              <w:right w:val="nil"/>
            </w:tcBorders>
            <w:shd w:val="clear" w:color="auto" w:fill="auto"/>
            <w:vAlign w:val="center"/>
            <w:hideMark/>
          </w:tcPr>
          <w:p w14:paraId="0B9073CE" w14:textId="0F0B8EB5" w:rsidR="004346A9" w:rsidRPr="00140801" w:rsidRDefault="004346A9" w:rsidP="004346A9">
            <w:pPr>
              <w:jc w:val="center"/>
              <w:rPr>
                <w:rFonts w:asciiTheme="minorHAnsi" w:hAnsiTheme="minorHAnsi" w:cstheme="minorHAnsi"/>
                <w:lang w:eastAsia="lt-LT"/>
              </w:rPr>
            </w:pPr>
            <w:r>
              <w:rPr>
                <w:rFonts w:asciiTheme="minorHAnsi" w:hAnsiTheme="minorHAnsi" w:cstheme="minorHAnsi"/>
                <w:lang w:eastAsia="lt-LT"/>
              </w:rPr>
              <w:t>10</w:t>
            </w:r>
          </w:p>
        </w:tc>
        <w:tc>
          <w:tcPr>
            <w:tcW w:w="2154" w:type="dxa"/>
            <w:tcBorders>
              <w:top w:val="nil"/>
              <w:left w:val="nil"/>
              <w:bottom w:val="nil"/>
              <w:right w:val="nil"/>
            </w:tcBorders>
            <w:shd w:val="clear" w:color="auto" w:fill="auto"/>
            <w:noWrap/>
            <w:vAlign w:val="center"/>
          </w:tcPr>
          <w:p w14:paraId="3FB75078" w14:textId="6DDC2EE4"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41</w:t>
            </w:r>
          </w:p>
        </w:tc>
        <w:tc>
          <w:tcPr>
            <w:tcW w:w="2268" w:type="dxa"/>
            <w:tcBorders>
              <w:top w:val="nil"/>
              <w:left w:val="nil"/>
              <w:bottom w:val="nil"/>
              <w:right w:val="nil"/>
            </w:tcBorders>
            <w:shd w:val="clear" w:color="auto" w:fill="auto"/>
            <w:noWrap/>
            <w:vAlign w:val="center"/>
          </w:tcPr>
          <w:p w14:paraId="7696F2FE" w14:textId="74231C05"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192</w:t>
            </w:r>
          </w:p>
        </w:tc>
      </w:tr>
      <w:tr w:rsidR="004346A9" w:rsidRPr="00140801" w14:paraId="0DF1536A" w14:textId="77777777" w:rsidTr="00431E74">
        <w:trPr>
          <w:trHeight w:val="270"/>
        </w:trPr>
        <w:tc>
          <w:tcPr>
            <w:tcW w:w="3293" w:type="dxa"/>
            <w:tcBorders>
              <w:top w:val="nil"/>
              <w:left w:val="nil"/>
              <w:bottom w:val="nil"/>
              <w:right w:val="nil"/>
            </w:tcBorders>
            <w:shd w:val="clear" w:color="auto" w:fill="auto"/>
            <w:noWrap/>
            <w:vAlign w:val="center"/>
            <w:hideMark/>
          </w:tcPr>
          <w:p w14:paraId="2A4B8250"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Nepaskirstytasis pelnas (nuostoliai)</w:t>
            </w:r>
          </w:p>
        </w:tc>
        <w:tc>
          <w:tcPr>
            <w:tcW w:w="964" w:type="dxa"/>
            <w:tcBorders>
              <w:top w:val="nil"/>
              <w:left w:val="nil"/>
              <w:bottom w:val="nil"/>
              <w:right w:val="nil"/>
            </w:tcBorders>
            <w:shd w:val="clear" w:color="auto" w:fill="auto"/>
            <w:vAlign w:val="center"/>
            <w:hideMark/>
          </w:tcPr>
          <w:p w14:paraId="2DD30357" w14:textId="77777777"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single" w:sz="8" w:space="0" w:color="auto"/>
              <w:right w:val="nil"/>
            </w:tcBorders>
            <w:shd w:val="clear" w:color="auto" w:fill="auto"/>
            <w:noWrap/>
            <w:vAlign w:val="center"/>
          </w:tcPr>
          <w:p w14:paraId="1333F700" w14:textId="1B76851A" w:rsidR="004346A9" w:rsidRPr="00140801" w:rsidRDefault="001468F1" w:rsidP="004346A9">
            <w:pPr>
              <w:jc w:val="right"/>
              <w:rPr>
                <w:rFonts w:asciiTheme="minorHAnsi" w:hAnsiTheme="minorHAnsi" w:cstheme="minorHAnsi"/>
                <w:lang w:eastAsia="lt-LT"/>
              </w:rPr>
            </w:pPr>
            <w:r>
              <w:rPr>
                <w:rFonts w:asciiTheme="minorHAnsi" w:hAnsiTheme="minorHAnsi" w:cstheme="minorHAnsi"/>
                <w:lang w:eastAsia="lt-LT"/>
              </w:rPr>
              <w:t>138</w:t>
            </w:r>
          </w:p>
        </w:tc>
        <w:tc>
          <w:tcPr>
            <w:tcW w:w="2268" w:type="dxa"/>
            <w:tcBorders>
              <w:top w:val="nil"/>
              <w:left w:val="nil"/>
              <w:bottom w:val="single" w:sz="8" w:space="0" w:color="auto"/>
              <w:right w:val="nil"/>
            </w:tcBorders>
            <w:shd w:val="clear" w:color="auto" w:fill="auto"/>
            <w:noWrap/>
            <w:vAlign w:val="center"/>
          </w:tcPr>
          <w:p w14:paraId="4B977F09" w14:textId="79648694"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901</w:t>
            </w:r>
          </w:p>
        </w:tc>
      </w:tr>
      <w:tr w:rsidR="004346A9" w:rsidRPr="00140801" w14:paraId="63F23E2F" w14:textId="77777777" w:rsidTr="00431E74">
        <w:trPr>
          <w:trHeight w:val="270"/>
        </w:trPr>
        <w:tc>
          <w:tcPr>
            <w:tcW w:w="3293" w:type="dxa"/>
            <w:tcBorders>
              <w:top w:val="nil"/>
              <w:left w:val="nil"/>
              <w:bottom w:val="nil"/>
              <w:right w:val="nil"/>
            </w:tcBorders>
            <w:shd w:val="clear" w:color="auto" w:fill="auto"/>
            <w:noWrap/>
            <w:vAlign w:val="center"/>
            <w:hideMark/>
          </w:tcPr>
          <w:p w14:paraId="7E19C67F" w14:textId="77777777" w:rsidR="004346A9" w:rsidRPr="00140801" w:rsidRDefault="004346A9" w:rsidP="004346A9">
            <w:pPr>
              <w:rPr>
                <w:rFonts w:asciiTheme="minorHAnsi" w:hAnsiTheme="minorHAnsi" w:cstheme="minorHAnsi"/>
                <w:b/>
                <w:bCs/>
                <w:lang w:eastAsia="lt-LT"/>
              </w:rPr>
            </w:pPr>
            <w:r w:rsidRPr="00140801">
              <w:rPr>
                <w:rFonts w:asciiTheme="minorHAnsi" w:hAnsiTheme="minorHAnsi" w:cstheme="minorHAnsi"/>
                <w:b/>
                <w:bCs/>
                <w:lang w:eastAsia="lt-LT"/>
              </w:rPr>
              <w:t>Nuosavo kapitalo iš viso</w:t>
            </w:r>
          </w:p>
        </w:tc>
        <w:tc>
          <w:tcPr>
            <w:tcW w:w="964" w:type="dxa"/>
            <w:tcBorders>
              <w:top w:val="nil"/>
              <w:left w:val="nil"/>
              <w:bottom w:val="nil"/>
              <w:right w:val="nil"/>
            </w:tcBorders>
            <w:shd w:val="clear" w:color="auto" w:fill="auto"/>
            <w:vAlign w:val="center"/>
            <w:hideMark/>
          </w:tcPr>
          <w:p w14:paraId="3DE0F0CB" w14:textId="77777777" w:rsidR="004346A9" w:rsidRPr="00140801" w:rsidRDefault="004346A9" w:rsidP="004346A9">
            <w:pPr>
              <w:jc w:val="center"/>
              <w:rPr>
                <w:rFonts w:asciiTheme="minorHAnsi" w:hAnsiTheme="minorHAnsi" w:cstheme="minorHAnsi"/>
                <w:b/>
                <w:bCs/>
                <w:lang w:eastAsia="lt-LT"/>
              </w:rPr>
            </w:pPr>
          </w:p>
        </w:tc>
        <w:tc>
          <w:tcPr>
            <w:tcW w:w="2154" w:type="dxa"/>
            <w:tcBorders>
              <w:top w:val="nil"/>
              <w:left w:val="nil"/>
              <w:bottom w:val="single" w:sz="8" w:space="0" w:color="auto"/>
              <w:right w:val="nil"/>
            </w:tcBorders>
            <w:shd w:val="clear" w:color="auto" w:fill="auto"/>
            <w:noWrap/>
            <w:vAlign w:val="center"/>
          </w:tcPr>
          <w:p w14:paraId="798282EB" w14:textId="02D98008" w:rsidR="004346A9" w:rsidRPr="00140801" w:rsidRDefault="001468F1" w:rsidP="004346A9">
            <w:pPr>
              <w:jc w:val="right"/>
              <w:rPr>
                <w:rFonts w:asciiTheme="minorHAnsi" w:hAnsiTheme="minorHAnsi" w:cstheme="minorHAnsi"/>
                <w:b/>
                <w:bCs/>
                <w:lang w:eastAsia="lt-LT"/>
              </w:rPr>
            </w:pPr>
            <w:r>
              <w:rPr>
                <w:rFonts w:asciiTheme="minorHAnsi" w:hAnsiTheme="minorHAnsi" w:cstheme="minorHAnsi"/>
                <w:b/>
                <w:bCs/>
                <w:lang w:eastAsia="lt-LT"/>
              </w:rPr>
              <w:t>31.287</w:t>
            </w:r>
          </w:p>
        </w:tc>
        <w:tc>
          <w:tcPr>
            <w:tcW w:w="2268" w:type="dxa"/>
            <w:tcBorders>
              <w:top w:val="nil"/>
              <w:left w:val="nil"/>
              <w:bottom w:val="single" w:sz="8" w:space="0" w:color="auto"/>
              <w:right w:val="nil"/>
            </w:tcBorders>
            <w:shd w:val="clear" w:color="auto" w:fill="auto"/>
            <w:noWrap/>
            <w:vAlign w:val="center"/>
          </w:tcPr>
          <w:p w14:paraId="1EE57625" w14:textId="2CE22B9E" w:rsidR="004346A9" w:rsidRPr="00140801" w:rsidRDefault="004346A9" w:rsidP="004346A9">
            <w:pPr>
              <w:jc w:val="right"/>
              <w:rPr>
                <w:rFonts w:asciiTheme="minorHAnsi" w:hAnsiTheme="minorHAnsi" w:cstheme="minorHAnsi"/>
                <w:b/>
                <w:bCs/>
              </w:rPr>
            </w:pPr>
            <w:r w:rsidRPr="00431E74">
              <w:rPr>
                <w:rFonts w:asciiTheme="minorHAnsi" w:hAnsiTheme="minorHAnsi" w:cstheme="minorHAnsi"/>
                <w:b/>
                <w:bCs/>
              </w:rPr>
              <w:t>32.117</w:t>
            </w:r>
          </w:p>
        </w:tc>
      </w:tr>
      <w:tr w:rsidR="002A6F87" w:rsidRPr="00140801" w14:paraId="15D35907" w14:textId="77777777" w:rsidTr="00431E74">
        <w:trPr>
          <w:trHeight w:val="255"/>
        </w:trPr>
        <w:tc>
          <w:tcPr>
            <w:tcW w:w="3293" w:type="dxa"/>
            <w:tcBorders>
              <w:top w:val="nil"/>
              <w:left w:val="nil"/>
              <w:bottom w:val="nil"/>
              <w:right w:val="nil"/>
            </w:tcBorders>
            <w:shd w:val="clear" w:color="auto" w:fill="auto"/>
            <w:noWrap/>
            <w:vAlign w:val="center"/>
          </w:tcPr>
          <w:p w14:paraId="5F487B9F" w14:textId="07556EEE" w:rsidR="002A6F87" w:rsidRPr="00E73709" w:rsidRDefault="002A6F87" w:rsidP="002A6F87">
            <w:pPr>
              <w:rPr>
                <w:rFonts w:asciiTheme="minorHAnsi" w:hAnsiTheme="minorHAnsi" w:cstheme="minorHAnsi"/>
                <w:b/>
                <w:bCs/>
                <w:strike/>
                <w:lang w:eastAsia="lt-LT"/>
              </w:rPr>
            </w:pPr>
          </w:p>
        </w:tc>
        <w:tc>
          <w:tcPr>
            <w:tcW w:w="964" w:type="dxa"/>
            <w:tcBorders>
              <w:top w:val="nil"/>
              <w:left w:val="nil"/>
              <w:bottom w:val="nil"/>
              <w:right w:val="nil"/>
            </w:tcBorders>
            <w:shd w:val="clear" w:color="auto" w:fill="auto"/>
            <w:vAlign w:val="center"/>
          </w:tcPr>
          <w:p w14:paraId="7ABB67D6" w14:textId="77777777" w:rsidR="002A6F87" w:rsidRPr="00140801" w:rsidRDefault="002A6F87" w:rsidP="002A6F87">
            <w:pPr>
              <w:jc w:val="center"/>
              <w:rPr>
                <w:rFonts w:asciiTheme="minorHAnsi" w:hAnsiTheme="minorHAnsi" w:cstheme="minorHAnsi"/>
                <w:b/>
                <w:bCs/>
                <w:lang w:eastAsia="lt-LT"/>
              </w:rPr>
            </w:pPr>
          </w:p>
        </w:tc>
        <w:tc>
          <w:tcPr>
            <w:tcW w:w="2154" w:type="dxa"/>
            <w:tcBorders>
              <w:top w:val="nil"/>
              <w:left w:val="nil"/>
              <w:bottom w:val="nil"/>
              <w:right w:val="nil"/>
            </w:tcBorders>
            <w:shd w:val="clear" w:color="auto" w:fill="auto"/>
            <w:noWrap/>
            <w:vAlign w:val="center"/>
          </w:tcPr>
          <w:p w14:paraId="028B7E39" w14:textId="77777777" w:rsidR="002A6F87" w:rsidRPr="00140801" w:rsidRDefault="002A6F87" w:rsidP="002A6F87">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tcPr>
          <w:p w14:paraId="3C75FF63" w14:textId="633D20BC" w:rsidR="002A6F87" w:rsidRPr="00140801" w:rsidRDefault="002A6F87" w:rsidP="002A6F87">
            <w:pPr>
              <w:jc w:val="right"/>
              <w:rPr>
                <w:rFonts w:asciiTheme="minorHAnsi" w:hAnsiTheme="minorHAnsi" w:cstheme="minorHAnsi"/>
                <w:lang w:eastAsia="lt-LT"/>
              </w:rPr>
            </w:pPr>
          </w:p>
        </w:tc>
      </w:tr>
      <w:tr w:rsidR="002A6F87" w:rsidRPr="00140801" w14:paraId="44DCDD3B" w14:textId="77777777" w:rsidTr="00431E74">
        <w:trPr>
          <w:trHeight w:val="255"/>
        </w:trPr>
        <w:tc>
          <w:tcPr>
            <w:tcW w:w="3293" w:type="dxa"/>
            <w:tcBorders>
              <w:top w:val="nil"/>
              <w:left w:val="nil"/>
              <w:bottom w:val="nil"/>
              <w:right w:val="nil"/>
            </w:tcBorders>
            <w:shd w:val="clear" w:color="auto" w:fill="auto"/>
            <w:noWrap/>
            <w:vAlign w:val="center"/>
            <w:hideMark/>
          </w:tcPr>
          <w:p w14:paraId="680B26C6" w14:textId="0D683B31" w:rsidR="002A6F87" w:rsidRPr="00140801" w:rsidRDefault="002A6F87" w:rsidP="002A6F87">
            <w:pPr>
              <w:rPr>
                <w:rFonts w:asciiTheme="minorHAnsi" w:hAnsiTheme="minorHAnsi" w:cstheme="minorHAnsi"/>
                <w:b/>
                <w:bCs/>
                <w:lang w:eastAsia="lt-LT"/>
              </w:rPr>
            </w:pPr>
            <w:r>
              <w:rPr>
                <w:rFonts w:asciiTheme="minorHAnsi" w:hAnsiTheme="minorHAnsi" w:cstheme="minorHAnsi"/>
                <w:b/>
                <w:bCs/>
                <w:lang w:eastAsia="lt-LT"/>
              </w:rPr>
              <w:t>Įsipareigojimai</w:t>
            </w:r>
          </w:p>
        </w:tc>
        <w:tc>
          <w:tcPr>
            <w:tcW w:w="964" w:type="dxa"/>
            <w:tcBorders>
              <w:top w:val="nil"/>
              <w:left w:val="nil"/>
              <w:bottom w:val="nil"/>
              <w:right w:val="nil"/>
            </w:tcBorders>
            <w:shd w:val="clear" w:color="auto" w:fill="auto"/>
            <w:vAlign w:val="center"/>
            <w:hideMark/>
          </w:tcPr>
          <w:p w14:paraId="0EDB73D7" w14:textId="77777777" w:rsidR="002A6F87" w:rsidRPr="00140801" w:rsidRDefault="002A6F87" w:rsidP="002A6F87">
            <w:pPr>
              <w:jc w:val="center"/>
              <w:rPr>
                <w:rFonts w:asciiTheme="minorHAnsi" w:hAnsiTheme="minorHAnsi" w:cstheme="minorHAnsi"/>
                <w:b/>
                <w:bCs/>
                <w:lang w:eastAsia="lt-LT"/>
              </w:rPr>
            </w:pPr>
          </w:p>
        </w:tc>
        <w:tc>
          <w:tcPr>
            <w:tcW w:w="2154" w:type="dxa"/>
            <w:tcBorders>
              <w:top w:val="nil"/>
              <w:left w:val="nil"/>
              <w:bottom w:val="nil"/>
              <w:right w:val="nil"/>
            </w:tcBorders>
            <w:shd w:val="clear" w:color="auto" w:fill="auto"/>
            <w:noWrap/>
            <w:vAlign w:val="center"/>
          </w:tcPr>
          <w:p w14:paraId="13F7C6E4" w14:textId="77777777" w:rsidR="002A6F87" w:rsidRPr="00140801" w:rsidRDefault="002A6F87" w:rsidP="002A6F87">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tcPr>
          <w:p w14:paraId="2395CCC1" w14:textId="77777777" w:rsidR="002A6F87" w:rsidRPr="00140801" w:rsidRDefault="002A6F87" w:rsidP="002A6F87">
            <w:pPr>
              <w:jc w:val="right"/>
              <w:rPr>
                <w:rFonts w:asciiTheme="minorHAnsi" w:hAnsiTheme="minorHAnsi" w:cstheme="minorHAnsi"/>
                <w:lang w:eastAsia="lt-LT"/>
              </w:rPr>
            </w:pPr>
          </w:p>
        </w:tc>
      </w:tr>
      <w:tr w:rsidR="002A6F87" w:rsidRPr="00140801" w14:paraId="0A75DCCB" w14:textId="77777777" w:rsidTr="00431E74">
        <w:trPr>
          <w:trHeight w:val="255"/>
        </w:trPr>
        <w:tc>
          <w:tcPr>
            <w:tcW w:w="3293" w:type="dxa"/>
            <w:tcBorders>
              <w:top w:val="nil"/>
              <w:left w:val="nil"/>
              <w:bottom w:val="nil"/>
              <w:right w:val="nil"/>
            </w:tcBorders>
            <w:shd w:val="clear" w:color="auto" w:fill="auto"/>
            <w:noWrap/>
            <w:vAlign w:val="center"/>
            <w:hideMark/>
          </w:tcPr>
          <w:p w14:paraId="68200775" w14:textId="6B583C99" w:rsidR="002A6F87" w:rsidRPr="00140801" w:rsidRDefault="002A6F87" w:rsidP="002A6F87">
            <w:pPr>
              <w:rPr>
                <w:rFonts w:asciiTheme="minorHAnsi" w:hAnsiTheme="minorHAnsi" w:cstheme="minorHAnsi"/>
                <w:b/>
                <w:bCs/>
                <w:lang w:eastAsia="lt-LT"/>
              </w:rPr>
            </w:pPr>
            <w:r>
              <w:rPr>
                <w:rFonts w:asciiTheme="minorHAnsi" w:hAnsiTheme="minorHAnsi" w:cstheme="minorHAnsi"/>
                <w:b/>
                <w:bCs/>
                <w:lang w:eastAsia="lt-LT"/>
              </w:rPr>
              <w:t xml:space="preserve">Ilgalaikiai </w:t>
            </w:r>
            <w:r w:rsidRPr="00140801">
              <w:rPr>
                <w:rFonts w:asciiTheme="minorHAnsi" w:hAnsiTheme="minorHAnsi" w:cstheme="minorHAnsi"/>
                <w:b/>
                <w:bCs/>
                <w:lang w:eastAsia="lt-LT"/>
              </w:rPr>
              <w:t xml:space="preserve">įsipareigojimai </w:t>
            </w:r>
          </w:p>
        </w:tc>
        <w:tc>
          <w:tcPr>
            <w:tcW w:w="964" w:type="dxa"/>
            <w:tcBorders>
              <w:top w:val="nil"/>
              <w:left w:val="nil"/>
              <w:bottom w:val="nil"/>
              <w:right w:val="nil"/>
            </w:tcBorders>
            <w:shd w:val="clear" w:color="auto" w:fill="auto"/>
            <w:vAlign w:val="center"/>
            <w:hideMark/>
          </w:tcPr>
          <w:p w14:paraId="2FCB0A57" w14:textId="77777777" w:rsidR="002A6F87" w:rsidRPr="00140801" w:rsidRDefault="002A6F87" w:rsidP="002A6F87">
            <w:pPr>
              <w:jc w:val="center"/>
              <w:rPr>
                <w:rFonts w:asciiTheme="minorHAnsi" w:hAnsiTheme="minorHAnsi" w:cstheme="minorHAnsi"/>
                <w:b/>
                <w:bCs/>
                <w:lang w:eastAsia="lt-LT"/>
              </w:rPr>
            </w:pPr>
          </w:p>
        </w:tc>
        <w:tc>
          <w:tcPr>
            <w:tcW w:w="2154" w:type="dxa"/>
            <w:tcBorders>
              <w:top w:val="nil"/>
              <w:left w:val="nil"/>
              <w:bottom w:val="nil"/>
              <w:right w:val="nil"/>
            </w:tcBorders>
            <w:shd w:val="clear" w:color="auto" w:fill="auto"/>
            <w:noWrap/>
            <w:vAlign w:val="center"/>
          </w:tcPr>
          <w:p w14:paraId="1B588898" w14:textId="77777777" w:rsidR="002A6F87" w:rsidRPr="00140801" w:rsidRDefault="002A6F87" w:rsidP="002A6F87">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tcPr>
          <w:p w14:paraId="2E7CF2A8" w14:textId="77777777" w:rsidR="002A6F87" w:rsidRPr="00140801" w:rsidRDefault="002A6F87" w:rsidP="002A6F87">
            <w:pPr>
              <w:jc w:val="right"/>
              <w:rPr>
                <w:rFonts w:asciiTheme="minorHAnsi" w:hAnsiTheme="minorHAnsi" w:cstheme="minorHAnsi"/>
                <w:lang w:eastAsia="lt-LT"/>
              </w:rPr>
            </w:pPr>
          </w:p>
        </w:tc>
      </w:tr>
      <w:tr w:rsidR="002A6F87" w:rsidRPr="00140801" w14:paraId="34F3AC87" w14:textId="77777777" w:rsidTr="00431E74">
        <w:trPr>
          <w:trHeight w:val="255"/>
        </w:trPr>
        <w:tc>
          <w:tcPr>
            <w:tcW w:w="3293" w:type="dxa"/>
            <w:tcBorders>
              <w:top w:val="nil"/>
              <w:left w:val="nil"/>
              <w:bottom w:val="nil"/>
              <w:right w:val="nil"/>
            </w:tcBorders>
            <w:shd w:val="clear" w:color="auto" w:fill="auto"/>
            <w:noWrap/>
            <w:vAlign w:val="center"/>
            <w:hideMark/>
          </w:tcPr>
          <w:p w14:paraId="66A40F57" w14:textId="77777777" w:rsidR="002A6F87" w:rsidRPr="00140801" w:rsidRDefault="002A6F87" w:rsidP="002A6F87">
            <w:pPr>
              <w:rPr>
                <w:rFonts w:asciiTheme="minorHAnsi" w:hAnsiTheme="minorHAnsi" w:cstheme="minorHAnsi"/>
                <w:lang w:eastAsia="lt-LT"/>
              </w:rPr>
            </w:pPr>
            <w:r w:rsidRPr="00140801">
              <w:rPr>
                <w:rFonts w:asciiTheme="minorHAnsi" w:hAnsiTheme="minorHAnsi" w:cstheme="minorHAnsi"/>
                <w:lang w:eastAsia="lt-LT"/>
              </w:rPr>
              <w:t>Gautos paskolos</w:t>
            </w:r>
          </w:p>
        </w:tc>
        <w:tc>
          <w:tcPr>
            <w:tcW w:w="964" w:type="dxa"/>
            <w:tcBorders>
              <w:top w:val="nil"/>
              <w:left w:val="nil"/>
              <w:bottom w:val="nil"/>
              <w:right w:val="nil"/>
            </w:tcBorders>
            <w:shd w:val="clear" w:color="auto" w:fill="auto"/>
            <w:vAlign w:val="center"/>
            <w:hideMark/>
          </w:tcPr>
          <w:p w14:paraId="3EED7444" w14:textId="77777777" w:rsidR="002A6F87" w:rsidRPr="00140801" w:rsidRDefault="002A6F87" w:rsidP="002A6F87">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3692319D" w14:textId="7BB01813" w:rsidR="002A6F87" w:rsidRPr="00140801" w:rsidRDefault="002A6F87" w:rsidP="002A6F87">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tcPr>
          <w:p w14:paraId="218636DE" w14:textId="4DE46E82" w:rsidR="002A6F87" w:rsidRPr="00140801" w:rsidRDefault="002A6F87" w:rsidP="002A6F87">
            <w:pPr>
              <w:jc w:val="right"/>
              <w:rPr>
                <w:rFonts w:asciiTheme="minorHAnsi" w:hAnsiTheme="minorHAnsi" w:cstheme="minorHAnsi"/>
                <w:lang w:eastAsia="lt-LT"/>
              </w:rPr>
            </w:pPr>
          </w:p>
        </w:tc>
      </w:tr>
      <w:tr w:rsidR="004346A9" w:rsidRPr="00140801" w14:paraId="01C00DF5" w14:textId="77777777" w:rsidTr="00431E74">
        <w:trPr>
          <w:trHeight w:val="255"/>
        </w:trPr>
        <w:tc>
          <w:tcPr>
            <w:tcW w:w="3293" w:type="dxa"/>
            <w:tcBorders>
              <w:top w:val="nil"/>
              <w:left w:val="nil"/>
              <w:bottom w:val="nil"/>
              <w:right w:val="nil"/>
            </w:tcBorders>
            <w:shd w:val="clear" w:color="auto" w:fill="auto"/>
            <w:noWrap/>
            <w:vAlign w:val="center"/>
            <w:hideMark/>
          </w:tcPr>
          <w:p w14:paraId="032E94A2"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Lizingo (finansinės nuomos) įsipareigojimai</w:t>
            </w:r>
          </w:p>
        </w:tc>
        <w:tc>
          <w:tcPr>
            <w:tcW w:w="964" w:type="dxa"/>
            <w:tcBorders>
              <w:top w:val="nil"/>
              <w:left w:val="nil"/>
              <w:bottom w:val="nil"/>
              <w:right w:val="nil"/>
            </w:tcBorders>
            <w:shd w:val="clear" w:color="auto" w:fill="auto"/>
            <w:vAlign w:val="center"/>
            <w:hideMark/>
          </w:tcPr>
          <w:p w14:paraId="30B97B3F" w14:textId="222D7AA7" w:rsidR="004346A9" w:rsidRDefault="004346A9" w:rsidP="004346A9">
            <w:pPr>
              <w:jc w:val="center"/>
              <w:rPr>
                <w:rFonts w:asciiTheme="minorHAnsi" w:hAnsiTheme="minorHAnsi" w:cstheme="minorHAnsi"/>
                <w:lang w:eastAsia="lt-LT"/>
              </w:rPr>
            </w:pPr>
          </w:p>
          <w:p w14:paraId="2D08B94F" w14:textId="0E4CBB48"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42B9D6DB" w14:textId="543F32AF"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w:t>
            </w:r>
          </w:p>
        </w:tc>
        <w:tc>
          <w:tcPr>
            <w:tcW w:w="2268" w:type="dxa"/>
            <w:tcBorders>
              <w:top w:val="nil"/>
              <w:left w:val="nil"/>
              <w:bottom w:val="nil"/>
              <w:right w:val="nil"/>
            </w:tcBorders>
            <w:shd w:val="clear" w:color="auto" w:fill="auto"/>
            <w:noWrap/>
            <w:vAlign w:val="center"/>
          </w:tcPr>
          <w:p w14:paraId="6E746127" w14:textId="01184E62"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w:t>
            </w:r>
          </w:p>
        </w:tc>
      </w:tr>
      <w:tr w:rsidR="004346A9" w:rsidRPr="00431E74" w14:paraId="35309546" w14:textId="77777777" w:rsidTr="00431E74">
        <w:trPr>
          <w:trHeight w:val="255"/>
        </w:trPr>
        <w:tc>
          <w:tcPr>
            <w:tcW w:w="3293" w:type="dxa"/>
            <w:tcBorders>
              <w:top w:val="nil"/>
              <w:left w:val="nil"/>
              <w:bottom w:val="nil"/>
              <w:right w:val="nil"/>
            </w:tcBorders>
            <w:shd w:val="clear" w:color="auto" w:fill="auto"/>
            <w:noWrap/>
            <w:vAlign w:val="center"/>
          </w:tcPr>
          <w:p w14:paraId="380C9D70" w14:textId="0399471E" w:rsidR="004346A9" w:rsidRPr="00140801" w:rsidRDefault="004346A9" w:rsidP="004346A9">
            <w:pPr>
              <w:rPr>
                <w:rFonts w:asciiTheme="minorHAnsi" w:hAnsiTheme="minorHAnsi" w:cstheme="minorHAnsi"/>
                <w:lang w:eastAsia="lt-LT"/>
              </w:rPr>
            </w:pPr>
            <w:r w:rsidRPr="00431E74">
              <w:rPr>
                <w:rFonts w:asciiTheme="minorHAnsi" w:hAnsiTheme="minorHAnsi" w:cstheme="minorHAnsi"/>
                <w:lang w:eastAsia="lt-LT"/>
              </w:rPr>
              <w:t>Ilgalaikiai nuomos įsipareigojimai</w:t>
            </w:r>
          </w:p>
        </w:tc>
        <w:tc>
          <w:tcPr>
            <w:tcW w:w="964" w:type="dxa"/>
            <w:tcBorders>
              <w:top w:val="nil"/>
              <w:left w:val="nil"/>
              <w:bottom w:val="nil"/>
              <w:right w:val="nil"/>
            </w:tcBorders>
            <w:shd w:val="clear" w:color="auto" w:fill="auto"/>
            <w:vAlign w:val="center"/>
          </w:tcPr>
          <w:p w14:paraId="570096D8" w14:textId="37BF427B" w:rsidR="004346A9" w:rsidRPr="00140801" w:rsidRDefault="002A06E7" w:rsidP="00431E74">
            <w:pPr>
              <w:jc w:val="center"/>
              <w:rPr>
                <w:rFonts w:asciiTheme="minorHAnsi" w:hAnsiTheme="minorHAnsi" w:cstheme="minorHAnsi"/>
                <w:lang w:eastAsia="lt-LT"/>
              </w:rPr>
            </w:pPr>
            <w:r w:rsidRPr="002A06E7">
              <w:rPr>
                <w:rFonts w:asciiTheme="minorHAnsi" w:hAnsiTheme="minorHAnsi" w:cstheme="minorHAnsi"/>
                <w:lang w:eastAsia="lt-LT"/>
              </w:rPr>
              <w:t>1</w:t>
            </w:r>
            <w:r>
              <w:rPr>
                <w:rFonts w:asciiTheme="minorHAnsi" w:hAnsiTheme="minorHAnsi" w:cstheme="minorHAnsi"/>
                <w:lang w:eastAsia="lt-LT"/>
              </w:rPr>
              <w:t>1</w:t>
            </w:r>
          </w:p>
        </w:tc>
        <w:tc>
          <w:tcPr>
            <w:tcW w:w="2154" w:type="dxa"/>
            <w:tcBorders>
              <w:top w:val="nil"/>
              <w:left w:val="nil"/>
              <w:bottom w:val="nil"/>
              <w:right w:val="nil"/>
            </w:tcBorders>
            <w:shd w:val="clear" w:color="auto" w:fill="auto"/>
            <w:noWrap/>
            <w:vAlign w:val="center"/>
          </w:tcPr>
          <w:p w14:paraId="4CA7CF69" w14:textId="2EE5ED70" w:rsidR="004346A9" w:rsidDel="002A6F87" w:rsidRDefault="00EA2A14" w:rsidP="00431E74">
            <w:pPr>
              <w:jc w:val="right"/>
              <w:rPr>
                <w:rFonts w:asciiTheme="minorHAnsi" w:hAnsiTheme="minorHAnsi" w:cstheme="minorHAnsi"/>
                <w:lang w:eastAsia="lt-LT"/>
              </w:rPr>
            </w:pPr>
            <w:r>
              <w:rPr>
                <w:rFonts w:asciiTheme="minorHAnsi" w:hAnsiTheme="minorHAnsi" w:cstheme="minorHAnsi"/>
                <w:lang w:eastAsia="lt-LT"/>
              </w:rPr>
              <w:t>1.127</w:t>
            </w:r>
          </w:p>
        </w:tc>
        <w:tc>
          <w:tcPr>
            <w:tcW w:w="2268" w:type="dxa"/>
            <w:tcBorders>
              <w:top w:val="nil"/>
              <w:left w:val="nil"/>
              <w:bottom w:val="nil"/>
              <w:right w:val="nil"/>
            </w:tcBorders>
            <w:shd w:val="clear" w:color="auto" w:fill="auto"/>
            <w:noWrap/>
            <w:vAlign w:val="center"/>
          </w:tcPr>
          <w:p w14:paraId="5CCCBB0C" w14:textId="4FFD319E" w:rsidR="004346A9" w:rsidDel="002A6F87" w:rsidRDefault="004346A9" w:rsidP="00431E74">
            <w:pPr>
              <w:jc w:val="right"/>
              <w:rPr>
                <w:rFonts w:asciiTheme="minorHAnsi" w:hAnsiTheme="minorHAnsi" w:cstheme="minorHAnsi"/>
                <w:lang w:eastAsia="lt-LT"/>
              </w:rPr>
            </w:pPr>
            <w:r w:rsidRPr="00431E74">
              <w:rPr>
                <w:rFonts w:asciiTheme="minorHAnsi" w:hAnsiTheme="minorHAnsi" w:cstheme="minorHAnsi"/>
                <w:lang w:eastAsia="lt-LT"/>
              </w:rPr>
              <w:t>1.127</w:t>
            </w:r>
          </w:p>
        </w:tc>
      </w:tr>
      <w:tr w:rsidR="004346A9" w:rsidRPr="00431E74" w14:paraId="70589EA6" w14:textId="77777777" w:rsidTr="00431E74">
        <w:trPr>
          <w:trHeight w:val="255"/>
        </w:trPr>
        <w:tc>
          <w:tcPr>
            <w:tcW w:w="3293" w:type="dxa"/>
            <w:tcBorders>
              <w:top w:val="nil"/>
              <w:left w:val="nil"/>
              <w:bottom w:val="nil"/>
              <w:right w:val="nil"/>
            </w:tcBorders>
            <w:shd w:val="clear" w:color="auto" w:fill="auto"/>
            <w:noWrap/>
            <w:vAlign w:val="center"/>
            <w:hideMark/>
          </w:tcPr>
          <w:p w14:paraId="3FE41BFD"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Atidėtojo pelno mokesčio įsipareigojimas</w:t>
            </w:r>
          </w:p>
        </w:tc>
        <w:tc>
          <w:tcPr>
            <w:tcW w:w="964" w:type="dxa"/>
            <w:tcBorders>
              <w:top w:val="nil"/>
              <w:left w:val="nil"/>
              <w:bottom w:val="nil"/>
              <w:right w:val="nil"/>
            </w:tcBorders>
            <w:shd w:val="clear" w:color="auto" w:fill="auto"/>
            <w:vAlign w:val="center"/>
            <w:hideMark/>
          </w:tcPr>
          <w:p w14:paraId="2D12844B" w14:textId="71ECBBAC"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3A69F163" w14:textId="0B673193"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625</w:t>
            </w:r>
          </w:p>
        </w:tc>
        <w:tc>
          <w:tcPr>
            <w:tcW w:w="2268" w:type="dxa"/>
            <w:tcBorders>
              <w:top w:val="nil"/>
              <w:left w:val="nil"/>
              <w:bottom w:val="nil"/>
              <w:right w:val="nil"/>
            </w:tcBorders>
            <w:shd w:val="clear" w:color="auto" w:fill="auto"/>
            <w:noWrap/>
            <w:vAlign w:val="center"/>
          </w:tcPr>
          <w:p w14:paraId="0D5E2907" w14:textId="04CA6128"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641</w:t>
            </w:r>
          </w:p>
        </w:tc>
      </w:tr>
      <w:tr w:rsidR="004346A9" w:rsidRPr="00140801" w14:paraId="125AA92E" w14:textId="77777777" w:rsidTr="00431E74">
        <w:trPr>
          <w:trHeight w:val="255"/>
        </w:trPr>
        <w:tc>
          <w:tcPr>
            <w:tcW w:w="3293" w:type="dxa"/>
            <w:tcBorders>
              <w:top w:val="nil"/>
              <w:left w:val="nil"/>
              <w:bottom w:val="nil"/>
              <w:right w:val="nil"/>
            </w:tcBorders>
            <w:shd w:val="clear" w:color="auto" w:fill="auto"/>
            <w:noWrap/>
            <w:vAlign w:val="center"/>
          </w:tcPr>
          <w:p w14:paraId="7A7BFCC7" w14:textId="13E94118" w:rsidR="004346A9" w:rsidRPr="00140801" w:rsidRDefault="004346A9" w:rsidP="004346A9">
            <w:pPr>
              <w:rPr>
                <w:rFonts w:asciiTheme="minorHAnsi" w:hAnsiTheme="minorHAnsi" w:cstheme="minorHAnsi"/>
                <w:lang w:eastAsia="lt-LT"/>
              </w:rPr>
            </w:pPr>
            <w:r>
              <w:rPr>
                <w:rFonts w:asciiTheme="minorHAnsi" w:hAnsiTheme="minorHAnsi" w:cstheme="minorHAnsi"/>
                <w:lang w:eastAsia="lt-LT"/>
              </w:rPr>
              <w:t>Įsipareigojimai darbuotojams</w:t>
            </w:r>
          </w:p>
        </w:tc>
        <w:tc>
          <w:tcPr>
            <w:tcW w:w="964" w:type="dxa"/>
            <w:tcBorders>
              <w:top w:val="nil"/>
              <w:left w:val="nil"/>
              <w:bottom w:val="nil"/>
              <w:right w:val="nil"/>
            </w:tcBorders>
            <w:shd w:val="clear" w:color="auto" w:fill="auto"/>
            <w:vAlign w:val="center"/>
          </w:tcPr>
          <w:p w14:paraId="019D6159" w14:textId="7344E415"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0DAC3AF9" w14:textId="61C5FFF8" w:rsidR="004346A9" w:rsidRDefault="00EA2A14" w:rsidP="004346A9">
            <w:pPr>
              <w:jc w:val="right"/>
              <w:rPr>
                <w:rFonts w:asciiTheme="minorHAnsi" w:hAnsiTheme="minorHAnsi" w:cstheme="minorHAnsi"/>
                <w:lang w:eastAsia="lt-LT"/>
              </w:rPr>
            </w:pPr>
            <w:r>
              <w:rPr>
                <w:rFonts w:asciiTheme="minorHAnsi" w:hAnsiTheme="minorHAnsi" w:cstheme="minorHAnsi"/>
                <w:lang w:eastAsia="lt-LT"/>
              </w:rPr>
              <w:t>36</w:t>
            </w:r>
          </w:p>
        </w:tc>
        <w:tc>
          <w:tcPr>
            <w:tcW w:w="2268" w:type="dxa"/>
            <w:tcBorders>
              <w:top w:val="nil"/>
              <w:left w:val="nil"/>
              <w:bottom w:val="nil"/>
              <w:right w:val="nil"/>
            </w:tcBorders>
            <w:shd w:val="clear" w:color="auto" w:fill="auto"/>
            <w:noWrap/>
            <w:vAlign w:val="center"/>
          </w:tcPr>
          <w:p w14:paraId="235F194F" w14:textId="44944CA4"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36</w:t>
            </w:r>
          </w:p>
        </w:tc>
      </w:tr>
      <w:tr w:rsidR="004346A9" w:rsidRPr="00140801" w14:paraId="605A7FDD" w14:textId="77777777" w:rsidTr="00431E74">
        <w:trPr>
          <w:trHeight w:val="270"/>
        </w:trPr>
        <w:tc>
          <w:tcPr>
            <w:tcW w:w="3293" w:type="dxa"/>
            <w:tcBorders>
              <w:top w:val="nil"/>
              <w:left w:val="nil"/>
              <w:bottom w:val="nil"/>
              <w:right w:val="nil"/>
            </w:tcBorders>
            <w:shd w:val="clear" w:color="auto" w:fill="auto"/>
            <w:noWrap/>
            <w:vAlign w:val="center"/>
            <w:hideMark/>
          </w:tcPr>
          <w:p w14:paraId="12CB2D7C"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Kiti ilgalaikiai įsipareigojimai</w:t>
            </w:r>
          </w:p>
        </w:tc>
        <w:tc>
          <w:tcPr>
            <w:tcW w:w="964" w:type="dxa"/>
            <w:tcBorders>
              <w:top w:val="nil"/>
              <w:left w:val="nil"/>
              <w:bottom w:val="nil"/>
              <w:right w:val="nil"/>
            </w:tcBorders>
            <w:shd w:val="clear" w:color="auto" w:fill="auto"/>
            <w:vAlign w:val="center"/>
            <w:hideMark/>
          </w:tcPr>
          <w:p w14:paraId="179CA62C" w14:textId="5275078D" w:rsidR="004346A9" w:rsidRPr="00140801" w:rsidRDefault="002A06E7" w:rsidP="004346A9">
            <w:pPr>
              <w:jc w:val="center"/>
              <w:rPr>
                <w:rFonts w:asciiTheme="minorHAnsi" w:hAnsiTheme="minorHAnsi" w:cstheme="minorHAnsi"/>
                <w:lang w:eastAsia="lt-LT"/>
              </w:rPr>
            </w:pPr>
            <w:r>
              <w:rPr>
                <w:rFonts w:asciiTheme="minorHAnsi" w:hAnsiTheme="minorHAnsi" w:cstheme="minorHAnsi"/>
                <w:lang w:eastAsia="lt-LT"/>
              </w:rPr>
              <w:t>12</w:t>
            </w:r>
          </w:p>
        </w:tc>
        <w:tc>
          <w:tcPr>
            <w:tcW w:w="2154" w:type="dxa"/>
            <w:tcBorders>
              <w:top w:val="nil"/>
              <w:left w:val="nil"/>
              <w:bottom w:val="single" w:sz="8" w:space="0" w:color="auto"/>
              <w:right w:val="nil"/>
            </w:tcBorders>
            <w:shd w:val="clear" w:color="auto" w:fill="auto"/>
            <w:noWrap/>
            <w:vAlign w:val="center"/>
          </w:tcPr>
          <w:p w14:paraId="6F9F9B55" w14:textId="1D610E6A"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4.453</w:t>
            </w:r>
          </w:p>
        </w:tc>
        <w:tc>
          <w:tcPr>
            <w:tcW w:w="2268" w:type="dxa"/>
            <w:tcBorders>
              <w:top w:val="nil"/>
              <w:left w:val="nil"/>
              <w:bottom w:val="single" w:sz="8" w:space="0" w:color="auto"/>
              <w:right w:val="nil"/>
            </w:tcBorders>
            <w:shd w:val="clear" w:color="auto" w:fill="auto"/>
            <w:noWrap/>
          </w:tcPr>
          <w:p w14:paraId="5916F24E" w14:textId="0D087901"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4.380</w:t>
            </w:r>
          </w:p>
        </w:tc>
      </w:tr>
      <w:tr w:rsidR="004346A9" w:rsidRPr="00140801" w14:paraId="00515413" w14:textId="77777777" w:rsidTr="00431E74">
        <w:trPr>
          <w:trHeight w:val="255"/>
        </w:trPr>
        <w:tc>
          <w:tcPr>
            <w:tcW w:w="3293" w:type="dxa"/>
            <w:tcBorders>
              <w:top w:val="nil"/>
              <w:left w:val="nil"/>
              <w:bottom w:val="nil"/>
              <w:right w:val="nil"/>
            </w:tcBorders>
            <w:shd w:val="clear" w:color="auto" w:fill="auto"/>
            <w:noWrap/>
            <w:vAlign w:val="center"/>
            <w:hideMark/>
          </w:tcPr>
          <w:p w14:paraId="0AE81FD9" w14:textId="3319B896" w:rsidR="004346A9" w:rsidRPr="00140801" w:rsidRDefault="004346A9" w:rsidP="004346A9">
            <w:pPr>
              <w:rPr>
                <w:rFonts w:asciiTheme="minorHAnsi" w:hAnsiTheme="minorHAnsi" w:cstheme="minorHAnsi"/>
                <w:b/>
                <w:bCs/>
                <w:lang w:eastAsia="lt-LT"/>
              </w:rPr>
            </w:pPr>
            <w:r>
              <w:rPr>
                <w:rFonts w:asciiTheme="minorHAnsi" w:hAnsiTheme="minorHAnsi" w:cstheme="minorHAnsi"/>
                <w:b/>
                <w:bCs/>
                <w:lang w:eastAsia="lt-LT"/>
              </w:rPr>
              <w:t xml:space="preserve">Ilgalaikių </w:t>
            </w:r>
            <w:r w:rsidRPr="00140801">
              <w:rPr>
                <w:rFonts w:asciiTheme="minorHAnsi" w:hAnsiTheme="minorHAnsi" w:cstheme="minorHAnsi"/>
                <w:b/>
                <w:bCs/>
                <w:lang w:eastAsia="lt-LT"/>
              </w:rPr>
              <w:t>įsipareigojimų</w:t>
            </w:r>
            <w:r>
              <w:rPr>
                <w:rFonts w:asciiTheme="minorHAnsi" w:hAnsiTheme="minorHAnsi" w:cstheme="minorHAnsi"/>
                <w:b/>
                <w:bCs/>
                <w:lang w:eastAsia="lt-LT"/>
              </w:rPr>
              <w:t xml:space="preserve"> </w:t>
            </w:r>
            <w:r w:rsidRPr="00140801">
              <w:rPr>
                <w:rFonts w:asciiTheme="minorHAnsi" w:hAnsiTheme="minorHAnsi" w:cstheme="minorHAnsi"/>
                <w:b/>
                <w:bCs/>
                <w:lang w:eastAsia="lt-LT"/>
              </w:rPr>
              <w:t>iš viso</w:t>
            </w:r>
          </w:p>
        </w:tc>
        <w:tc>
          <w:tcPr>
            <w:tcW w:w="964" w:type="dxa"/>
            <w:tcBorders>
              <w:top w:val="nil"/>
              <w:left w:val="nil"/>
              <w:bottom w:val="nil"/>
              <w:right w:val="nil"/>
            </w:tcBorders>
            <w:shd w:val="clear" w:color="auto" w:fill="auto"/>
            <w:vAlign w:val="center"/>
            <w:hideMark/>
          </w:tcPr>
          <w:p w14:paraId="061A8427" w14:textId="77777777" w:rsidR="004346A9" w:rsidRPr="00140801" w:rsidRDefault="004346A9" w:rsidP="004346A9">
            <w:pPr>
              <w:jc w:val="center"/>
              <w:rPr>
                <w:rFonts w:asciiTheme="minorHAnsi" w:hAnsiTheme="minorHAnsi" w:cstheme="minorHAnsi"/>
                <w:b/>
                <w:bCs/>
                <w:lang w:eastAsia="lt-LT"/>
              </w:rPr>
            </w:pPr>
          </w:p>
        </w:tc>
        <w:tc>
          <w:tcPr>
            <w:tcW w:w="2154" w:type="dxa"/>
            <w:tcBorders>
              <w:top w:val="single" w:sz="8" w:space="0" w:color="auto"/>
              <w:left w:val="nil"/>
              <w:bottom w:val="single" w:sz="4" w:space="0" w:color="auto"/>
              <w:right w:val="nil"/>
            </w:tcBorders>
            <w:shd w:val="clear" w:color="auto" w:fill="auto"/>
            <w:noWrap/>
            <w:vAlign w:val="center"/>
          </w:tcPr>
          <w:p w14:paraId="424C881C" w14:textId="6B2E5B8D" w:rsidR="004346A9" w:rsidRPr="00140801" w:rsidRDefault="001468F1" w:rsidP="004346A9">
            <w:pPr>
              <w:jc w:val="right"/>
              <w:rPr>
                <w:rFonts w:asciiTheme="minorHAnsi" w:hAnsiTheme="minorHAnsi" w:cstheme="minorHAnsi"/>
                <w:b/>
                <w:bCs/>
              </w:rPr>
            </w:pPr>
            <w:r>
              <w:rPr>
                <w:rFonts w:asciiTheme="minorHAnsi" w:hAnsiTheme="minorHAnsi" w:cstheme="minorHAnsi"/>
                <w:b/>
                <w:bCs/>
              </w:rPr>
              <w:t>6.241</w:t>
            </w:r>
          </w:p>
        </w:tc>
        <w:tc>
          <w:tcPr>
            <w:tcW w:w="2268" w:type="dxa"/>
            <w:tcBorders>
              <w:top w:val="single" w:sz="8" w:space="0" w:color="auto"/>
              <w:left w:val="nil"/>
              <w:bottom w:val="single" w:sz="4" w:space="0" w:color="auto"/>
              <w:right w:val="nil"/>
            </w:tcBorders>
            <w:shd w:val="clear" w:color="auto" w:fill="auto"/>
            <w:noWrap/>
            <w:vAlign w:val="center"/>
          </w:tcPr>
          <w:p w14:paraId="0D0E8001" w14:textId="1AADE3EB" w:rsidR="004346A9" w:rsidRPr="00140801" w:rsidRDefault="004346A9" w:rsidP="004346A9">
            <w:pPr>
              <w:jc w:val="right"/>
              <w:rPr>
                <w:rFonts w:asciiTheme="minorHAnsi" w:hAnsiTheme="minorHAnsi" w:cstheme="minorHAnsi"/>
                <w:b/>
                <w:bCs/>
                <w:lang w:eastAsia="lt-LT"/>
              </w:rPr>
            </w:pPr>
            <w:r>
              <w:rPr>
                <w:rFonts w:asciiTheme="minorHAnsi" w:hAnsiTheme="minorHAnsi" w:cstheme="minorHAnsi"/>
                <w:b/>
                <w:bCs/>
              </w:rPr>
              <w:t>6.184</w:t>
            </w:r>
          </w:p>
        </w:tc>
      </w:tr>
      <w:tr w:rsidR="002A6F87" w:rsidRPr="00140801" w14:paraId="7BD55041" w14:textId="77777777" w:rsidTr="00431E74">
        <w:trPr>
          <w:trHeight w:val="255"/>
        </w:trPr>
        <w:tc>
          <w:tcPr>
            <w:tcW w:w="3293" w:type="dxa"/>
            <w:tcBorders>
              <w:top w:val="nil"/>
              <w:left w:val="nil"/>
              <w:bottom w:val="nil"/>
              <w:right w:val="nil"/>
            </w:tcBorders>
            <w:shd w:val="clear" w:color="auto" w:fill="auto"/>
            <w:noWrap/>
            <w:vAlign w:val="center"/>
            <w:hideMark/>
          </w:tcPr>
          <w:p w14:paraId="4B1308BC" w14:textId="77777777" w:rsidR="002A6F87" w:rsidRPr="00140801" w:rsidRDefault="002A6F87" w:rsidP="002A6F87">
            <w:pPr>
              <w:jc w:val="cente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3442F81B" w14:textId="77777777" w:rsidR="002A6F87" w:rsidRPr="00140801" w:rsidRDefault="002A6F87" w:rsidP="002A6F87">
            <w:pPr>
              <w:jc w:val="center"/>
              <w:rPr>
                <w:rFonts w:asciiTheme="minorHAnsi" w:hAnsiTheme="minorHAnsi" w:cstheme="minorHAnsi"/>
                <w:lang w:eastAsia="lt-LT"/>
              </w:rPr>
            </w:pPr>
          </w:p>
        </w:tc>
        <w:tc>
          <w:tcPr>
            <w:tcW w:w="2154" w:type="dxa"/>
            <w:tcBorders>
              <w:top w:val="single" w:sz="4" w:space="0" w:color="auto"/>
              <w:left w:val="nil"/>
              <w:bottom w:val="nil"/>
              <w:right w:val="nil"/>
            </w:tcBorders>
            <w:shd w:val="clear" w:color="auto" w:fill="auto"/>
            <w:noWrap/>
            <w:vAlign w:val="center"/>
          </w:tcPr>
          <w:p w14:paraId="0834E394" w14:textId="77777777" w:rsidR="002A6F87" w:rsidRPr="00140801" w:rsidRDefault="002A6F87" w:rsidP="002A6F87">
            <w:pPr>
              <w:jc w:val="right"/>
              <w:rPr>
                <w:rFonts w:asciiTheme="minorHAnsi" w:hAnsiTheme="minorHAnsi" w:cstheme="minorHAnsi"/>
                <w:lang w:eastAsia="lt-LT"/>
              </w:rPr>
            </w:pPr>
          </w:p>
        </w:tc>
        <w:tc>
          <w:tcPr>
            <w:tcW w:w="2268" w:type="dxa"/>
            <w:tcBorders>
              <w:top w:val="single" w:sz="4" w:space="0" w:color="auto"/>
              <w:left w:val="nil"/>
              <w:bottom w:val="nil"/>
              <w:right w:val="nil"/>
            </w:tcBorders>
            <w:shd w:val="clear" w:color="auto" w:fill="auto"/>
            <w:noWrap/>
            <w:vAlign w:val="center"/>
          </w:tcPr>
          <w:p w14:paraId="700B47FB" w14:textId="77777777" w:rsidR="002A6F87" w:rsidRPr="00140801" w:rsidRDefault="002A6F87" w:rsidP="002A6F87">
            <w:pPr>
              <w:jc w:val="right"/>
              <w:rPr>
                <w:rFonts w:asciiTheme="minorHAnsi" w:hAnsiTheme="minorHAnsi" w:cstheme="minorHAnsi"/>
                <w:lang w:eastAsia="lt-LT"/>
              </w:rPr>
            </w:pPr>
          </w:p>
        </w:tc>
      </w:tr>
      <w:tr w:rsidR="002A6F87" w:rsidRPr="00140801" w14:paraId="4A2D4C6E" w14:textId="77777777" w:rsidTr="0019721A">
        <w:trPr>
          <w:trHeight w:val="255"/>
        </w:trPr>
        <w:tc>
          <w:tcPr>
            <w:tcW w:w="3293" w:type="dxa"/>
            <w:tcBorders>
              <w:top w:val="nil"/>
              <w:left w:val="nil"/>
              <w:bottom w:val="nil"/>
              <w:right w:val="nil"/>
            </w:tcBorders>
            <w:shd w:val="clear" w:color="auto" w:fill="auto"/>
            <w:noWrap/>
            <w:vAlign w:val="center"/>
            <w:hideMark/>
          </w:tcPr>
          <w:p w14:paraId="4174D95B" w14:textId="7CCB27D5" w:rsidR="002A6F87" w:rsidRPr="00140801" w:rsidRDefault="002A6F87" w:rsidP="002A6F87">
            <w:pPr>
              <w:rPr>
                <w:rFonts w:asciiTheme="minorHAnsi" w:hAnsiTheme="minorHAnsi" w:cstheme="minorHAnsi"/>
                <w:b/>
                <w:bCs/>
                <w:lang w:eastAsia="lt-LT"/>
              </w:rPr>
            </w:pPr>
            <w:r>
              <w:rPr>
                <w:rFonts w:asciiTheme="minorHAnsi" w:hAnsiTheme="minorHAnsi" w:cstheme="minorHAnsi"/>
                <w:b/>
                <w:bCs/>
                <w:lang w:eastAsia="lt-LT"/>
              </w:rPr>
              <w:t>Trumpalaikiai</w:t>
            </w:r>
            <w:r w:rsidRPr="00140801">
              <w:rPr>
                <w:rFonts w:asciiTheme="minorHAnsi" w:hAnsiTheme="minorHAnsi" w:cstheme="minorHAnsi"/>
                <w:b/>
                <w:bCs/>
                <w:lang w:eastAsia="lt-LT"/>
              </w:rPr>
              <w:t xml:space="preserve"> įsipareigojimai</w:t>
            </w:r>
          </w:p>
        </w:tc>
        <w:tc>
          <w:tcPr>
            <w:tcW w:w="964" w:type="dxa"/>
            <w:tcBorders>
              <w:top w:val="nil"/>
              <w:left w:val="nil"/>
              <w:bottom w:val="nil"/>
              <w:right w:val="nil"/>
            </w:tcBorders>
            <w:shd w:val="clear" w:color="auto" w:fill="auto"/>
            <w:vAlign w:val="center"/>
            <w:hideMark/>
          </w:tcPr>
          <w:p w14:paraId="3AC348C2" w14:textId="77777777" w:rsidR="002A6F87" w:rsidRPr="00140801" w:rsidRDefault="002A6F87" w:rsidP="002A6F87">
            <w:pPr>
              <w:jc w:val="center"/>
              <w:rPr>
                <w:rFonts w:asciiTheme="minorHAnsi" w:hAnsiTheme="minorHAnsi" w:cstheme="minorHAnsi"/>
                <w:b/>
                <w:bCs/>
                <w:lang w:eastAsia="lt-LT"/>
              </w:rPr>
            </w:pPr>
          </w:p>
        </w:tc>
        <w:tc>
          <w:tcPr>
            <w:tcW w:w="2154" w:type="dxa"/>
            <w:tcBorders>
              <w:top w:val="nil"/>
              <w:left w:val="nil"/>
              <w:bottom w:val="nil"/>
              <w:right w:val="nil"/>
            </w:tcBorders>
            <w:shd w:val="clear" w:color="auto" w:fill="auto"/>
            <w:noWrap/>
            <w:vAlign w:val="center"/>
          </w:tcPr>
          <w:p w14:paraId="70CB0600" w14:textId="77777777" w:rsidR="002A6F87" w:rsidRPr="00140801" w:rsidRDefault="002A6F87" w:rsidP="002A6F87">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vAlign w:val="center"/>
          </w:tcPr>
          <w:p w14:paraId="37B231CD" w14:textId="77777777" w:rsidR="002A6F87" w:rsidRPr="00140801" w:rsidRDefault="002A6F87" w:rsidP="002A6F87">
            <w:pPr>
              <w:jc w:val="right"/>
              <w:rPr>
                <w:rFonts w:asciiTheme="minorHAnsi" w:hAnsiTheme="minorHAnsi" w:cstheme="minorHAnsi"/>
                <w:lang w:eastAsia="lt-LT"/>
              </w:rPr>
            </w:pPr>
          </w:p>
        </w:tc>
      </w:tr>
      <w:tr w:rsidR="004346A9" w:rsidRPr="00140801" w14:paraId="2F1215A5" w14:textId="77777777" w:rsidTr="0019721A">
        <w:trPr>
          <w:trHeight w:val="255"/>
        </w:trPr>
        <w:tc>
          <w:tcPr>
            <w:tcW w:w="3293" w:type="dxa"/>
            <w:tcBorders>
              <w:top w:val="nil"/>
              <w:left w:val="nil"/>
              <w:bottom w:val="nil"/>
              <w:right w:val="nil"/>
            </w:tcBorders>
            <w:shd w:val="clear" w:color="auto" w:fill="auto"/>
            <w:noWrap/>
            <w:vAlign w:val="center"/>
            <w:hideMark/>
          </w:tcPr>
          <w:p w14:paraId="46D9F253"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Ilgalaikių skolų einamųjų metų dalis</w:t>
            </w:r>
          </w:p>
        </w:tc>
        <w:tc>
          <w:tcPr>
            <w:tcW w:w="964" w:type="dxa"/>
            <w:tcBorders>
              <w:top w:val="nil"/>
              <w:left w:val="nil"/>
              <w:bottom w:val="nil"/>
              <w:right w:val="nil"/>
            </w:tcBorders>
            <w:shd w:val="clear" w:color="auto" w:fill="auto"/>
            <w:vAlign w:val="center"/>
            <w:hideMark/>
          </w:tcPr>
          <w:p w14:paraId="3232363E" w14:textId="5FEA77A5" w:rsidR="004346A9" w:rsidRPr="00140801" w:rsidRDefault="004346A9" w:rsidP="004346A9">
            <w:pPr>
              <w:jc w:val="center"/>
              <w:rPr>
                <w:rFonts w:asciiTheme="minorHAnsi" w:hAnsiTheme="minorHAnsi" w:cstheme="minorHAnsi"/>
                <w:lang w:eastAsia="lt-LT"/>
              </w:rPr>
            </w:pPr>
            <w:r w:rsidRPr="00140801">
              <w:rPr>
                <w:rFonts w:asciiTheme="minorHAnsi" w:hAnsiTheme="minorHAnsi" w:cstheme="minorHAnsi"/>
                <w:lang w:eastAsia="lt-LT"/>
              </w:rPr>
              <w:t>1</w:t>
            </w:r>
            <w:r w:rsidR="002A06E7">
              <w:rPr>
                <w:rFonts w:asciiTheme="minorHAnsi" w:hAnsiTheme="minorHAnsi" w:cstheme="minorHAnsi"/>
                <w:lang w:eastAsia="lt-LT"/>
              </w:rPr>
              <w:t>3</w:t>
            </w:r>
          </w:p>
        </w:tc>
        <w:tc>
          <w:tcPr>
            <w:tcW w:w="2154" w:type="dxa"/>
            <w:tcBorders>
              <w:top w:val="nil"/>
              <w:left w:val="nil"/>
              <w:bottom w:val="nil"/>
              <w:right w:val="nil"/>
            </w:tcBorders>
            <w:shd w:val="clear" w:color="auto" w:fill="auto"/>
            <w:noWrap/>
            <w:vAlign w:val="center"/>
          </w:tcPr>
          <w:p w14:paraId="4B57A511" w14:textId="517086E1"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w:t>
            </w:r>
          </w:p>
        </w:tc>
        <w:tc>
          <w:tcPr>
            <w:tcW w:w="2268" w:type="dxa"/>
            <w:tcBorders>
              <w:top w:val="nil"/>
              <w:left w:val="nil"/>
              <w:bottom w:val="nil"/>
              <w:right w:val="nil"/>
            </w:tcBorders>
            <w:shd w:val="clear" w:color="auto" w:fill="auto"/>
            <w:noWrap/>
            <w:vAlign w:val="center"/>
          </w:tcPr>
          <w:p w14:paraId="7C644E05" w14:textId="4AE2374F"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11</w:t>
            </w:r>
          </w:p>
        </w:tc>
      </w:tr>
      <w:tr w:rsidR="004346A9" w:rsidRPr="00140801" w14:paraId="457A97C7" w14:textId="77777777" w:rsidTr="0019721A">
        <w:trPr>
          <w:trHeight w:val="255"/>
        </w:trPr>
        <w:tc>
          <w:tcPr>
            <w:tcW w:w="3293" w:type="dxa"/>
            <w:tcBorders>
              <w:top w:val="nil"/>
              <w:left w:val="nil"/>
              <w:bottom w:val="nil"/>
              <w:right w:val="nil"/>
            </w:tcBorders>
            <w:shd w:val="clear" w:color="auto" w:fill="auto"/>
            <w:noWrap/>
            <w:vAlign w:val="center"/>
          </w:tcPr>
          <w:p w14:paraId="67C64087" w14:textId="04DEEBA9" w:rsidR="004346A9" w:rsidRPr="00140801" w:rsidRDefault="004346A9" w:rsidP="004346A9">
            <w:pPr>
              <w:rPr>
                <w:rFonts w:asciiTheme="minorHAnsi" w:hAnsiTheme="minorHAnsi" w:cstheme="minorHAnsi"/>
                <w:lang w:eastAsia="lt-LT"/>
              </w:rPr>
            </w:pPr>
            <w:r w:rsidRPr="00431E74">
              <w:rPr>
                <w:rFonts w:asciiTheme="minorHAnsi" w:hAnsiTheme="minorHAnsi" w:cstheme="minorHAnsi"/>
                <w:lang w:eastAsia="lt-LT"/>
              </w:rPr>
              <w:t>Ilgalaikių nuomos įsipareigojimų einamųjų metų dalis</w:t>
            </w:r>
          </w:p>
        </w:tc>
        <w:tc>
          <w:tcPr>
            <w:tcW w:w="964" w:type="dxa"/>
            <w:tcBorders>
              <w:top w:val="nil"/>
              <w:left w:val="nil"/>
              <w:bottom w:val="nil"/>
              <w:right w:val="nil"/>
            </w:tcBorders>
            <w:shd w:val="clear" w:color="auto" w:fill="auto"/>
            <w:vAlign w:val="center"/>
          </w:tcPr>
          <w:p w14:paraId="3BA66212" w14:textId="406FBF7B" w:rsidR="004346A9" w:rsidRPr="00140801" w:rsidRDefault="00431E74" w:rsidP="004346A9">
            <w:pPr>
              <w:jc w:val="center"/>
              <w:rPr>
                <w:rFonts w:asciiTheme="minorHAnsi" w:hAnsiTheme="minorHAnsi" w:cstheme="minorHAnsi"/>
                <w:lang w:eastAsia="lt-LT"/>
              </w:rPr>
            </w:pPr>
            <w:r w:rsidRPr="002A06E7">
              <w:rPr>
                <w:rFonts w:asciiTheme="minorHAnsi" w:hAnsiTheme="minorHAnsi" w:cstheme="minorHAnsi"/>
                <w:lang w:eastAsia="lt-LT"/>
              </w:rPr>
              <w:t>1</w:t>
            </w:r>
            <w:r w:rsidR="002A06E7">
              <w:rPr>
                <w:rFonts w:asciiTheme="minorHAnsi" w:hAnsiTheme="minorHAnsi" w:cstheme="minorHAnsi"/>
                <w:lang w:eastAsia="lt-LT"/>
              </w:rPr>
              <w:t>1</w:t>
            </w:r>
          </w:p>
        </w:tc>
        <w:tc>
          <w:tcPr>
            <w:tcW w:w="2154" w:type="dxa"/>
            <w:tcBorders>
              <w:top w:val="nil"/>
              <w:left w:val="nil"/>
              <w:bottom w:val="nil"/>
              <w:right w:val="nil"/>
            </w:tcBorders>
            <w:shd w:val="clear" w:color="auto" w:fill="auto"/>
            <w:noWrap/>
            <w:vAlign w:val="center"/>
          </w:tcPr>
          <w:p w14:paraId="790D1D02" w14:textId="60DF7AB9" w:rsidR="004346A9" w:rsidDel="002A6F87" w:rsidRDefault="00EA2A14" w:rsidP="004346A9">
            <w:pPr>
              <w:jc w:val="right"/>
              <w:rPr>
                <w:rFonts w:asciiTheme="minorHAnsi" w:hAnsiTheme="minorHAnsi" w:cstheme="minorHAnsi"/>
                <w:lang w:eastAsia="lt-LT"/>
              </w:rPr>
            </w:pPr>
            <w:r>
              <w:rPr>
                <w:rFonts w:asciiTheme="minorHAnsi" w:hAnsiTheme="minorHAnsi" w:cstheme="minorHAnsi"/>
                <w:lang w:eastAsia="lt-LT"/>
              </w:rPr>
              <w:t>11</w:t>
            </w:r>
          </w:p>
        </w:tc>
        <w:tc>
          <w:tcPr>
            <w:tcW w:w="2268" w:type="dxa"/>
            <w:tcBorders>
              <w:top w:val="nil"/>
              <w:left w:val="nil"/>
              <w:bottom w:val="nil"/>
              <w:right w:val="nil"/>
            </w:tcBorders>
            <w:shd w:val="clear" w:color="auto" w:fill="auto"/>
            <w:noWrap/>
            <w:vAlign w:val="center"/>
          </w:tcPr>
          <w:p w14:paraId="071ED914" w14:textId="03B2D23D" w:rsidR="004346A9" w:rsidDel="002A6F87"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23</w:t>
            </w:r>
          </w:p>
        </w:tc>
      </w:tr>
      <w:tr w:rsidR="004346A9" w:rsidRPr="00140801" w14:paraId="18EE63D8" w14:textId="77777777" w:rsidTr="0019721A">
        <w:trPr>
          <w:trHeight w:val="255"/>
        </w:trPr>
        <w:tc>
          <w:tcPr>
            <w:tcW w:w="3293" w:type="dxa"/>
            <w:tcBorders>
              <w:top w:val="nil"/>
              <w:left w:val="nil"/>
              <w:bottom w:val="nil"/>
              <w:right w:val="nil"/>
            </w:tcBorders>
            <w:shd w:val="clear" w:color="auto" w:fill="auto"/>
            <w:noWrap/>
            <w:vAlign w:val="center"/>
            <w:hideMark/>
          </w:tcPr>
          <w:p w14:paraId="63D53048"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Trumpalaikės paskolos</w:t>
            </w:r>
          </w:p>
        </w:tc>
        <w:tc>
          <w:tcPr>
            <w:tcW w:w="964" w:type="dxa"/>
            <w:tcBorders>
              <w:top w:val="nil"/>
              <w:left w:val="nil"/>
              <w:bottom w:val="nil"/>
              <w:right w:val="nil"/>
            </w:tcBorders>
            <w:shd w:val="clear" w:color="auto" w:fill="auto"/>
            <w:vAlign w:val="center"/>
            <w:hideMark/>
          </w:tcPr>
          <w:p w14:paraId="04AA3617" w14:textId="77777777" w:rsidR="004346A9" w:rsidRPr="00140801" w:rsidRDefault="004346A9" w:rsidP="004346A9">
            <w:pP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10E9D478" w14:textId="77741452"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w:t>
            </w:r>
          </w:p>
        </w:tc>
        <w:tc>
          <w:tcPr>
            <w:tcW w:w="2268" w:type="dxa"/>
            <w:tcBorders>
              <w:top w:val="nil"/>
              <w:left w:val="nil"/>
              <w:bottom w:val="nil"/>
              <w:right w:val="nil"/>
            </w:tcBorders>
            <w:shd w:val="clear" w:color="auto" w:fill="auto"/>
            <w:noWrap/>
            <w:vAlign w:val="center"/>
          </w:tcPr>
          <w:p w14:paraId="7588B756" w14:textId="77B8F90A"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w:t>
            </w:r>
          </w:p>
        </w:tc>
      </w:tr>
      <w:tr w:rsidR="004346A9" w:rsidRPr="00140801" w14:paraId="0644C52E" w14:textId="77777777" w:rsidTr="00AB020C">
        <w:trPr>
          <w:trHeight w:val="255"/>
        </w:trPr>
        <w:tc>
          <w:tcPr>
            <w:tcW w:w="3293" w:type="dxa"/>
            <w:tcBorders>
              <w:top w:val="nil"/>
              <w:left w:val="nil"/>
              <w:bottom w:val="nil"/>
              <w:right w:val="nil"/>
            </w:tcBorders>
            <w:shd w:val="clear" w:color="auto" w:fill="auto"/>
            <w:noWrap/>
            <w:vAlign w:val="center"/>
            <w:hideMark/>
          </w:tcPr>
          <w:p w14:paraId="0C7903DA"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Prekybos skolos</w:t>
            </w:r>
          </w:p>
        </w:tc>
        <w:tc>
          <w:tcPr>
            <w:tcW w:w="964" w:type="dxa"/>
            <w:tcBorders>
              <w:top w:val="nil"/>
              <w:left w:val="nil"/>
              <w:bottom w:val="nil"/>
              <w:right w:val="nil"/>
            </w:tcBorders>
            <w:shd w:val="clear" w:color="auto" w:fill="auto"/>
            <w:vAlign w:val="center"/>
          </w:tcPr>
          <w:p w14:paraId="19958662" w14:textId="145B62ED"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18511C52" w14:textId="6FB90635" w:rsidR="004346A9" w:rsidRPr="00140801" w:rsidRDefault="001468F1" w:rsidP="004346A9">
            <w:pPr>
              <w:jc w:val="right"/>
              <w:rPr>
                <w:rFonts w:asciiTheme="minorHAnsi" w:hAnsiTheme="minorHAnsi" w:cstheme="minorHAnsi"/>
                <w:lang w:eastAsia="lt-LT"/>
              </w:rPr>
            </w:pPr>
            <w:r>
              <w:rPr>
                <w:rFonts w:asciiTheme="minorHAnsi" w:hAnsiTheme="minorHAnsi" w:cstheme="minorHAnsi"/>
                <w:lang w:eastAsia="lt-LT"/>
              </w:rPr>
              <w:t>1.061</w:t>
            </w:r>
          </w:p>
        </w:tc>
        <w:tc>
          <w:tcPr>
            <w:tcW w:w="2268" w:type="dxa"/>
            <w:tcBorders>
              <w:top w:val="nil"/>
              <w:left w:val="nil"/>
              <w:bottom w:val="nil"/>
              <w:right w:val="nil"/>
            </w:tcBorders>
            <w:shd w:val="clear" w:color="auto" w:fill="auto"/>
            <w:noWrap/>
            <w:vAlign w:val="center"/>
          </w:tcPr>
          <w:p w14:paraId="7AB82A89" w14:textId="6B2DE093"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1.316</w:t>
            </w:r>
          </w:p>
        </w:tc>
      </w:tr>
      <w:tr w:rsidR="004346A9" w:rsidRPr="00140801" w14:paraId="1CABE9E2" w14:textId="77777777" w:rsidTr="00AB020C">
        <w:trPr>
          <w:trHeight w:val="255"/>
        </w:trPr>
        <w:tc>
          <w:tcPr>
            <w:tcW w:w="3293" w:type="dxa"/>
            <w:tcBorders>
              <w:top w:val="nil"/>
              <w:left w:val="nil"/>
              <w:bottom w:val="nil"/>
              <w:right w:val="nil"/>
            </w:tcBorders>
            <w:shd w:val="clear" w:color="auto" w:fill="auto"/>
            <w:noWrap/>
            <w:vAlign w:val="center"/>
            <w:hideMark/>
          </w:tcPr>
          <w:p w14:paraId="174D2F7C" w14:textId="34A5C92E"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Gauti išankstiniai apmokėjimai</w:t>
            </w:r>
          </w:p>
        </w:tc>
        <w:tc>
          <w:tcPr>
            <w:tcW w:w="964" w:type="dxa"/>
            <w:tcBorders>
              <w:top w:val="nil"/>
              <w:left w:val="nil"/>
              <w:bottom w:val="nil"/>
              <w:right w:val="nil"/>
            </w:tcBorders>
            <w:shd w:val="clear" w:color="auto" w:fill="auto"/>
            <w:vAlign w:val="center"/>
          </w:tcPr>
          <w:p w14:paraId="07235D40" w14:textId="10EECFC7"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72BD1260" w14:textId="074238E1"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143</w:t>
            </w:r>
          </w:p>
        </w:tc>
        <w:tc>
          <w:tcPr>
            <w:tcW w:w="2268" w:type="dxa"/>
            <w:tcBorders>
              <w:top w:val="nil"/>
              <w:left w:val="nil"/>
              <w:bottom w:val="nil"/>
              <w:right w:val="nil"/>
            </w:tcBorders>
            <w:shd w:val="clear" w:color="auto" w:fill="auto"/>
            <w:noWrap/>
            <w:vAlign w:val="center"/>
          </w:tcPr>
          <w:p w14:paraId="5A76DA92" w14:textId="4F5AD655"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136</w:t>
            </w:r>
          </w:p>
        </w:tc>
      </w:tr>
      <w:tr w:rsidR="004346A9" w:rsidRPr="00140801" w14:paraId="7C6F091F" w14:textId="77777777" w:rsidTr="0019721A">
        <w:trPr>
          <w:trHeight w:val="255"/>
        </w:trPr>
        <w:tc>
          <w:tcPr>
            <w:tcW w:w="3293" w:type="dxa"/>
            <w:tcBorders>
              <w:top w:val="nil"/>
              <w:left w:val="nil"/>
              <w:bottom w:val="nil"/>
              <w:right w:val="nil"/>
            </w:tcBorders>
            <w:shd w:val="clear" w:color="auto" w:fill="auto"/>
            <w:noWrap/>
            <w:vAlign w:val="center"/>
            <w:hideMark/>
          </w:tcPr>
          <w:p w14:paraId="0A384A96"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Pelno mokesčio įsipareigojimas</w:t>
            </w:r>
          </w:p>
        </w:tc>
        <w:tc>
          <w:tcPr>
            <w:tcW w:w="964" w:type="dxa"/>
            <w:tcBorders>
              <w:top w:val="nil"/>
              <w:left w:val="nil"/>
              <w:bottom w:val="nil"/>
              <w:right w:val="nil"/>
            </w:tcBorders>
            <w:shd w:val="clear" w:color="auto" w:fill="auto"/>
            <w:vAlign w:val="center"/>
            <w:hideMark/>
          </w:tcPr>
          <w:p w14:paraId="2C921AE9" w14:textId="4A9FEAA4"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7C1F1BE1" w14:textId="128CB894" w:rsidR="004346A9" w:rsidRPr="00140801" w:rsidRDefault="00EA2A14" w:rsidP="004346A9">
            <w:pPr>
              <w:jc w:val="right"/>
              <w:rPr>
                <w:rFonts w:asciiTheme="minorHAnsi" w:hAnsiTheme="minorHAnsi" w:cstheme="minorHAnsi"/>
                <w:lang w:eastAsia="lt-LT"/>
              </w:rPr>
            </w:pPr>
            <w:r>
              <w:rPr>
                <w:rFonts w:asciiTheme="minorHAnsi" w:hAnsiTheme="minorHAnsi" w:cstheme="minorHAnsi"/>
                <w:lang w:eastAsia="lt-LT"/>
              </w:rPr>
              <w:t>2</w:t>
            </w:r>
          </w:p>
        </w:tc>
        <w:tc>
          <w:tcPr>
            <w:tcW w:w="2268" w:type="dxa"/>
            <w:tcBorders>
              <w:top w:val="nil"/>
              <w:left w:val="nil"/>
              <w:bottom w:val="nil"/>
              <w:right w:val="nil"/>
            </w:tcBorders>
            <w:shd w:val="clear" w:color="auto" w:fill="auto"/>
            <w:noWrap/>
            <w:vAlign w:val="center"/>
          </w:tcPr>
          <w:p w14:paraId="507D92A1" w14:textId="4436E1E7"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w:t>
            </w:r>
          </w:p>
        </w:tc>
      </w:tr>
      <w:tr w:rsidR="004346A9" w:rsidRPr="00140801" w14:paraId="7C97C0ED" w14:textId="77777777" w:rsidTr="0019721A">
        <w:trPr>
          <w:trHeight w:val="270"/>
        </w:trPr>
        <w:tc>
          <w:tcPr>
            <w:tcW w:w="3293" w:type="dxa"/>
            <w:tcBorders>
              <w:top w:val="nil"/>
              <w:left w:val="nil"/>
              <w:bottom w:val="nil"/>
              <w:right w:val="nil"/>
            </w:tcBorders>
            <w:shd w:val="clear" w:color="auto" w:fill="auto"/>
            <w:noWrap/>
            <w:vAlign w:val="center"/>
            <w:hideMark/>
          </w:tcPr>
          <w:p w14:paraId="4ABDD3E9" w14:textId="77777777" w:rsidR="004346A9" w:rsidRPr="00140801" w:rsidRDefault="004346A9" w:rsidP="004346A9">
            <w:pPr>
              <w:rPr>
                <w:rFonts w:asciiTheme="minorHAnsi" w:hAnsiTheme="minorHAnsi" w:cstheme="minorHAnsi"/>
                <w:lang w:eastAsia="lt-LT"/>
              </w:rPr>
            </w:pPr>
            <w:r w:rsidRPr="00140801">
              <w:rPr>
                <w:rFonts w:asciiTheme="minorHAnsi" w:hAnsiTheme="minorHAnsi" w:cstheme="minorHAnsi"/>
                <w:lang w:eastAsia="lt-LT"/>
              </w:rPr>
              <w:t>Kitos trumpalaikės mokėtinos sumos</w:t>
            </w:r>
          </w:p>
        </w:tc>
        <w:tc>
          <w:tcPr>
            <w:tcW w:w="964" w:type="dxa"/>
            <w:tcBorders>
              <w:top w:val="nil"/>
              <w:left w:val="nil"/>
              <w:bottom w:val="nil"/>
              <w:right w:val="nil"/>
            </w:tcBorders>
            <w:shd w:val="clear" w:color="auto" w:fill="auto"/>
            <w:vAlign w:val="center"/>
            <w:hideMark/>
          </w:tcPr>
          <w:p w14:paraId="6F776FFA" w14:textId="4897FB32" w:rsidR="004346A9" w:rsidRPr="00B069CF" w:rsidRDefault="004346A9" w:rsidP="004346A9">
            <w:pPr>
              <w:jc w:val="center"/>
              <w:rPr>
                <w:rFonts w:asciiTheme="minorHAnsi" w:hAnsiTheme="minorHAnsi" w:cstheme="minorHAnsi"/>
                <w:lang w:val="en-US" w:eastAsia="lt-LT"/>
              </w:rPr>
            </w:pPr>
            <w:r>
              <w:rPr>
                <w:rFonts w:asciiTheme="minorHAnsi" w:hAnsiTheme="minorHAnsi" w:cstheme="minorHAnsi"/>
                <w:lang w:eastAsia="lt-LT"/>
              </w:rPr>
              <w:t>14</w:t>
            </w:r>
          </w:p>
        </w:tc>
        <w:tc>
          <w:tcPr>
            <w:tcW w:w="2154" w:type="dxa"/>
            <w:tcBorders>
              <w:top w:val="nil"/>
              <w:left w:val="nil"/>
              <w:bottom w:val="single" w:sz="8" w:space="0" w:color="auto"/>
              <w:right w:val="nil"/>
            </w:tcBorders>
            <w:shd w:val="clear" w:color="auto" w:fill="auto"/>
            <w:noWrap/>
            <w:vAlign w:val="center"/>
          </w:tcPr>
          <w:p w14:paraId="540FBDF5" w14:textId="6FB520C3" w:rsidR="004346A9" w:rsidRPr="00140801" w:rsidRDefault="001468F1" w:rsidP="004346A9">
            <w:pPr>
              <w:jc w:val="right"/>
              <w:rPr>
                <w:rFonts w:asciiTheme="minorHAnsi" w:hAnsiTheme="minorHAnsi" w:cstheme="minorHAnsi"/>
                <w:lang w:eastAsia="lt-LT"/>
              </w:rPr>
            </w:pPr>
            <w:r>
              <w:rPr>
                <w:rFonts w:asciiTheme="minorHAnsi" w:hAnsiTheme="minorHAnsi" w:cstheme="minorHAnsi"/>
                <w:lang w:eastAsia="lt-LT"/>
              </w:rPr>
              <w:t>1.195</w:t>
            </w:r>
          </w:p>
        </w:tc>
        <w:tc>
          <w:tcPr>
            <w:tcW w:w="2268" w:type="dxa"/>
            <w:tcBorders>
              <w:top w:val="nil"/>
              <w:left w:val="nil"/>
              <w:bottom w:val="single" w:sz="8" w:space="0" w:color="auto"/>
              <w:right w:val="nil"/>
            </w:tcBorders>
            <w:shd w:val="clear" w:color="auto" w:fill="auto"/>
            <w:noWrap/>
            <w:vAlign w:val="center"/>
          </w:tcPr>
          <w:p w14:paraId="7AF74ED2" w14:textId="7B1D32F0" w:rsidR="004346A9" w:rsidRPr="00140801" w:rsidRDefault="004346A9" w:rsidP="004346A9">
            <w:pPr>
              <w:jc w:val="right"/>
              <w:rPr>
                <w:rFonts w:asciiTheme="minorHAnsi" w:hAnsiTheme="minorHAnsi" w:cstheme="minorHAnsi"/>
                <w:lang w:eastAsia="lt-LT"/>
              </w:rPr>
            </w:pPr>
            <w:r w:rsidRPr="00431E74">
              <w:rPr>
                <w:rFonts w:asciiTheme="minorHAnsi" w:hAnsiTheme="minorHAnsi" w:cstheme="minorHAnsi"/>
                <w:lang w:eastAsia="lt-LT"/>
              </w:rPr>
              <w:t>997</w:t>
            </w:r>
          </w:p>
        </w:tc>
      </w:tr>
      <w:tr w:rsidR="004346A9" w:rsidRPr="00140801" w14:paraId="696F589A" w14:textId="77777777" w:rsidTr="0019721A">
        <w:trPr>
          <w:trHeight w:val="270"/>
        </w:trPr>
        <w:tc>
          <w:tcPr>
            <w:tcW w:w="3293" w:type="dxa"/>
            <w:tcBorders>
              <w:top w:val="nil"/>
              <w:left w:val="nil"/>
              <w:bottom w:val="nil"/>
              <w:right w:val="nil"/>
            </w:tcBorders>
            <w:shd w:val="clear" w:color="auto" w:fill="auto"/>
            <w:noWrap/>
            <w:vAlign w:val="center"/>
            <w:hideMark/>
          </w:tcPr>
          <w:p w14:paraId="64D14100" w14:textId="34FF4B53" w:rsidR="004346A9" w:rsidRPr="00140801" w:rsidRDefault="004346A9" w:rsidP="004346A9">
            <w:pPr>
              <w:rPr>
                <w:rFonts w:asciiTheme="minorHAnsi" w:hAnsiTheme="minorHAnsi" w:cstheme="minorHAnsi"/>
                <w:b/>
                <w:bCs/>
                <w:lang w:eastAsia="lt-LT"/>
              </w:rPr>
            </w:pPr>
            <w:r>
              <w:rPr>
                <w:rFonts w:asciiTheme="minorHAnsi" w:hAnsiTheme="minorHAnsi" w:cstheme="minorHAnsi"/>
                <w:b/>
                <w:bCs/>
                <w:lang w:eastAsia="lt-LT"/>
              </w:rPr>
              <w:t>Trumpalaikių</w:t>
            </w:r>
            <w:r w:rsidRPr="00140801">
              <w:rPr>
                <w:rFonts w:asciiTheme="minorHAnsi" w:hAnsiTheme="minorHAnsi" w:cstheme="minorHAnsi"/>
                <w:b/>
                <w:bCs/>
                <w:lang w:eastAsia="lt-LT"/>
              </w:rPr>
              <w:t xml:space="preserve"> įsipareigojimų iš viso</w:t>
            </w:r>
          </w:p>
        </w:tc>
        <w:tc>
          <w:tcPr>
            <w:tcW w:w="964" w:type="dxa"/>
            <w:tcBorders>
              <w:top w:val="nil"/>
              <w:left w:val="nil"/>
              <w:bottom w:val="nil"/>
              <w:right w:val="nil"/>
            </w:tcBorders>
            <w:shd w:val="clear" w:color="auto" w:fill="auto"/>
            <w:vAlign w:val="center"/>
            <w:hideMark/>
          </w:tcPr>
          <w:p w14:paraId="4AB79569" w14:textId="77777777" w:rsidR="004346A9" w:rsidRPr="00140801" w:rsidRDefault="004346A9" w:rsidP="004346A9">
            <w:pPr>
              <w:jc w:val="center"/>
              <w:rPr>
                <w:rFonts w:asciiTheme="minorHAnsi" w:hAnsiTheme="minorHAnsi" w:cstheme="minorHAnsi"/>
                <w:b/>
                <w:bCs/>
                <w:lang w:eastAsia="lt-LT"/>
              </w:rPr>
            </w:pPr>
          </w:p>
        </w:tc>
        <w:tc>
          <w:tcPr>
            <w:tcW w:w="2154" w:type="dxa"/>
            <w:tcBorders>
              <w:top w:val="nil"/>
              <w:left w:val="nil"/>
              <w:bottom w:val="single" w:sz="8" w:space="0" w:color="auto"/>
              <w:right w:val="nil"/>
            </w:tcBorders>
            <w:shd w:val="clear" w:color="auto" w:fill="auto"/>
            <w:noWrap/>
            <w:vAlign w:val="center"/>
          </w:tcPr>
          <w:p w14:paraId="7FEBB302" w14:textId="2D620243" w:rsidR="004346A9" w:rsidRPr="00BA421B" w:rsidRDefault="001468F1" w:rsidP="004346A9">
            <w:pPr>
              <w:jc w:val="right"/>
              <w:rPr>
                <w:rFonts w:asciiTheme="minorHAnsi" w:hAnsiTheme="minorHAnsi" w:cstheme="minorHAnsi"/>
                <w:b/>
                <w:bCs/>
                <w:lang w:val="en-US"/>
              </w:rPr>
            </w:pPr>
            <w:r>
              <w:rPr>
                <w:rFonts w:asciiTheme="minorHAnsi" w:hAnsiTheme="minorHAnsi" w:cstheme="minorHAnsi"/>
                <w:b/>
                <w:bCs/>
                <w:lang w:val="en-US"/>
              </w:rPr>
              <w:t>2.412</w:t>
            </w:r>
          </w:p>
        </w:tc>
        <w:tc>
          <w:tcPr>
            <w:tcW w:w="2268" w:type="dxa"/>
            <w:tcBorders>
              <w:top w:val="nil"/>
              <w:left w:val="nil"/>
              <w:bottom w:val="single" w:sz="8" w:space="0" w:color="auto"/>
              <w:right w:val="nil"/>
            </w:tcBorders>
            <w:shd w:val="clear" w:color="auto" w:fill="auto"/>
            <w:noWrap/>
            <w:vAlign w:val="center"/>
          </w:tcPr>
          <w:p w14:paraId="103F5A14" w14:textId="159B4778" w:rsidR="004346A9" w:rsidRPr="00140801" w:rsidRDefault="004346A9" w:rsidP="004346A9">
            <w:pPr>
              <w:jc w:val="right"/>
              <w:rPr>
                <w:rFonts w:asciiTheme="minorHAnsi" w:hAnsiTheme="minorHAnsi" w:cstheme="minorHAnsi"/>
                <w:b/>
                <w:bCs/>
              </w:rPr>
            </w:pPr>
            <w:r w:rsidRPr="00431E74">
              <w:rPr>
                <w:rFonts w:asciiTheme="minorHAnsi" w:hAnsiTheme="minorHAnsi" w:cstheme="minorHAnsi"/>
                <w:b/>
                <w:bCs/>
              </w:rPr>
              <w:t>2.483</w:t>
            </w:r>
          </w:p>
        </w:tc>
      </w:tr>
      <w:tr w:rsidR="004346A9" w:rsidRPr="00140801" w14:paraId="1C2EB3D3" w14:textId="77777777" w:rsidTr="0019721A">
        <w:trPr>
          <w:trHeight w:val="255"/>
        </w:trPr>
        <w:tc>
          <w:tcPr>
            <w:tcW w:w="3293" w:type="dxa"/>
            <w:tcBorders>
              <w:top w:val="nil"/>
              <w:left w:val="nil"/>
              <w:bottom w:val="nil"/>
              <w:right w:val="nil"/>
            </w:tcBorders>
            <w:shd w:val="clear" w:color="auto" w:fill="auto"/>
            <w:noWrap/>
            <w:vAlign w:val="center"/>
            <w:hideMark/>
          </w:tcPr>
          <w:p w14:paraId="6FA6F3A5" w14:textId="77777777" w:rsidR="004346A9" w:rsidRPr="00140801" w:rsidRDefault="004346A9" w:rsidP="004346A9">
            <w:pPr>
              <w:jc w:val="center"/>
              <w:rPr>
                <w:rFonts w:asciiTheme="minorHAnsi" w:hAnsiTheme="minorHAnsi" w:cstheme="minorHAnsi"/>
                <w:lang w:eastAsia="lt-LT"/>
              </w:rPr>
            </w:pPr>
          </w:p>
        </w:tc>
        <w:tc>
          <w:tcPr>
            <w:tcW w:w="964" w:type="dxa"/>
            <w:tcBorders>
              <w:top w:val="nil"/>
              <w:left w:val="nil"/>
              <w:bottom w:val="nil"/>
              <w:right w:val="nil"/>
            </w:tcBorders>
            <w:shd w:val="clear" w:color="auto" w:fill="auto"/>
            <w:vAlign w:val="center"/>
            <w:hideMark/>
          </w:tcPr>
          <w:p w14:paraId="72DDE9C3" w14:textId="77777777" w:rsidR="004346A9" w:rsidRPr="00140801" w:rsidRDefault="004346A9" w:rsidP="004346A9">
            <w:pPr>
              <w:jc w:val="center"/>
              <w:rPr>
                <w:rFonts w:asciiTheme="minorHAnsi" w:hAnsiTheme="minorHAnsi" w:cstheme="minorHAnsi"/>
                <w:lang w:eastAsia="lt-LT"/>
              </w:rPr>
            </w:pPr>
          </w:p>
        </w:tc>
        <w:tc>
          <w:tcPr>
            <w:tcW w:w="2154" w:type="dxa"/>
            <w:tcBorders>
              <w:top w:val="nil"/>
              <w:left w:val="nil"/>
              <w:bottom w:val="nil"/>
              <w:right w:val="nil"/>
            </w:tcBorders>
            <w:shd w:val="clear" w:color="auto" w:fill="auto"/>
            <w:noWrap/>
            <w:vAlign w:val="center"/>
          </w:tcPr>
          <w:p w14:paraId="465DE28A" w14:textId="77777777" w:rsidR="004346A9" w:rsidRPr="00140801" w:rsidRDefault="004346A9" w:rsidP="004346A9">
            <w:pPr>
              <w:jc w:val="right"/>
              <w:rPr>
                <w:rFonts w:asciiTheme="minorHAnsi" w:hAnsiTheme="minorHAnsi" w:cstheme="minorHAnsi"/>
                <w:lang w:eastAsia="lt-LT"/>
              </w:rPr>
            </w:pPr>
          </w:p>
        </w:tc>
        <w:tc>
          <w:tcPr>
            <w:tcW w:w="2268" w:type="dxa"/>
            <w:tcBorders>
              <w:top w:val="nil"/>
              <w:left w:val="nil"/>
              <w:bottom w:val="nil"/>
              <w:right w:val="nil"/>
            </w:tcBorders>
            <w:shd w:val="clear" w:color="auto" w:fill="auto"/>
            <w:noWrap/>
            <w:vAlign w:val="center"/>
          </w:tcPr>
          <w:p w14:paraId="1AC895FC" w14:textId="37E67DB7" w:rsidR="004346A9" w:rsidRPr="00140801" w:rsidRDefault="004346A9" w:rsidP="004346A9">
            <w:pPr>
              <w:jc w:val="right"/>
              <w:rPr>
                <w:rFonts w:asciiTheme="minorHAnsi" w:hAnsiTheme="minorHAnsi" w:cstheme="minorHAnsi"/>
                <w:lang w:eastAsia="lt-LT"/>
              </w:rPr>
            </w:pPr>
          </w:p>
        </w:tc>
      </w:tr>
      <w:tr w:rsidR="004346A9" w:rsidRPr="00140801" w14:paraId="726A10D9" w14:textId="77777777" w:rsidTr="00431E74">
        <w:trPr>
          <w:trHeight w:val="270"/>
        </w:trPr>
        <w:tc>
          <w:tcPr>
            <w:tcW w:w="3293" w:type="dxa"/>
            <w:tcBorders>
              <w:top w:val="nil"/>
              <w:left w:val="nil"/>
              <w:bottom w:val="nil"/>
              <w:right w:val="nil"/>
            </w:tcBorders>
            <w:shd w:val="clear" w:color="auto" w:fill="auto"/>
            <w:noWrap/>
            <w:vAlign w:val="center"/>
            <w:hideMark/>
          </w:tcPr>
          <w:p w14:paraId="46B55FDF" w14:textId="77777777" w:rsidR="004346A9" w:rsidRPr="00140801" w:rsidRDefault="004346A9" w:rsidP="004346A9">
            <w:pPr>
              <w:rPr>
                <w:rFonts w:asciiTheme="minorHAnsi" w:hAnsiTheme="minorHAnsi" w:cstheme="minorHAnsi"/>
                <w:b/>
                <w:bCs/>
                <w:lang w:eastAsia="lt-LT"/>
              </w:rPr>
            </w:pPr>
            <w:r w:rsidRPr="00140801">
              <w:rPr>
                <w:rFonts w:asciiTheme="minorHAnsi" w:hAnsiTheme="minorHAnsi" w:cstheme="minorHAnsi"/>
                <w:b/>
                <w:bCs/>
                <w:lang w:eastAsia="lt-LT"/>
              </w:rPr>
              <w:t>Nuosavo kapitalo ir įsipareigojimų iš viso</w:t>
            </w:r>
          </w:p>
        </w:tc>
        <w:tc>
          <w:tcPr>
            <w:tcW w:w="964" w:type="dxa"/>
            <w:tcBorders>
              <w:top w:val="nil"/>
              <w:left w:val="nil"/>
              <w:bottom w:val="nil"/>
              <w:right w:val="nil"/>
            </w:tcBorders>
            <w:shd w:val="clear" w:color="auto" w:fill="auto"/>
            <w:vAlign w:val="center"/>
            <w:hideMark/>
          </w:tcPr>
          <w:p w14:paraId="372BCD06" w14:textId="77777777" w:rsidR="004346A9" w:rsidRPr="00140801" w:rsidRDefault="004346A9" w:rsidP="004346A9">
            <w:pPr>
              <w:jc w:val="center"/>
              <w:rPr>
                <w:rFonts w:asciiTheme="minorHAnsi" w:hAnsiTheme="minorHAnsi" w:cstheme="minorHAnsi"/>
                <w:b/>
                <w:bCs/>
                <w:lang w:eastAsia="lt-LT"/>
              </w:rPr>
            </w:pPr>
          </w:p>
        </w:tc>
        <w:tc>
          <w:tcPr>
            <w:tcW w:w="2154" w:type="dxa"/>
            <w:tcBorders>
              <w:top w:val="nil"/>
              <w:left w:val="nil"/>
              <w:bottom w:val="double" w:sz="6" w:space="0" w:color="auto"/>
              <w:right w:val="nil"/>
            </w:tcBorders>
            <w:shd w:val="clear" w:color="auto" w:fill="auto"/>
            <w:noWrap/>
            <w:vAlign w:val="center"/>
          </w:tcPr>
          <w:p w14:paraId="26651EF2" w14:textId="79FBC7F1" w:rsidR="004346A9" w:rsidRPr="00140801" w:rsidRDefault="001468F1" w:rsidP="004346A9">
            <w:pPr>
              <w:jc w:val="right"/>
              <w:rPr>
                <w:rFonts w:asciiTheme="minorHAnsi" w:hAnsiTheme="minorHAnsi" w:cstheme="minorHAnsi"/>
                <w:b/>
                <w:bCs/>
                <w:lang w:eastAsia="lt-LT"/>
              </w:rPr>
            </w:pPr>
            <w:r>
              <w:rPr>
                <w:rFonts w:asciiTheme="minorHAnsi" w:hAnsiTheme="minorHAnsi" w:cstheme="minorHAnsi"/>
                <w:b/>
                <w:bCs/>
                <w:lang w:eastAsia="lt-LT"/>
              </w:rPr>
              <w:t>39.940</w:t>
            </w:r>
          </w:p>
        </w:tc>
        <w:tc>
          <w:tcPr>
            <w:tcW w:w="2268" w:type="dxa"/>
            <w:tcBorders>
              <w:top w:val="nil"/>
              <w:left w:val="nil"/>
              <w:bottom w:val="double" w:sz="6" w:space="0" w:color="auto"/>
              <w:right w:val="nil"/>
            </w:tcBorders>
            <w:shd w:val="clear" w:color="auto" w:fill="auto"/>
            <w:noWrap/>
            <w:vAlign w:val="center"/>
          </w:tcPr>
          <w:p w14:paraId="1060F37F" w14:textId="191438BA" w:rsidR="004346A9" w:rsidRPr="00140801" w:rsidRDefault="004346A9" w:rsidP="00431E74">
            <w:pPr>
              <w:jc w:val="right"/>
              <w:rPr>
                <w:rFonts w:asciiTheme="minorHAnsi" w:hAnsiTheme="minorHAnsi" w:cstheme="minorHAnsi"/>
                <w:b/>
                <w:bCs/>
                <w:lang w:eastAsia="lt-LT"/>
              </w:rPr>
            </w:pPr>
            <w:r w:rsidRPr="00AF208C">
              <w:rPr>
                <w:rFonts w:ascii="Arial" w:hAnsi="Arial" w:cs="Arial"/>
                <w:b/>
                <w:bCs/>
                <w:sz w:val="18"/>
                <w:szCs w:val="18"/>
                <w:lang w:eastAsia="lt-LT"/>
              </w:rPr>
              <w:t>40.784</w:t>
            </w:r>
          </w:p>
        </w:tc>
      </w:tr>
    </w:tbl>
    <w:p w14:paraId="6A153A22" w14:textId="77777777" w:rsidR="00AB4AD2" w:rsidRPr="00140801" w:rsidRDefault="00AB4AD2" w:rsidP="003A74C0">
      <w:pPr>
        <w:jc w:val="center"/>
        <w:rPr>
          <w:rFonts w:asciiTheme="minorHAnsi" w:hAnsiTheme="minorHAnsi" w:cstheme="minorHAnsi"/>
        </w:rPr>
      </w:pPr>
    </w:p>
    <w:p w14:paraId="4B641A5E" w14:textId="77777777" w:rsidR="00AB4AD2" w:rsidRPr="00140801" w:rsidRDefault="00013061" w:rsidP="00013061">
      <w:pPr>
        <w:rPr>
          <w:rFonts w:asciiTheme="minorHAnsi" w:hAnsiTheme="minorHAnsi" w:cstheme="minorHAnsi"/>
        </w:rPr>
      </w:pPr>
      <w:r w:rsidRPr="00140801">
        <w:rPr>
          <w:rFonts w:asciiTheme="minorHAnsi" w:hAnsiTheme="minorHAnsi" w:cstheme="minorHAnsi"/>
        </w:rPr>
        <w:t xml:space="preserve">Toliau pateikiamas aiškinamasis raštas yra sudėtinė šių finansinių ataskaitų dalis. </w:t>
      </w:r>
    </w:p>
    <w:p w14:paraId="5A547731" w14:textId="77777777" w:rsidR="00AB4AD2" w:rsidRPr="00140801" w:rsidRDefault="00AB4AD2" w:rsidP="003A74C0">
      <w:pPr>
        <w:jc w:val="center"/>
        <w:rPr>
          <w:rFonts w:asciiTheme="minorHAnsi" w:hAnsiTheme="minorHAnsi" w:cstheme="minorHAnsi"/>
        </w:rPr>
      </w:pPr>
    </w:p>
    <w:p w14:paraId="756D73FB" w14:textId="77777777" w:rsidR="00AB4AD2" w:rsidRPr="00140801" w:rsidRDefault="00AB4AD2" w:rsidP="003A74C0">
      <w:pPr>
        <w:jc w:val="center"/>
        <w:rPr>
          <w:rFonts w:asciiTheme="minorHAnsi" w:hAnsiTheme="minorHAnsi" w:cstheme="minorHAnsi"/>
        </w:rPr>
      </w:pPr>
    </w:p>
    <w:p w14:paraId="03075494" w14:textId="77777777" w:rsidR="00AB4AD2" w:rsidRPr="00140801" w:rsidRDefault="00AB4AD2" w:rsidP="00AB4AD2">
      <w:pPr>
        <w:autoSpaceDE w:val="0"/>
        <w:autoSpaceDN w:val="0"/>
        <w:adjustRightInd w:val="0"/>
        <w:rPr>
          <w:rFonts w:asciiTheme="minorHAnsi" w:hAnsiTheme="minorHAnsi" w:cstheme="minorHAnsi"/>
        </w:rPr>
      </w:pPr>
    </w:p>
    <w:tbl>
      <w:tblPr>
        <w:tblW w:w="9360" w:type="dxa"/>
        <w:tblLook w:val="01E0" w:firstRow="1" w:lastRow="1" w:firstColumn="1" w:lastColumn="1" w:noHBand="0" w:noVBand="0"/>
      </w:tblPr>
      <w:tblGrid>
        <w:gridCol w:w="3261"/>
        <w:gridCol w:w="283"/>
        <w:gridCol w:w="1676"/>
        <w:gridCol w:w="284"/>
        <w:gridCol w:w="1871"/>
        <w:gridCol w:w="284"/>
        <w:gridCol w:w="1701"/>
      </w:tblGrid>
      <w:tr w:rsidR="00AB4AD2" w:rsidRPr="00140801" w14:paraId="33E0439F" w14:textId="77777777" w:rsidTr="00013061">
        <w:tc>
          <w:tcPr>
            <w:tcW w:w="3261" w:type="dxa"/>
            <w:tcBorders>
              <w:bottom w:val="single" w:sz="4" w:space="0" w:color="auto"/>
            </w:tcBorders>
            <w:tcMar>
              <w:left w:w="0" w:type="dxa"/>
              <w:right w:w="0" w:type="dxa"/>
            </w:tcMar>
            <w:vAlign w:val="bottom"/>
          </w:tcPr>
          <w:p w14:paraId="4B4476ED" w14:textId="77777777" w:rsidR="00AB4AD2" w:rsidRPr="00140801" w:rsidRDefault="00AB4AD2" w:rsidP="00013061">
            <w:pPr>
              <w:autoSpaceDE w:val="0"/>
              <w:autoSpaceDN w:val="0"/>
              <w:adjustRightInd w:val="0"/>
              <w:jc w:val="center"/>
              <w:rPr>
                <w:rFonts w:asciiTheme="minorHAnsi" w:hAnsiTheme="minorHAnsi" w:cstheme="minorHAnsi"/>
                <w:b/>
                <w:bCs/>
              </w:rPr>
            </w:pPr>
            <w:r w:rsidRPr="00140801">
              <w:rPr>
                <w:rFonts w:asciiTheme="minorHAnsi" w:hAnsiTheme="minorHAnsi" w:cstheme="minorHAnsi"/>
              </w:rPr>
              <w:t xml:space="preserve">Generalinis direktorius </w:t>
            </w:r>
          </w:p>
        </w:tc>
        <w:tc>
          <w:tcPr>
            <w:tcW w:w="283" w:type="dxa"/>
            <w:vAlign w:val="bottom"/>
          </w:tcPr>
          <w:p w14:paraId="1C932EAE"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557285C1" w14:textId="77777777" w:rsidR="00AB4AD2" w:rsidRPr="00140801" w:rsidRDefault="00AB4AD2" w:rsidP="00013061">
            <w:pPr>
              <w:autoSpaceDE w:val="0"/>
              <w:autoSpaceDN w:val="0"/>
              <w:adjustRightInd w:val="0"/>
              <w:jc w:val="center"/>
              <w:rPr>
                <w:rFonts w:asciiTheme="minorHAnsi" w:hAnsiTheme="minorHAnsi" w:cstheme="minorHAnsi"/>
                <w:b/>
                <w:bCs/>
              </w:rPr>
            </w:pPr>
            <w:r w:rsidRPr="00140801">
              <w:rPr>
                <w:rFonts w:asciiTheme="minorHAnsi" w:hAnsiTheme="minorHAnsi" w:cstheme="minorHAnsi"/>
              </w:rPr>
              <w:t>Remigijus Šeris</w:t>
            </w:r>
          </w:p>
        </w:tc>
        <w:tc>
          <w:tcPr>
            <w:tcW w:w="284" w:type="dxa"/>
            <w:vAlign w:val="bottom"/>
          </w:tcPr>
          <w:p w14:paraId="25820DF6"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095E6FD6"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284" w:type="dxa"/>
            <w:vAlign w:val="bottom"/>
          </w:tcPr>
          <w:p w14:paraId="06F51394"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02FCB60A" w14:textId="1EB55157" w:rsidR="00AB4AD2" w:rsidRPr="00140801" w:rsidRDefault="00AB4AD2" w:rsidP="00013061">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2A6F87">
              <w:rPr>
                <w:rFonts w:asciiTheme="minorHAnsi" w:hAnsiTheme="minorHAnsi" w:cstheme="minorHAnsi"/>
              </w:rPr>
              <w:t>20</w:t>
            </w:r>
            <w:r w:rsidRPr="00140801">
              <w:rPr>
                <w:rFonts w:asciiTheme="minorHAnsi" w:hAnsiTheme="minorHAnsi" w:cstheme="minorHAnsi"/>
              </w:rPr>
              <w:t>-0</w:t>
            </w:r>
            <w:r w:rsidR="00456321">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lang w:val="en-US"/>
              </w:rPr>
              <w:t>20</w:t>
            </w:r>
          </w:p>
        </w:tc>
      </w:tr>
      <w:tr w:rsidR="00AB4AD2" w:rsidRPr="00140801" w14:paraId="755BA7F5" w14:textId="77777777" w:rsidTr="00013061">
        <w:tc>
          <w:tcPr>
            <w:tcW w:w="3261" w:type="dxa"/>
            <w:tcBorders>
              <w:top w:val="single" w:sz="4" w:space="0" w:color="auto"/>
            </w:tcBorders>
            <w:tcMar>
              <w:left w:w="0" w:type="dxa"/>
              <w:right w:w="0" w:type="dxa"/>
            </w:tcMar>
            <w:vAlign w:val="bottom"/>
          </w:tcPr>
          <w:p w14:paraId="3D8F0820" w14:textId="77777777" w:rsidR="00AB4AD2" w:rsidRPr="00140801" w:rsidRDefault="00AB4AD2" w:rsidP="00013061">
            <w:pPr>
              <w:autoSpaceDE w:val="0"/>
              <w:autoSpaceDN w:val="0"/>
              <w:adjustRightInd w:val="0"/>
              <w:jc w:val="center"/>
              <w:rPr>
                <w:rFonts w:asciiTheme="minorHAnsi" w:hAnsiTheme="minorHAnsi" w:cstheme="minorHAnsi"/>
                <w:b/>
                <w:bCs/>
              </w:rPr>
            </w:pPr>
          </w:p>
          <w:p w14:paraId="33378A8B" w14:textId="77777777" w:rsidR="00AB4AD2" w:rsidRPr="00140801" w:rsidRDefault="00AB4AD2" w:rsidP="00013061">
            <w:pPr>
              <w:autoSpaceDE w:val="0"/>
              <w:autoSpaceDN w:val="0"/>
              <w:adjustRightInd w:val="0"/>
              <w:jc w:val="center"/>
              <w:rPr>
                <w:rFonts w:asciiTheme="minorHAnsi" w:hAnsiTheme="minorHAnsi" w:cstheme="minorHAnsi"/>
                <w:b/>
                <w:bCs/>
              </w:rPr>
            </w:pPr>
          </w:p>
          <w:p w14:paraId="74CAC4F1"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283" w:type="dxa"/>
            <w:vAlign w:val="bottom"/>
          </w:tcPr>
          <w:p w14:paraId="21F25893"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676" w:type="dxa"/>
            <w:tcBorders>
              <w:top w:val="single" w:sz="4" w:space="0" w:color="auto"/>
            </w:tcBorders>
            <w:vAlign w:val="bottom"/>
          </w:tcPr>
          <w:p w14:paraId="693CBF2A"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284" w:type="dxa"/>
            <w:vAlign w:val="bottom"/>
          </w:tcPr>
          <w:p w14:paraId="5A7E9E33"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871" w:type="dxa"/>
            <w:tcBorders>
              <w:top w:val="single" w:sz="4" w:space="0" w:color="auto"/>
            </w:tcBorders>
            <w:vAlign w:val="bottom"/>
          </w:tcPr>
          <w:p w14:paraId="4687F29A"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284" w:type="dxa"/>
            <w:vAlign w:val="bottom"/>
          </w:tcPr>
          <w:p w14:paraId="6872E33F"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701" w:type="dxa"/>
            <w:tcBorders>
              <w:top w:val="single" w:sz="4" w:space="0" w:color="auto"/>
            </w:tcBorders>
            <w:vAlign w:val="bottom"/>
          </w:tcPr>
          <w:p w14:paraId="1A84D7E8" w14:textId="77777777" w:rsidR="00AB4AD2" w:rsidRPr="00140801" w:rsidRDefault="00AB4AD2" w:rsidP="00013061">
            <w:pPr>
              <w:autoSpaceDE w:val="0"/>
              <w:autoSpaceDN w:val="0"/>
              <w:adjustRightInd w:val="0"/>
              <w:jc w:val="center"/>
              <w:rPr>
                <w:rFonts w:asciiTheme="minorHAnsi" w:hAnsiTheme="minorHAnsi" w:cstheme="minorHAnsi"/>
                <w:bCs/>
              </w:rPr>
            </w:pPr>
          </w:p>
        </w:tc>
      </w:tr>
      <w:tr w:rsidR="00AB4AD2" w:rsidRPr="00140801" w14:paraId="4A3B5D4E" w14:textId="77777777" w:rsidTr="00013061">
        <w:tc>
          <w:tcPr>
            <w:tcW w:w="3261" w:type="dxa"/>
            <w:tcBorders>
              <w:bottom w:val="single" w:sz="4" w:space="0" w:color="auto"/>
            </w:tcBorders>
            <w:tcMar>
              <w:left w:w="0" w:type="dxa"/>
              <w:right w:w="0" w:type="dxa"/>
            </w:tcMar>
            <w:vAlign w:val="bottom"/>
          </w:tcPr>
          <w:p w14:paraId="5847698C" w14:textId="77777777" w:rsidR="00AB4AD2" w:rsidRPr="00140801" w:rsidRDefault="00AB4AD2" w:rsidP="00013061">
            <w:pPr>
              <w:autoSpaceDE w:val="0"/>
              <w:autoSpaceDN w:val="0"/>
              <w:adjustRightInd w:val="0"/>
              <w:jc w:val="center"/>
              <w:rPr>
                <w:rFonts w:asciiTheme="minorHAnsi" w:hAnsiTheme="minorHAnsi" w:cstheme="minorHAnsi"/>
                <w:b/>
                <w:bCs/>
              </w:rPr>
            </w:pPr>
            <w:r w:rsidRPr="00140801">
              <w:rPr>
                <w:rFonts w:asciiTheme="minorHAnsi" w:hAnsiTheme="minorHAnsi" w:cstheme="minorHAnsi"/>
              </w:rPr>
              <w:t>Vyriausioji buhalterė</w:t>
            </w:r>
          </w:p>
        </w:tc>
        <w:tc>
          <w:tcPr>
            <w:tcW w:w="283" w:type="dxa"/>
            <w:vAlign w:val="bottom"/>
          </w:tcPr>
          <w:p w14:paraId="46A91054"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5EE432A4" w14:textId="77777777" w:rsidR="00AB4AD2" w:rsidRPr="00140801" w:rsidRDefault="00AB4AD2" w:rsidP="00013061">
            <w:pPr>
              <w:autoSpaceDE w:val="0"/>
              <w:autoSpaceDN w:val="0"/>
              <w:adjustRightInd w:val="0"/>
              <w:jc w:val="center"/>
              <w:rPr>
                <w:rFonts w:asciiTheme="minorHAnsi" w:hAnsiTheme="minorHAnsi" w:cstheme="minorHAnsi"/>
                <w:b/>
                <w:bCs/>
              </w:rPr>
            </w:pPr>
            <w:r w:rsidRPr="00140801">
              <w:rPr>
                <w:rFonts w:asciiTheme="minorHAnsi" w:hAnsiTheme="minorHAnsi" w:cstheme="minorHAnsi"/>
              </w:rPr>
              <w:t>Beata Sabalienė</w:t>
            </w:r>
          </w:p>
        </w:tc>
        <w:tc>
          <w:tcPr>
            <w:tcW w:w="284" w:type="dxa"/>
            <w:vAlign w:val="bottom"/>
          </w:tcPr>
          <w:p w14:paraId="7377AC65"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511D9155"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284" w:type="dxa"/>
            <w:vAlign w:val="bottom"/>
          </w:tcPr>
          <w:p w14:paraId="765D406B" w14:textId="77777777" w:rsidR="00AB4AD2" w:rsidRPr="00140801" w:rsidRDefault="00AB4AD2" w:rsidP="00013061">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727D4134" w14:textId="30C05559" w:rsidR="00AB4AD2" w:rsidRPr="00140801" w:rsidRDefault="00AB4AD2" w:rsidP="00013061">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2A6F87">
              <w:rPr>
                <w:rFonts w:asciiTheme="minorHAnsi" w:hAnsiTheme="minorHAnsi" w:cstheme="minorHAnsi"/>
              </w:rPr>
              <w:t>20</w:t>
            </w:r>
            <w:r w:rsidRPr="00140801">
              <w:rPr>
                <w:rFonts w:asciiTheme="minorHAnsi" w:hAnsiTheme="minorHAnsi" w:cstheme="minorHAnsi"/>
              </w:rPr>
              <w:t>-0</w:t>
            </w:r>
            <w:r w:rsidR="00456321">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bl>
    <w:p w14:paraId="62774516" w14:textId="77777777" w:rsidR="00AB4AD2" w:rsidRPr="00140801" w:rsidRDefault="00AB4AD2" w:rsidP="00AB4AD2">
      <w:pPr>
        <w:autoSpaceDE w:val="0"/>
        <w:autoSpaceDN w:val="0"/>
        <w:adjustRightInd w:val="0"/>
        <w:rPr>
          <w:rFonts w:asciiTheme="minorHAnsi" w:hAnsiTheme="minorHAnsi" w:cstheme="minorHAnsi"/>
          <w:lang w:val="en-US"/>
        </w:rPr>
      </w:pPr>
    </w:p>
    <w:p w14:paraId="14A24F56" w14:textId="77777777" w:rsidR="00AB4AD2" w:rsidRPr="00140801" w:rsidRDefault="00AB4AD2" w:rsidP="00AB4AD2">
      <w:pPr>
        <w:jc w:val="both"/>
        <w:rPr>
          <w:rFonts w:asciiTheme="minorHAnsi" w:hAnsiTheme="minorHAnsi" w:cstheme="minorHAnsi"/>
          <w:b/>
          <w:lang w:val="en-US"/>
        </w:rPr>
      </w:pPr>
    </w:p>
    <w:p w14:paraId="31CA50C3" w14:textId="77777777" w:rsidR="00AB4AD2" w:rsidRPr="00140801" w:rsidRDefault="00AB4AD2" w:rsidP="003A74C0">
      <w:pPr>
        <w:jc w:val="center"/>
        <w:rPr>
          <w:rFonts w:asciiTheme="minorHAnsi" w:hAnsiTheme="minorHAnsi" w:cstheme="minorHAnsi"/>
        </w:rPr>
      </w:pPr>
    </w:p>
    <w:p w14:paraId="39891D5C" w14:textId="6916089A" w:rsidR="000C68ED" w:rsidRDefault="000C68ED" w:rsidP="003A74C0">
      <w:pPr>
        <w:jc w:val="center"/>
        <w:rPr>
          <w:rFonts w:asciiTheme="minorHAnsi" w:hAnsiTheme="minorHAnsi" w:cstheme="minorHAnsi"/>
        </w:rPr>
      </w:pPr>
      <w:r>
        <w:rPr>
          <w:rFonts w:asciiTheme="minorHAnsi" w:hAnsiTheme="minorHAnsi" w:cstheme="minorHAnsi"/>
        </w:rPr>
        <w:br w:type="page"/>
      </w:r>
    </w:p>
    <w:p w14:paraId="0D54EE84" w14:textId="77777777" w:rsidR="00AB4AD2" w:rsidRPr="00140801" w:rsidRDefault="00AB4AD2" w:rsidP="003A74C0">
      <w:pPr>
        <w:jc w:val="center"/>
        <w:rPr>
          <w:rFonts w:asciiTheme="minorHAnsi" w:hAnsiTheme="minorHAnsi" w:cstheme="minorHAnsi"/>
        </w:rPr>
      </w:pPr>
    </w:p>
    <w:p w14:paraId="5C382810" w14:textId="156EC8B0" w:rsidR="002A5629" w:rsidRDefault="002A5629" w:rsidP="002B60AE">
      <w:pPr>
        <w:jc w:val="center"/>
        <w:rPr>
          <w:rFonts w:asciiTheme="minorHAnsi" w:hAnsiTheme="minorHAnsi" w:cstheme="minorHAnsi"/>
        </w:rPr>
      </w:pPr>
    </w:p>
    <w:p w14:paraId="5615BD6F" w14:textId="77777777" w:rsidR="00555DE9" w:rsidRPr="00140801" w:rsidRDefault="00555DE9" w:rsidP="002B60AE">
      <w:pPr>
        <w:jc w:val="center"/>
        <w:rPr>
          <w:rFonts w:asciiTheme="minorHAnsi" w:hAnsiTheme="minorHAnsi" w:cstheme="minorHAnsi"/>
        </w:rPr>
      </w:pPr>
    </w:p>
    <w:p w14:paraId="7165DF40" w14:textId="3D371ACE" w:rsidR="002A5629" w:rsidRPr="00140801" w:rsidRDefault="000D3574" w:rsidP="000D3574">
      <w:pPr>
        <w:pStyle w:val="Heading1"/>
      </w:pPr>
      <w:bookmarkStart w:id="1" w:name="_Toc508365840"/>
      <w:r w:rsidRPr="00140801">
        <w:t>BENDRŲJŲ PAJAMŲ ATASKAITA</w:t>
      </w:r>
      <w:bookmarkEnd w:id="1"/>
    </w:p>
    <w:p w14:paraId="6C61E5A0" w14:textId="0A158F35" w:rsidR="002A5629" w:rsidRDefault="002A5629" w:rsidP="002B60AE">
      <w:pPr>
        <w:jc w:val="center"/>
        <w:rPr>
          <w:rFonts w:asciiTheme="minorHAnsi" w:hAnsiTheme="minorHAnsi" w:cstheme="minorHAnsi"/>
        </w:rPr>
      </w:pPr>
    </w:p>
    <w:tbl>
      <w:tblPr>
        <w:tblW w:w="9355" w:type="dxa"/>
        <w:tblInd w:w="284" w:type="dxa"/>
        <w:tblLook w:val="04A0" w:firstRow="1" w:lastRow="0" w:firstColumn="1" w:lastColumn="0" w:noHBand="0" w:noVBand="1"/>
      </w:tblPr>
      <w:tblGrid>
        <w:gridCol w:w="3118"/>
        <w:gridCol w:w="1276"/>
        <w:gridCol w:w="1134"/>
        <w:gridCol w:w="1276"/>
        <w:gridCol w:w="246"/>
        <w:gridCol w:w="1171"/>
        <w:gridCol w:w="1134"/>
      </w:tblGrid>
      <w:tr w:rsidR="00456321" w14:paraId="4986D00B" w14:textId="77777777" w:rsidTr="002632C2">
        <w:trPr>
          <w:trHeight w:val="368"/>
        </w:trPr>
        <w:tc>
          <w:tcPr>
            <w:tcW w:w="3118" w:type="dxa"/>
            <w:vMerge w:val="restart"/>
            <w:noWrap/>
            <w:vAlign w:val="center"/>
            <w:hideMark/>
          </w:tcPr>
          <w:p w14:paraId="074760B5" w14:textId="77777777" w:rsidR="00456321" w:rsidRDefault="00456321" w:rsidP="002632C2">
            <w:pPr>
              <w:rPr>
                <w:lang w:eastAsia="lt-LT"/>
              </w:rPr>
            </w:pPr>
          </w:p>
        </w:tc>
        <w:tc>
          <w:tcPr>
            <w:tcW w:w="1276" w:type="dxa"/>
            <w:vMerge w:val="restart"/>
            <w:noWrap/>
            <w:vAlign w:val="center"/>
            <w:hideMark/>
          </w:tcPr>
          <w:p w14:paraId="5855A7B1" w14:textId="77777777" w:rsidR="00456321" w:rsidRDefault="00456321" w:rsidP="002632C2">
            <w:pPr>
              <w:jc w:val="center"/>
              <w:rPr>
                <w:rFonts w:asciiTheme="minorHAnsi" w:hAnsiTheme="minorHAnsi" w:cstheme="minorHAnsi"/>
                <w:b/>
                <w:bCs/>
                <w:lang w:eastAsia="lt-LT"/>
              </w:rPr>
            </w:pPr>
            <w:r>
              <w:rPr>
                <w:rFonts w:asciiTheme="minorHAnsi" w:hAnsiTheme="minorHAnsi" w:cstheme="minorHAnsi"/>
                <w:b/>
                <w:bCs/>
                <w:lang w:eastAsia="lt-LT"/>
              </w:rPr>
              <w:t>Pastabos</w:t>
            </w:r>
          </w:p>
        </w:tc>
        <w:tc>
          <w:tcPr>
            <w:tcW w:w="2410" w:type="dxa"/>
            <w:gridSpan w:val="2"/>
            <w:hideMark/>
          </w:tcPr>
          <w:p w14:paraId="690F0405" w14:textId="77777777" w:rsidR="00456321" w:rsidRDefault="00456321" w:rsidP="002632C2">
            <w:pPr>
              <w:jc w:val="center"/>
              <w:rPr>
                <w:rFonts w:asciiTheme="minorHAnsi" w:hAnsiTheme="minorHAnsi" w:cstheme="minorHAnsi"/>
                <w:b/>
                <w:bCs/>
                <w:lang w:eastAsia="lt-LT"/>
              </w:rPr>
            </w:pPr>
            <w:r>
              <w:rPr>
                <w:rFonts w:asciiTheme="minorHAnsi" w:hAnsiTheme="minorHAnsi" w:cstheme="minorHAnsi"/>
                <w:b/>
                <w:bCs/>
                <w:lang w:eastAsia="lt-LT"/>
              </w:rPr>
              <w:t>Balandis - birželis</w:t>
            </w:r>
          </w:p>
        </w:tc>
        <w:tc>
          <w:tcPr>
            <w:tcW w:w="246" w:type="dxa"/>
          </w:tcPr>
          <w:p w14:paraId="001A220A" w14:textId="77777777" w:rsidR="00456321" w:rsidRDefault="00456321" w:rsidP="002632C2">
            <w:pPr>
              <w:jc w:val="center"/>
              <w:rPr>
                <w:rFonts w:asciiTheme="minorHAnsi" w:hAnsiTheme="minorHAnsi" w:cstheme="minorHAnsi"/>
                <w:b/>
                <w:bCs/>
                <w:lang w:eastAsia="lt-LT"/>
              </w:rPr>
            </w:pPr>
          </w:p>
        </w:tc>
        <w:tc>
          <w:tcPr>
            <w:tcW w:w="2305" w:type="dxa"/>
            <w:gridSpan w:val="2"/>
            <w:noWrap/>
            <w:vAlign w:val="center"/>
            <w:hideMark/>
          </w:tcPr>
          <w:p w14:paraId="05989488" w14:textId="77777777" w:rsidR="00456321" w:rsidRDefault="00456321" w:rsidP="002632C2">
            <w:pPr>
              <w:jc w:val="center"/>
              <w:rPr>
                <w:rFonts w:asciiTheme="minorHAnsi" w:hAnsiTheme="minorHAnsi" w:cstheme="minorHAnsi"/>
                <w:b/>
                <w:bCs/>
                <w:lang w:eastAsia="lt-LT"/>
              </w:rPr>
            </w:pPr>
            <w:r>
              <w:rPr>
                <w:rFonts w:asciiTheme="minorHAnsi" w:hAnsiTheme="minorHAnsi" w:cstheme="minorHAnsi"/>
                <w:b/>
                <w:bCs/>
                <w:lang w:eastAsia="lt-LT"/>
              </w:rPr>
              <w:t>Sausis - birželis</w:t>
            </w:r>
          </w:p>
        </w:tc>
      </w:tr>
      <w:tr w:rsidR="00456321" w14:paraId="281FC34C" w14:textId="77777777" w:rsidTr="00456321">
        <w:trPr>
          <w:trHeight w:val="367"/>
        </w:trPr>
        <w:tc>
          <w:tcPr>
            <w:tcW w:w="0" w:type="auto"/>
            <w:vMerge/>
            <w:vAlign w:val="center"/>
            <w:hideMark/>
          </w:tcPr>
          <w:p w14:paraId="53E80568" w14:textId="77777777" w:rsidR="00456321" w:rsidRDefault="00456321" w:rsidP="00456321">
            <w:pPr>
              <w:rPr>
                <w:lang w:eastAsia="lt-LT"/>
              </w:rPr>
            </w:pPr>
          </w:p>
        </w:tc>
        <w:tc>
          <w:tcPr>
            <w:tcW w:w="0" w:type="auto"/>
            <w:vMerge/>
            <w:vAlign w:val="center"/>
            <w:hideMark/>
          </w:tcPr>
          <w:p w14:paraId="07243E73" w14:textId="77777777" w:rsidR="00456321" w:rsidRDefault="00456321" w:rsidP="00456321">
            <w:pPr>
              <w:rPr>
                <w:rFonts w:asciiTheme="minorHAnsi" w:hAnsiTheme="minorHAnsi" w:cstheme="minorHAnsi"/>
                <w:b/>
                <w:bCs/>
                <w:lang w:eastAsia="lt-LT"/>
              </w:rPr>
            </w:pPr>
          </w:p>
        </w:tc>
        <w:tc>
          <w:tcPr>
            <w:tcW w:w="1134" w:type="dxa"/>
            <w:tcBorders>
              <w:top w:val="nil"/>
              <w:left w:val="nil"/>
              <w:bottom w:val="single" w:sz="4" w:space="0" w:color="auto"/>
              <w:right w:val="nil"/>
            </w:tcBorders>
          </w:tcPr>
          <w:p w14:paraId="147C8930" w14:textId="17B12F9D" w:rsidR="00456321" w:rsidRDefault="00456321" w:rsidP="00456321">
            <w:pPr>
              <w:jc w:val="center"/>
              <w:rPr>
                <w:rFonts w:asciiTheme="minorHAnsi" w:hAnsiTheme="minorHAnsi" w:cstheme="minorHAnsi"/>
                <w:b/>
                <w:bCs/>
                <w:lang w:eastAsia="lt-LT"/>
              </w:rPr>
            </w:pPr>
            <w:r>
              <w:rPr>
                <w:rFonts w:asciiTheme="minorHAnsi" w:hAnsiTheme="minorHAnsi" w:cstheme="minorHAnsi"/>
                <w:b/>
                <w:bCs/>
                <w:lang w:eastAsia="lt-LT"/>
              </w:rPr>
              <w:t>2020 m.</w:t>
            </w:r>
          </w:p>
        </w:tc>
        <w:tc>
          <w:tcPr>
            <w:tcW w:w="1276" w:type="dxa"/>
            <w:tcBorders>
              <w:top w:val="nil"/>
              <w:left w:val="nil"/>
              <w:bottom w:val="single" w:sz="4" w:space="0" w:color="auto"/>
              <w:right w:val="nil"/>
            </w:tcBorders>
          </w:tcPr>
          <w:p w14:paraId="08A7ADE3" w14:textId="22E125BA" w:rsidR="00456321" w:rsidRDefault="00456321" w:rsidP="00456321">
            <w:pPr>
              <w:jc w:val="center"/>
              <w:rPr>
                <w:rFonts w:asciiTheme="minorHAnsi" w:hAnsiTheme="minorHAnsi" w:cstheme="minorHAnsi"/>
                <w:b/>
                <w:bCs/>
                <w:lang w:eastAsia="lt-LT"/>
              </w:rPr>
            </w:pPr>
            <w:r>
              <w:rPr>
                <w:rFonts w:asciiTheme="minorHAnsi" w:hAnsiTheme="minorHAnsi" w:cstheme="minorHAnsi"/>
                <w:b/>
                <w:bCs/>
                <w:lang w:eastAsia="lt-LT"/>
              </w:rPr>
              <w:t>2019 m.</w:t>
            </w:r>
          </w:p>
        </w:tc>
        <w:tc>
          <w:tcPr>
            <w:tcW w:w="246" w:type="dxa"/>
          </w:tcPr>
          <w:p w14:paraId="23C6A0D4" w14:textId="77777777" w:rsidR="00456321" w:rsidRDefault="00456321" w:rsidP="00456321">
            <w:pPr>
              <w:jc w:val="center"/>
              <w:rPr>
                <w:rFonts w:asciiTheme="minorHAnsi" w:hAnsiTheme="minorHAnsi" w:cstheme="minorHAnsi"/>
                <w:b/>
                <w:bCs/>
                <w:lang w:eastAsia="lt-LT"/>
              </w:rPr>
            </w:pPr>
          </w:p>
        </w:tc>
        <w:tc>
          <w:tcPr>
            <w:tcW w:w="1171" w:type="dxa"/>
            <w:tcBorders>
              <w:top w:val="nil"/>
              <w:left w:val="nil"/>
              <w:bottom w:val="single" w:sz="4" w:space="0" w:color="auto"/>
              <w:right w:val="nil"/>
            </w:tcBorders>
            <w:noWrap/>
            <w:vAlign w:val="center"/>
          </w:tcPr>
          <w:p w14:paraId="1614A3CF" w14:textId="4332A9E0" w:rsidR="00456321" w:rsidRDefault="00456321" w:rsidP="00456321">
            <w:pPr>
              <w:jc w:val="center"/>
              <w:rPr>
                <w:rFonts w:asciiTheme="minorHAnsi" w:hAnsiTheme="minorHAnsi" w:cstheme="minorHAnsi"/>
                <w:b/>
                <w:bCs/>
                <w:lang w:eastAsia="lt-LT"/>
              </w:rPr>
            </w:pPr>
            <w:r>
              <w:rPr>
                <w:rFonts w:asciiTheme="minorHAnsi" w:hAnsiTheme="minorHAnsi" w:cstheme="minorHAnsi"/>
                <w:b/>
                <w:bCs/>
                <w:lang w:eastAsia="lt-LT"/>
              </w:rPr>
              <w:t>2020 m.</w:t>
            </w:r>
          </w:p>
        </w:tc>
        <w:tc>
          <w:tcPr>
            <w:tcW w:w="1134" w:type="dxa"/>
            <w:tcBorders>
              <w:top w:val="nil"/>
              <w:left w:val="nil"/>
              <w:bottom w:val="single" w:sz="4" w:space="0" w:color="auto"/>
              <w:right w:val="nil"/>
            </w:tcBorders>
            <w:vAlign w:val="center"/>
          </w:tcPr>
          <w:p w14:paraId="30DCF7EB" w14:textId="3A0E6786" w:rsidR="00456321" w:rsidRDefault="00456321" w:rsidP="00456321">
            <w:pPr>
              <w:jc w:val="center"/>
              <w:rPr>
                <w:rFonts w:asciiTheme="minorHAnsi" w:hAnsiTheme="minorHAnsi" w:cstheme="minorHAnsi"/>
                <w:b/>
                <w:bCs/>
                <w:lang w:eastAsia="lt-LT"/>
              </w:rPr>
            </w:pPr>
            <w:r>
              <w:rPr>
                <w:rFonts w:asciiTheme="minorHAnsi" w:hAnsiTheme="minorHAnsi" w:cstheme="minorHAnsi"/>
                <w:b/>
                <w:bCs/>
                <w:lang w:eastAsia="lt-LT"/>
              </w:rPr>
              <w:t>2019 m.</w:t>
            </w:r>
          </w:p>
        </w:tc>
      </w:tr>
      <w:tr w:rsidR="00456321" w14:paraId="3A8FC7D0" w14:textId="77777777" w:rsidTr="002632C2">
        <w:trPr>
          <w:trHeight w:val="255"/>
        </w:trPr>
        <w:tc>
          <w:tcPr>
            <w:tcW w:w="3118" w:type="dxa"/>
            <w:noWrap/>
            <w:vAlign w:val="center"/>
            <w:hideMark/>
          </w:tcPr>
          <w:p w14:paraId="6593F4AD" w14:textId="77777777" w:rsidR="00456321" w:rsidRDefault="00456321" w:rsidP="00456321">
            <w:pPr>
              <w:rPr>
                <w:rFonts w:asciiTheme="minorHAnsi" w:hAnsiTheme="minorHAnsi" w:cstheme="minorHAnsi"/>
                <w:b/>
                <w:bCs/>
                <w:lang w:eastAsia="lt-LT"/>
              </w:rPr>
            </w:pPr>
          </w:p>
        </w:tc>
        <w:tc>
          <w:tcPr>
            <w:tcW w:w="1276" w:type="dxa"/>
            <w:noWrap/>
            <w:vAlign w:val="center"/>
            <w:hideMark/>
          </w:tcPr>
          <w:p w14:paraId="781E8848" w14:textId="77777777" w:rsidR="00456321" w:rsidRDefault="00456321" w:rsidP="00456321">
            <w:pPr>
              <w:rPr>
                <w:lang w:eastAsia="lt-LT"/>
              </w:rPr>
            </w:pPr>
          </w:p>
        </w:tc>
        <w:tc>
          <w:tcPr>
            <w:tcW w:w="1134" w:type="dxa"/>
            <w:tcBorders>
              <w:top w:val="single" w:sz="4" w:space="0" w:color="auto"/>
              <w:left w:val="nil"/>
              <w:bottom w:val="nil"/>
              <w:right w:val="nil"/>
            </w:tcBorders>
          </w:tcPr>
          <w:p w14:paraId="465F2087" w14:textId="77777777" w:rsidR="00456321" w:rsidRDefault="00456321" w:rsidP="00456321">
            <w:pPr>
              <w:jc w:val="center"/>
              <w:rPr>
                <w:rFonts w:asciiTheme="minorHAnsi" w:hAnsiTheme="minorHAnsi" w:cstheme="minorHAnsi"/>
                <w:lang w:eastAsia="lt-LT"/>
              </w:rPr>
            </w:pPr>
          </w:p>
        </w:tc>
        <w:tc>
          <w:tcPr>
            <w:tcW w:w="1276" w:type="dxa"/>
            <w:tcBorders>
              <w:top w:val="single" w:sz="4" w:space="0" w:color="auto"/>
              <w:left w:val="nil"/>
              <w:bottom w:val="nil"/>
              <w:right w:val="nil"/>
            </w:tcBorders>
          </w:tcPr>
          <w:p w14:paraId="4A6FA3F3" w14:textId="77777777" w:rsidR="00456321" w:rsidRDefault="00456321" w:rsidP="00456321">
            <w:pPr>
              <w:jc w:val="center"/>
              <w:rPr>
                <w:rFonts w:asciiTheme="minorHAnsi" w:hAnsiTheme="minorHAnsi" w:cstheme="minorHAnsi"/>
                <w:lang w:eastAsia="lt-LT"/>
              </w:rPr>
            </w:pPr>
          </w:p>
        </w:tc>
        <w:tc>
          <w:tcPr>
            <w:tcW w:w="246" w:type="dxa"/>
          </w:tcPr>
          <w:p w14:paraId="37F17100" w14:textId="77777777" w:rsidR="00456321" w:rsidRDefault="00456321" w:rsidP="00456321">
            <w:pPr>
              <w:jc w:val="center"/>
              <w:rPr>
                <w:rFonts w:asciiTheme="minorHAnsi" w:hAnsiTheme="minorHAnsi" w:cstheme="minorHAnsi"/>
                <w:lang w:eastAsia="lt-LT"/>
              </w:rPr>
            </w:pPr>
          </w:p>
        </w:tc>
        <w:tc>
          <w:tcPr>
            <w:tcW w:w="1171" w:type="dxa"/>
            <w:tcBorders>
              <w:top w:val="single" w:sz="4" w:space="0" w:color="auto"/>
              <w:left w:val="nil"/>
              <w:bottom w:val="nil"/>
              <w:right w:val="nil"/>
            </w:tcBorders>
            <w:noWrap/>
            <w:vAlign w:val="center"/>
          </w:tcPr>
          <w:p w14:paraId="4488F108" w14:textId="77777777" w:rsidR="00456321" w:rsidRDefault="00456321" w:rsidP="00456321">
            <w:pPr>
              <w:jc w:val="center"/>
              <w:rPr>
                <w:rFonts w:asciiTheme="minorHAnsi" w:hAnsiTheme="minorHAnsi" w:cstheme="minorHAnsi"/>
                <w:lang w:eastAsia="lt-LT"/>
              </w:rPr>
            </w:pPr>
          </w:p>
        </w:tc>
        <w:tc>
          <w:tcPr>
            <w:tcW w:w="1134" w:type="dxa"/>
            <w:tcBorders>
              <w:top w:val="single" w:sz="4" w:space="0" w:color="auto"/>
              <w:left w:val="nil"/>
              <w:bottom w:val="nil"/>
              <w:right w:val="nil"/>
            </w:tcBorders>
            <w:vAlign w:val="center"/>
          </w:tcPr>
          <w:p w14:paraId="54938630" w14:textId="77777777" w:rsidR="00456321" w:rsidRDefault="00456321" w:rsidP="00456321">
            <w:pPr>
              <w:jc w:val="right"/>
              <w:rPr>
                <w:rFonts w:asciiTheme="minorHAnsi" w:hAnsiTheme="minorHAnsi" w:cstheme="minorHAnsi"/>
                <w:lang w:eastAsia="lt-LT"/>
              </w:rPr>
            </w:pPr>
          </w:p>
        </w:tc>
      </w:tr>
      <w:tr w:rsidR="00456321" w14:paraId="7FDA36B9" w14:textId="77777777" w:rsidTr="002632C2">
        <w:trPr>
          <w:trHeight w:val="255"/>
        </w:trPr>
        <w:tc>
          <w:tcPr>
            <w:tcW w:w="3118" w:type="dxa"/>
            <w:noWrap/>
            <w:vAlign w:val="center"/>
            <w:hideMark/>
          </w:tcPr>
          <w:p w14:paraId="38F15160"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Pardavimo pajamos</w:t>
            </w:r>
          </w:p>
        </w:tc>
        <w:tc>
          <w:tcPr>
            <w:tcW w:w="1276" w:type="dxa"/>
            <w:noWrap/>
            <w:vAlign w:val="center"/>
            <w:hideMark/>
          </w:tcPr>
          <w:p w14:paraId="1CCBAF69"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15</w:t>
            </w:r>
          </w:p>
        </w:tc>
        <w:tc>
          <w:tcPr>
            <w:tcW w:w="1134" w:type="dxa"/>
          </w:tcPr>
          <w:p w14:paraId="4D151953" w14:textId="2044A49A"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5.003</w:t>
            </w:r>
          </w:p>
        </w:tc>
        <w:tc>
          <w:tcPr>
            <w:tcW w:w="1276" w:type="dxa"/>
          </w:tcPr>
          <w:p w14:paraId="3D795840" w14:textId="327120AB"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5.128</w:t>
            </w:r>
          </w:p>
        </w:tc>
        <w:tc>
          <w:tcPr>
            <w:tcW w:w="246" w:type="dxa"/>
          </w:tcPr>
          <w:p w14:paraId="733B5395" w14:textId="77777777" w:rsidR="00456321" w:rsidRDefault="00456321" w:rsidP="00456321">
            <w:pPr>
              <w:jc w:val="right"/>
              <w:rPr>
                <w:rFonts w:asciiTheme="minorHAnsi" w:hAnsiTheme="minorHAnsi" w:cstheme="minorHAnsi"/>
                <w:lang w:eastAsia="lt-LT"/>
              </w:rPr>
            </w:pPr>
          </w:p>
        </w:tc>
        <w:tc>
          <w:tcPr>
            <w:tcW w:w="1171" w:type="dxa"/>
            <w:noWrap/>
            <w:vAlign w:val="center"/>
          </w:tcPr>
          <w:p w14:paraId="46026E25" w14:textId="5DA2E037" w:rsidR="00456321" w:rsidRDefault="000C2113" w:rsidP="00456321">
            <w:pPr>
              <w:jc w:val="right"/>
              <w:rPr>
                <w:rFonts w:asciiTheme="minorHAnsi" w:hAnsiTheme="minorHAnsi" w:cstheme="minorHAnsi"/>
                <w:lang w:eastAsia="lt-LT"/>
              </w:rPr>
            </w:pPr>
            <w:r>
              <w:rPr>
                <w:rFonts w:asciiTheme="minorHAnsi" w:hAnsiTheme="minorHAnsi" w:cstheme="minorHAnsi"/>
                <w:lang w:eastAsia="lt-LT"/>
              </w:rPr>
              <w:t>9.994</w:t>
            </w:r>
          </w:p>
        </w:tc>
        <w:tc>
          <w:tcPr>
            <w:tcW w:w="1134" w:type="dxa"/>
            <w:vAlign w:val="center"/>
          </w:tcPr>
          <w:p w14:paraId="66485463" w14:textId="55A65266" w:rsidR="00456321" w:rsidRDefault="00456321" w:rsidP="00456321">
            <w:pPr>
              <w:jc w:val="right"/>
              <w:rPr>
                <w:rFonts w:asciiTheme="minorHAnsi" w:hAnsiTheme="minorHAnsi" w:cstheme="minorHAnsi"/>
                <w:color w:val="FF0000"/>
                <w:lang w:eastAsia="lt-LT"/>
              </w:rPr>
            </w:pPr>
            <w:r>
              <w:rPr>
                <w:rFonts w:asciiTheme="minorHAnsi" w:hAnsiTheme="minorHAnsi" w:cstheme="minorHAnsi"/>
                <w:lang w:eastAsia="lt-LT"/>
              </w:rPr>
              <w:t>10.110</w:t>
            </w:r>
          </w:p>
        </w:tc>
      </w:tr>
      <w:tr w:rsidR="00456321" w14:paraId="4E8477EA" w14:textId="77777777" w:rsidTr="002632C2">
        <w:trPr>
          <w:trHeight w:val="270"/>
        </w:trPr>
        <w:tc>
          <w:tcPr>
            <w:tcW w:w="3118" w:type="dxa"/>
            <w:noWrap/>
            <w:vAlign w:val="center"/>
            <w:hideMark/>
          </w:tcPr>
          <w:p w14:paraId="71725276"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Pardavimo savikaina</w:t>
            </w:r>
          </w:p>
        </w:tc>
        <w:tc>
          <w:tcPr>
            <w:tcW w:w="1276" w:type="dxa"/>
            <w:noWrap/>
            <w:vAlign w:val="center"/>
            <w:hideMark/>
          </w:tcPr>
          <w:p w14:paraId="49D2716D"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16</w:t>
            </w:r>
          </w:p>
        </w:tc>
        <w:tc>
          <w:tcPr>
            <w:tcW w:w="1134" w:type="dxa"/>
            <w:tcBorders>
              <w:top w:val="nil"/>
              <w:left w:val="nil"/>
              <w:bottom w:val="single" w:sz="4" w:space="0" w:color="auto"/>
              <w:right w:val="nil"/>
            </w:tcBorders>
          </w:tcPr>
          <w:p w14:paraId="2956467B" w14:textId="580AD55F"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(3.537)</w:t>
            </w:r>
          </w:p>
        </w:tc>
        <w:tc>
          <w:tcPr>
            <w:tcW w:w="1276" w:type="dxa"/>
            <w:tcBorders>
              <w:top w:val="nil"/>
              <w:left w:val="nil"/>
              <w:bottom w:val="single" w:sz="4" w:space="0" w:color="auto"/>
              <w:right w:val="nil"/>
            </w:tcBorders>
          </w:tcPr>
          <w:p w14:paraId="6DDA9507" w14:textId="38FF20A1"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(3.554)</w:t>
            </w:r>
          </w:p>
        </w:tc>
        <w:tc>
          <w:tcPr>
            <w:tcW w:w="246" w:type="dxa"/>
          </w:tcPr>
          <w:p w14:paraId="75941E28" w14:textId="77777777" w:rsidR="00456321" w:rsidRDefault="00456321" w:rsidP="00456321">
            <w:pPr>
              <w:jc w:val="right"/>
              <w:rPr>
                <w:rFonts w:asciiTheme="minorHAnsi" w:hAnsiTheme="minorHAnsi" w:cstheme="minorHAnsi"/>
                <w:lang w:eastAsia="lt-LT"/>
              </w:rPr>
            </w:pPr>
          </w:p>
        </w:tc>
        <w:tc>
          <w:tcPr>
            <w:tcW w:w="1171" w:type="dxa"/>
            <w:tcBorders>
              <w:top w:val="nil"/>
              <w:left w:val="nil"/>
              <w:bottom w:val="single" w:sz="4" w:space="0" w:color="auto"/>
              <w:right w:val="nil"/>
            </w:tcBorders>
            <w:noWrap/>
            <w:vAlign w:val="center"/>
          </w:tcPr>
          <w:p w14:paraId="4E55E508" w14:textId="03D334EB" w:rsidR="00456321" w:rsidRDefault="000C2113" w:rsidP="00456321">
            <w:pPr>
              <w:jc w:val="right"/>
              <w:rPr>
                <w:rFonts w:asciiTheme="minorHAnsi" w:hAnsiTheme="minorHAnsi" w:cstheme="minorHAnsi"/>
                <w:lang w:eastAsia="lt-LT"/>
              </w:rPr>
            </w:pPr>
            <w:r>
              <w:rPr>
                <w:rFonts w:asciiTheme="minorHAnsi" w:hAnsiTheme="minorHAnsi" w:cstheme="minorHAnsi"/>
                <w:lang w:eastAsia="lt-LT"/>
              </w:rPr>
              <w:t>(7.173)</w:t>
            </w:r>
          </w:p>
        </w:tc>
        <w:tc>
          <w:tcPr>
            <w:tcW w:w="1134" w:type="dxa"/>
            <w:tcBorders>
              <w:top w:val="nil"/>
              <w:left w:val="nil"/>
              <w:bottom w:val="single" w:sz="4" w:space="0" w:color="auto"/>
              <w:right w:val="nil"/>
            </w:tcBorders>
            <w:vAlign w:val="center"/>
          </w:tcPr>
          <w:p w14:paraId="50405187" w14:textId="68B40146"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(6.947)</w:t>
            </w:r>
          </w:p>
        </w:tc>
      </w:tr>
      <w:tr w:rsidR="00456321" w14:paraId="688C2A56" w14:textId="77777777" w:rsidTr="002632C2">
        <w:trPr>
          <w:trHeight w:val="255"/>
        </w:trPr>
        <w:tc>
          <w:tcPr>
            <w:tcW w:w="3118" w:type="dxa"/>
            <w:noWrap/>
            <w:vAlign w:val="center"/>
            <w:hideMark/>
          </w:tcPr>
          <w:p w14:paraId="4AF93DF9" w14:textId="77777777" w:rsidR="00456321" w:rsidRDefault="00456321" w:rsidP="00456321">
            <w:pPr>
              <w:rPr>
                <w:rFonts w:asciiTheme="minorHAnsi" w:hAnsiTheme="minorHAnsi" w:cstheme="minorHAnsi"/>
                <w:b/>
                <w:bCs/>
                <w:lang w:eastAsia="lt-LT"/>
              </w:rPr>
            </w:pPr>
            <w:r>
              <w:rPr>
                <w:rFonts w:asciiTheme="minorHAnsi" w:hAnsiTheme="minorHAnsi" w:cstheme="minorHAnsi"/>
                <w:b/>
                <w:bCs/>
                <w:lang w:eastAsia="lt-LT"/>
              </w:rPr>
              <w:t>Bendrasis pelnas (nuostoliai)</w:t>
            </w:r>
          </w:p>
        </w:tc>
        <w:tc>
          <w:tcPr>
            <w:tcW w:w="1276" w:type="dxa"/>
            <w:noWrap/>
            <w:vAlign w:val="center"/>
            <w:hideMark/>
          </w:tcPr>
          <w:p w14:paraId="56CB5DDC" w14:textId="77777777" w:rsidR="00456321" w:rsidRDefault="00456321" w:rsidP="00456321">
            <w:pPr>
              <w:rPr>
                <w:rFonts w:asciiTheme="minorHAnsi" w:hAnsiTheme="minorHAnsi" w:cstheme="minorHAnsi"/>
                <w:b/>
                <w:bCs/>
                <w:lang w:eastAsia="lt-LT"/>
              </w:rPr>
            </w:pPr>
          </w:p>
        </w:tc>
        <w:tc>
          <w:tcPr>
            <w:tcW w:w="1134" w:type="dxa"/>
            <w:tcBorders>
              <w:top w:val="single" w:sz="4" w:space="0" w:color="auto"/>
              <w:left w:val="nil"/>
              <w:bottom w:val="nil"/>
              <w:right w:val="nil"/>
            </w:tcBorders>
          </w:tcPr>
          <w:p w14:paraId="52DCAA0C" w14:textId="24F2A962" w:rsidR="00456321" w:rsidRDefault="007C4C87" w:rsidP="00456321">
            <w:pPr>
              <w:jc w:val="right"/>
              <w:rPr>
                <w:rFonts w:asciiTheme="minorHAnsi" w:hAnsiTheme="minorHAnsi" w:cstheme="minorHAnsi"/>
                <w:b/>
                <w:bCs/>
                <w:lang w:eastAsia="lt-LT"/>
              </w:rPr>
            </w:pPr>
            <w:r>
              <w:rPr>
                <w:rFonts w:asciiTheme="minorHAnsi" w:hAnsiTheme="minorHAnsi" w:cstheme="minorHAnsi"/>
                <w:b/>
                <w:bCs/>
                <w:lang w:eastAsia="lt-LT"/>
              </w:rPr>
              <w:t>1.466</w:t>
            </w:r>
          </w:p>
        </w:tc>
        <w:tc>
          <w:tcPr>
            <w:tcW w:w="1276" w:type="dxa"/>
            <w:tcBorders>
              <w:top w:val="single" w:sz="4" w:space="0" w:color="auto"/>
              <w:left w:val="nil"/>
              <w:bottom w:val="nil"/>
              <w:right w:val="nil"/>
            </w:tcBorders>
          </w:tcPr>
          <w:p w14:paraId="76746220" w14:textId="2E939888" w:rsidR="00456321" w:rsidRDefault="00456321" w:rsidP="00456321">
            <w:pPr>
              <w:jc w:val="right"/>
              <w:rPr>
                <w:rFonts w:asciiTheme="minorHAnsi" w:hAnsiTheme="minorHAnsi" w:cstheme="minorHAnsi"/>
                <w:b/>
                <w:bCs/>
                <w:lang w:eastAsia="lt-LT"/>
              </w:rPr>
            </w:pPr>
            <w:r>
              <w:rPr>
                <w:rFonts w:asciiTheme="minorHAnsi" w:hAnsiTheme="minorHAnsi" w:cstheme="minorHAnsi"/>
                <w:b/>
                <w:bCs/>
                <w:lang w:eastAsia="lt-LT"/>
              </w:rPr>
              <w:t>1.574</w:t>
            </w:r>
          </w:p>
        </w:tc>
        <w:tc>
          <w:tcPr>
            <w:tcW w:w="246" w:type="dxa"/>
          </w:tcPr>
          <w:p w14:paraId="69E568AC" w14:textId="77777777" w:rsidR="00456321" w:rsidRDefault="00456321" w:rsidP="00456321">
            <w:pPr>
              <w:jc w:val="right"/>
              <w:rPr>
                <w:rFonts w:asciiTheme="minorHAnsi" w:hAnsiTheme="minorHAnsi" w:cstheme="minorHAnsi"/>
                <w:b/>
                <w:bCs/>
                <w:lang w:eastAsia="lt-LT"/>
              </w:rPr>
            </w:pPr>
          </w:p>
        </w:tc>
        <w:tc>
          <w:tcPr>
            <w:tcW w:w="1171" w:type="dxa"/>
            <w:tcBorders>
              <w:top w:val="single" w:sz="4" w:space="0" w:color="auto"/>
              <w:left w:val="nil"/>
              <w:bottom w:val="nil"/>
              <w:right w:val="nil"/>
            </w:tcBorders>
            <w:noWrap/>
            <w:vAlign w:val="center"/>
          </w:tcPr>
          <w:p w14:paraId="20ED82DA" w14:textId="0215C29C" w:rsidR="00456321" w:rsidRDefault="0004239B" w:rsidP="00456321">
            <w:pPr>
              <w:jc w:val="right"/>
              <w:rPr>
                <w:rFonts w:asciiTheme="minorHAnsi" w:hAnsiTheme="minorHAnsi" w:cstheme="minorHAnsi"/>
                <w:b/>
                <w:bCs/>
                <w:lang w:eastAsia="lt-LT"/>
              </w:rPr>
            </w:pPr>
            <w:r>
              <w:rPr>
                <w:rFonts w:asciiTheme="minorHAnsi" w:hAnsiTheme="minorHAnsi" w:cstheme="minorHAnsi"/>
                <w:b/>
                <w:bCs/>
                <w:lang w:eastAsia="lt-LT"/>
              </w:rPr>
              <w:t>2.821</w:t>
            </w:r>
          </w:p>
        </w:tc>
        <w:tc>
          <w:tcPr>
            <w:tcW w:w="1134" w:type="dxa"/>
            <w:tcBorders>
              <w:top w:val="single" w:sz="4" w:space="0" w:color="auto"/>
              <w:left w:val="nil"/>
              <w:bottom w:val="nil"/>
              <w:right w:val="nil"/>
            </w:tcBorders>
            <w:vAlign w:val="center"/>
          </w:tcPr>
          <w:p w14:paraId="52C19C0B" w14:textId="5CA1BBAF" w:rsidR="00456321" w:rsidRDefault="00456321" w:rsidP="00456321">
            <w:pPr>
              <w:jc w:val="right"/>
              <w:rPr>
                <w:rFonts w:asciiTheme="minorHAnsi" w:hAnsiTheme="minorHAnsi" w:cstheme="minorHAnsi"/>
                <w:b/>
                <w:lang w:eastAsia="lt-LT"/>
              </w:rPr>
            </w:pPr>
            <w:r>
              <w:rPr>
                <w:rFonts w:asciiTheme="minorHAnsi" w:hAnsiTheme="minorHAnsi" w:cstheme="minorHAnsi"/>
                <w:b/>
                <w:bCs/>
                <w:lang w:eastAsia="lt-LT"/>
              </w:rPr>
              <w:t>3.163</w:t>
            </w:r>
          </w:p>
        </w:tc>
      </w:tr>
      <w:tr w:rsidR="00456321" w14:paraId="3352F20E" w14:textId="77777777" w:rsidTr="002632C2">
        <w:trPr>
          <w:trHeight w:val="255"/>
        </w:trPr>
        <w:tc>
          <w:tcPr>
            <w:tcW w:w="3118" w:type="dxa"/>
            <w:noWrap/>
            <w:vAlign w:val="center"/>
            <w:hideMark/>
          </w:tcPr>
          <w:p w14:paraId="64410500"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Kitos veiklos pajamos</w:t>
            </w:r>
          </w:p>
        </w:tc>
        <w:tc>
          <w:tcPr>
            <w:tcW w:w="1276" w:type="dxa"/>
            <w:noWrap/>
            <w:vAlign w:val="center"/>
            <w:hideMark/>
          </w:tcPr>
          <w:p w14:paraId="2D69B016"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17</w:t>
            </w:r>
          </w:p>
        </w:tc>
        <w:tc>
          <w:tcPr>
            <w:tcW w:w="1134" w:type="dxa"/>
          </w:tcPr>
          <w:p w14:paraId="4A9502B9" w14:textId="4944C7CB"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38</w:t>
            </w:r>
          </w:p>
        </w:tc>
        <w:tc>
          <w:tcPr>
            <w:tcW w:w="1276" w:type="dxa"/>
          </w:tcPr>
          <w:p w14:paraId="51965F07" w14:textId="6F4F5D4A"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43</w:t>
            </w:r>
          </w:p>
        </w:tc>
        <w:tc>
          <w:tcPr>
            <w:tcW w:w="246" w:type="dxa"/>
          </w:tcPr>
          <w:p w14:paraId="10C877FF" w14:textId="77777777" w:rsidR="00456321" w:rsidRDefault="00456321" w:rsidP="00456321">
            <w:pPr>
              <w:jc w:val="right"/>
              <w:rPr>
                <w:rFonts w:asciiTheme="minorHAnsi" w:hAnsiTheme="minorHAnsi" w:cstheme="minorHAnsi"/>
                <w:lang w:eastAsia="lt-LT"/>
              </w:rPr>
            </w:pPr>
          </w:p>
        </w:tc>
        <w:tc>
          <w:tcPr>
            <w:tcW w:w="1171" w:type="dxa"/>
            <w:noWrap/>
            <w:vAlign w:val="center"/>
          </w:tcPr>
          <w:p w14:paraId="75B02D0D" w14:textId="4ED434C3" w:rsidR="00456321" w:rsidRDefault="0004239B" w:rsidP="00456321">
            <w:pPr>
              <w:jc w:val="right"/>
              <w:rPr>
                <w:rFonts w:asciiTheme="minorHAnsi" w:hAnsiTheme="minorHAnsi" w:cstheme="minorHAnsi"/>
                <w:lang w:eastAsia="lt-LT"/>
              </w:rPr>
            </w:pPr>
            <w:r>
              <w:rPr>
                <w:rFonts w:asciiTheme="minorHAnsi" w:hAnsiTheme="minorHAnsi" w:cstheme="minorHAnsi"/>
                <w:lang w:eastAsia="lt-LT"/>
              </w:rPr>
              <w:t>62</w:t>
            </w:r>
          </w:p>
        </w:tc>
        <w:tc>
          <w:tcPr>
            <w:tcW w:w="1134" w:type="dxa"/>
            <w:vAlign w:val="center"/>
          </w:tcPr>
          <w:p w14:paraId="02BD4D81" w14:textId="43AA1FEF"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188</w:t>
            </w:r>
          </w:p>
        </w:tc>
      </w:tr>
      <w:tr w:rsidR="00456321" w14:paraId="6E7A54CC" w14:textId="77777777" w:rsidTr="002632C2">
        <w:trPr>
          <w:trHeight w:val="300"/>
        </w:trPr>
        <w:tc>
          <w:tcPr>
            <w:tcW w:w="3118" w:type="dxa"/>
            <w:noWrap/>
            <w:vAlign w:val="center"/>
            <w:hideMark/>
          </w:tcPr>
          <w:p w14:paraId="101CD2AA"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Veiklos sąnaudos</w:t>
            </w:r>
          </w:p>
        </w:tc>
        <w:tc>
          <w:tcPr>
            <w:tcW w:w="1276" w:type="dxa"/>
            <w:noWrap/>
            <w:vAlign w:val="center"/>
            <w:hideMark/>
          </w:tcPr>
          <w:p w14:paraId="3CCA8A7E"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16</w:t>
            </w:r>
          </w:p>
        </w:tc>
        <w:tc>
          <w:tcPr>
            <w:tcW w:w="1134" w:type="dxa"/>
          </w:tcPr>
          <w:p w14:paraId="412FC93B" w14:textId="3F8A942D"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(1.370)</w:t>
            </w:r>
          </w:p>
        </w:tc>
        <w:tc>
          <w:tcPr>
            <w:tcW w:w="1276" w:type="dxa"/>
          </w:tcPr>
          <w:p w14:paraId="6147C4E2" w14:textId="52BACF73"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(1.454)</w:t>
            </w:r>
          </w:p>
        </w:tc>
        <w:tc>
          <w:tcPr>
            <w:tcW w:w="246" w:type="dxa"/>
          </w:tcPr>
          <w:p w14:paraId="1958F3E3" w14:textId="77777777" w:rsidR="00456321" w:rsidRDefault="00456321" w:rsidP="00456321">
            <w:pPr>
              <w:jc w:val="right"/>
              <w:rPr>
                <w:rFonts w:asciiTheme="minorHAnsi" w:hAnsiTheme="minorHAnsi" w:cstheme="minorHAnsi"/>
                <w:lang w:eastAsia="lt-LT"/>
              </w:rPr>
            </w:pPr>
          </w:p>
        </w:tc>
        <w:tc>
          <w:tcPr>
            <w:tcW w:w="1171" w:type="dxa"/>
            <w:noWrap/>
            <w:vAlign w:val="center"/>
          </w:tcPr>
          <w:p w14:paraId="04910085" w14:textId="4B0B1629" w:rsidR="00456321" w:rsidRDefault="0004239B" w:rsidP="00456321">
            <w:pPr>
              <w:jc w:val="right"/>
              <w:rPr>
                <w:rFonts w:asciiTheme="minorHAnsi" w:hAnsiTheme="minorHAnsi" w:cstheme="minorHAnsi"/>
                <w:lang w:eastAsia="lt-LT"/>
              </w:rPr>
            </w:pPr>
            <w:r>
              <w:rPr>
                <w:rFonts w:asciiTheme="minorHAnsi" w:hAnsiTheme="minorHAnsi" w:cstheme="minorHAnsi"/>
                <w:lang w:eastAsia="lt-LT"/>
              </w:rPr>
              <w:t>(2.832)</w:t>
            </w:r>
          </w:p>
        </w:tc>
        <w:tc>
          <w:tcPr>
            <w:tcW w:w="1134" w:type="dxa"/>
            <w:vAlign w:val="center"/>
          </w:tcPr>
          <w:p w14:paraId="49CD9282" w14:textId="7097FB39"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(2.982)</w:t>
            </w:r>
          </w:p>
        </w:tc>
      </w:tr>
      <w:tr w:rsidR="00456321" w14:paraId="28106636" w14:textId="77777777" w:rsidTr="002632C2">
        <w:trPr>
          <w:trHeight w:val="315"/>
        </w:trPr>
        <w:tc>
          <w:tcPr>
            <w:tcW w:w="3118" w:type="dxa"/>
            <w:noWrap/>
            <w:vAlign w:val="center"/>
            <w:hideMark/>
          </w:tcPr>
          <w:p w14:paraId="66141290"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Kitos veiklos sąnaudos</w:t>
            </w:r>
          </w:p>
        </w:tc>
        <w:tc>
          <w:tcPr>
            <w:tcW w:w="1276" w:type="dxa"/>
            <w:noWrap/>
            <w:vAlign w:val="center"/>
            <w:hideMark/>
          </w:tcPr>
          <w:p w14:paraId="2B191347"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17</w:t>
            </w:r>
          </w:p>
        </w:tc>
        <w:tc>
          <w:tcPr>
            <w:tcW w:w="1134" w:type="dxa"/>
            <w:tcBorders>
              <w:top w:val="nil"/>
              <w:left w:val="nil"/>
              <w:bottom w:val="single" w:sz="8" w:space="0" w:color="auto"/>
              <w:right w:val="nil"/>
            </w:tcBorders>
          </w:tcPr>
          <w:p w14:paraId="7C055305" w14:textId="2FBA18B2"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(1)</w:t>
            </w:r>
          </w:p>
        </w:tc>
        <w:tc>
          <w:tcPr>
            <w:tcW w:w="1276" w:type="dxa"/>
            <w:tcBorders>
              <w:top w:val="nil"/>
              <w:left w:val="nil"/>
              <w:bottom w:val="single" w:sz="8" w:space="0" w:color="auto"/>
              <w:right w:val="nil"/>
            </w:tcBorders>
          </w:tcPr>
          <w:p w14:paraId="734EEAEA" w14:textId="63B55A73"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(23)</w:t>
            </w:r>
          </w:p>
        </w:tc>
        <w:tc>
          <w:tcPr>
            <w:tcW w:w="246" w:type="dxa"/>
          </w:tcPr>
          <w:p w14:paraId="3596F5D7" w14:textId="77777777" w:rsidR="00456321" w:rsidRDefault="00456321" w:rsidP="00456321">
            <w:pPr>
              <w:jc w:val="right"/>
              <w:rPr>
                <w:rFonts w:asciiTheme="minorHAnsi" w:hAnsiTheme="minorHAnsi" w:cstheme="minorHAnsi"/>
                <w:lang w:eastAsia="lt-LT"/>
              </w:rPr>
            </w:pPr>
          </w:p>
        </w:tc>
        <w:tc>
          <w:tcPr>
            <w:tcW w:w="1171" w:type="dxa"/>
            <w:tcBorders>
              <w:top w:val="nil"/>
              <w:left w:val="nil"/>
              <w:bottom w:val="single" w:sz="8" w:space="0" w:color="auto"/>
              <w:right w:val="nil"/>
            </w:tcBorders>
            <w:noWrap/>
            <w:vAlign w:val="center"/>
          </w:tcPr>
          <w:p w14:paraId="7B62030E" w14:textId="4FD14E49" w:rsidR="00456321" w:rsidRDefault="0004239B" w:rsidP="00456321">
            <w:pPr>
              <w:jc w:val="right"/>
              <w:rPr>
                <w:rFonts w:asciiTheme="minorHAnsi" w:hAnsiTheme="minorHAnsi" w:cstheme="minorHAnsi"/>
                <w:lang w:eastAsia="lt-LT"/>
              </w:rPr>
            </w:pPr>
            <w:r>
              <w:rPr>
                <w:rFonts w:asciiTheme="minorHAnsi" w:hAnsiTheme="minorHAnsi" w:cstheme="minorHAnsi"/>
                <w:lang w:eastAsia="lt-LT"/>
              </w:rPr>
              <w:t>(5)</w:t>
            </w:r>
          </w:p>
        </w:tc>
        <w:tc>
          <w:tcPr>
            <w:tcW w:w="1134" w:type="dxa"/>
            <w:tcBorders>
              <w:top w:val="nil"/>
              <w:left w:val="nil"/>
              <w:bottom w:val="single" w:sz="8" w:space="0" w:color="auto"/>
              <w:right w:val="nil"/>
            </w:tcBorders>
            <w:vAlign w:val="center"/>
          </w:tcPr>
          <w:p w14:paraId="7A1C3B00" w14:textId="118DAD06"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(25)</w:t>
            </w:r>
          </w:p>
        </w:tc>
      </w:tr>
      <w:tr w:rsidR="00456321" w14:paraId="52CC894F" w14:textId="77777777" w:rsidTr="002632C2">
        <w:trPr>
          <w:trHeight w:val="255"/>
        </w:trPr>
        <w:tc>
          <w:tcPr>
            <w:tcW w:w="3118" w:type="dxa"/>
            <w:noWrap/>
            <w:vAlign w:val="center"/>
            <w:hideMark/>
          </w:tcPr>
          <w:p w14:paraId="182DFF29" w14:textId="77777777" w:rsidR="00456321" w:rsidRDefault="00456321" w:rsidP="00456321">
            <w:pPr>
              <w:rPr>
                <w:rFonts w:asciiTheme="minorHAnsi" w:hAnsiTheme="minorHAnsi" w:cstheme="minorHAnsi"/>
                <w:b/>
                <w:bCs/>
                <w:lang w:eastAsia="lt-LT"/>
              </w:rPr>
            </w:pPr>
            <w:r>
              <w:rPr>
                <w:rFonts w:asciiTheme="minorHAnsi" w:hAnsiTheme="minorHAnsi" w:cstheme="minorHAnsi"/>
                <w:b/>
                <w:bCs/>
                <w:lang w:eastAsia="lt-LT"/>
              </w:rPr>
              <w:t>Veiklos pelnas (nuostoliai)</w:t>
            </w:r>
          </w:p>
        </w:tc>
        <w:tc>
          <w:tcPr>
            <w:tcW w:w="1276" w:type="dxa"/>
            <w:noWrap/>
            <w:vAlign w:val="center"/>
            <w:hideMark/>
          </w:tcPr>
          <w:p w14:paraId="37A27DB2" w14:textId="77777777" w:rsidR="00456321" w:rsidRDefault="00456321" w:rsidP="00456321">
            <w:pPr>
              <w:rPr>
                <w:rFonts w:asciiTheme="minorHAnsi" w:hAnsiTheme="minorHAnsi" w:cstheme="minorHAnsi"/>
                <w:b/>
                <w:bCs/>
                <w:lang w:eastAsia="lt-LT"/>
              </w:rPr>
            </w:pPr>
          </w:p>
        </w:tc>
        <w:tc>
          <w:tcPr>
            <w:tcW w:w="1134" w:type="dxa"/>
          </w:tcPr>
          <w:p w14:paraId="6FBCD92C" w14:textId="21D63CA0" w:rsidR="00456321" w:rsidRDefault="007C4C87" w:rsidP="00456321">
            <w:pPr>
              <w:jc w:val="right"/>
              <w:rPr>
                <w:rFonts w:asciiTheme="minorHAnsi" w:hAnsiTheme="minorHAnsi" w:cstheme="minorHAnsi"/>
                <w:b/>
                <w:bCs/>
                <w:lang w:eastAsia="lt-LT"/>
              </w:rPr>
            </w:pPr>
            <w:r>
              <w:rPr>
                <w:rFonts w:asciiTheme="minorHAnsi" w:hAnsiTheme="minorHAnsi" w:cstheme="minorHAnsi"/>
                <w:b/>
                <w:bCs/>
                <w:lang w:eastAsia="lt-LT"/>
              </w:rPr>
              <w:t>133</w:t>
            </w:r>
          </w:p>
        </w:tc>
        <w:tc>
          <w:tcPr>
            <w:tcW w:w="1276" w:type="dxa"/>
          </w:tcPr>
          <w:p w14:paraId="3AE46013" w14:textId="3F5BC84B" w:rsidR="00456321" w:rsidRDefault="00456321" w:rsidP="00456321">
            <w:pPr>
              <w:jc w:val="right"/>
              <w:rPr>
                <w:rFonts w:asciiTheme="minorHAnsi" w:hAnsiTheme="minorHAnsi" w:cstheme="minorHAnsi"/>
                <w:b/>
                <w:bCs/>
                <w:lang w:eastAsia="lt-LT"/>
              </w:rPr>
            </w:pPr>
            <w:r>
              <w:rPr>
                <w:rFonts w:asciiTheme="minorHAnsi" w:hAnsiTheme="minorHAnsi" w:cstheme="minorHAnsi"/>
                <w:b/>
                <w:bCs/>
                <w:lang w:eastAsia="lt-LT"/>
              </w:rPr>
              <w:t>140</w:t>
            </w:r>
          </w:p>
        </w:tc>
        <w:tc>
          <w:tcPr>
            <w:tcW w:w="246" w:type="dxa"/>
          </w:tcPr>
          <w:p w14:paraId="664692BD" w14:textId="77777777" w:rsidR="00456321" w:rsidRDefault="00456321" w:rsidP="00456321">
            <w:pPr>
              <w:jc w:val="right"/>
              <w:rPr>
                <w:rFonts w:asciiTheme="minorHAnsi" w:hAnsiTheme="minorHAnsi" w:cstheme="minorHAnsi"/>
                <w:b/>
                <w:bCs/>
                <w:lang w:eastAsia="lt-LT"/>
              </w:rPr>
            </w:pPr>
          </w:p>
        </w:tc>
        <w:tc>
          <w:tcPr>
            <w:tcW w:w="1171" w:type="dxa"/>
            <w:noWrap/>
            <w:vAlign w:val="center"/>
          </w:tcPr>
          <w:p w14:paraId="3C7854B2" w14:textId="3B629E63" w:rsidR="00456321" w:rsidRDefault="0004239B" w:rsidP="00456321">
            <w:pPr>
              <w:jc w:val="right"/>
              <w:rPr>
                <w:rFonts w:asciiTheme="minorHAnsi" w:hAnsiTheme="minorHAnsi" w:cstheme="minorHAnsi"/>
                <w:b/>
                <w:bCs/>
                <w:lang w:eastAsia="lt-LT"/>
              </w:rPr>
            </w:pPr>
            <w:r>
              <w:rPr>
                <w:rFonts w:asciiTheme="minorHAnsi" w:hAnsiTheme="minorHAnsi" w:cstheme="minorHAnsi"/>
                <w:b/>
                <w:bCs/>
                <w:lang w:eastAsia="lt-LT"/>
              </w:rPr>
              <w:t>46</w:t>
            </w:r>
          </w:p>
        </w:tc>
        <w:tc>
          <w:tcPr>
            <w:tcW w:w="1134" w:type="dxa"/>
            <w:vAlign w:val="center"/>
          </w:tcPr>
          <w:p w14:paraId="6F560A0D" w14:textId="033387A4" w:rsidR="00456321" w:rsidRDefault="00456321" w:rsidP="00456321">
            <w:pPr>
              <w:jc w:val="right"/>
              <w:rPr>
                <w:rFonts w:asciiTheme="minorHAnsi" w:hAnsiTheme="minorHAnsi" w:cstheme="minorHAnsi"/>
                <w:b/>
                <w:lang w:eastAsia="lt-LT"/>
              </w:rPr>
            </w:pPr>
            <w:r>
              <w:rPr>
                <w:rFonts w:asciiTheme="minorHAnsi" w:hAnsiTheme="minorHAnsi" w:cstheme="minorHAnsi"/>
                <w:b/>
                <w:bCs/>
                <w:lang w:eastAsia="lt-LT"/>
              </w:rPr>
              <w:t>344</w:t>
            </w:r>
          </w:p>
        </w:tc>
      </w:tr>
      <w:tr w:rsidR="00456321" w14:paraId="578242CF" w14:textId="77777777" w:rsidTr="002632C2">
        <w:trPr>
          <w:trHeight w:val="255"/>
        </w:trPr>
        <w:tc>
          <w:tcPr>
            <w:tcW w:w="3118" w:type="dxa"/>
            <w:noWrap/>
            <w:vAlign w:val="center"/>
            <w:hideMark/>
          </w:tcPr>
          <w:p w14:paraId="0BBC8DD2"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 xml:space="preserve">Finansinės  veiklos pajamos </w:t>
            </w:r>
          </w:p>
        </w:tc>
        <w:tc>
          <w:tcPr>
            <w:tcW w:w="1276" w:type="dxa"/>
            <w:noWrap/>
            <w:vAlign w:val="center"/>
            <w:hideMark/>
          </w:tcPr>
          <w:p w14:paraId="5B9956E7"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18</w:t>
            </w:r>
          </w:p>
        </w:tc>
        <w:tc>
          <w:tcPr>
            <w:tcW w:w="1134" w:type="dxa"/>
          </w:tcPr>
          <w:p w14:paraId="24A7BCCD" w14:textId="68697D55"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30</w:t>
            </w:r>
          </w:p>
        </w:tc>
        <w:tc>
          <w:tcPr>
            <w:tcW w:w="1276" w:type="dxa"/>
          </w:tcPr>
          <w:p w14:paraId="5202D8FE" w14:textId="3F1FA8E8"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30</w:t>
            </w:r>
          </w:p>
        </w:tc>
        <w:tc>
          <w:tcPr>
            <w:tcW w:w="246" w:type="dxa"/>
          </w:tcPr>
          <w:p w14:paraId="524B5DEA" w14:textId="77777777" w:rsidR="00456321" w:rsidRDefault="00456321" w:rsidP="00456321">
            <w:pPr>
              <w:jc w:val="right"/>
              <w:rPr>
                <w:rFonts w:asciiTheme="minorHAnsi" w:hAnsiTheme="minorHAnsi" w:cstheme="minorHAnsi"/>
                <w:lang w:eastAsia="lt-LT"/>
              </w:rPr>
            </w:pPr>
          </w:p>
        </w:tc>
        <w:tc>
          <w:tcPr>
            <w:tcW w:w="1171" w:type="dxa"/>
            <w:noWrap/>
            <w:vAlign w:val="center"/>
          </w:tcPr>
          <w:p w14:paraId="305ECB73" w14:textId="74B05BE5" w:rsidR="00456321" w:rsidRDefault="0004239B" w:rsidP="00456321">
            <w:pPr>
              <w:jc w:val="right"/>
              <w:rPr>
                <w:rFonts w:asciiTheme="minorHAnsi" w:hAnsiTheme="minorHAnsi" w:cstheme="minorHAnsi"/>
                <w:lang w:eastAsia="lt-LT"/>
              </w:rPr>
            </w:pPr>
            <w:r>
              <w:rPr>
                <w:rFonts w:asciiTheme="minorHAnsi" w:hAnsiTheme="minorHAnsi" w:cstheme="minorHAnsi"/>
                <w:lang w:eastAsia="lt-LT"/>
              </w:rPr>
              <w:t>67</w:t>
            </w:r>
          </w:p>
        </w:tc>
        <w:tc>
          <w:tcPr>
            <w:tcW w:w="1134" w:type="dxa"/>
            <w:vAlign w:val="center"/>
          </w:tcPr>
          <w:p w14:paraId="3FAFD4C4" w14:textId="6AE7447D"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61</w:t>
            </w:r>
          </w:p>
        </w:tc>
      </w:tr>
      <w:tr w:rsidR="00456321" w14:paraId="3C388EC7" w14:textId="77777777" w:rsidTr="002632C2">
        <w:trPr>
          <w:trHeight w:val="270"/>
        </w:trPr>
        <w:tc>
          <w:tcPr>
            <w:tcW w:w="3118" w:type="dxa"/>
            <w:noWrap/>
            <w:vAlign w:val="center"/>
            <w:hideMark/>
          </w:tcPr>
          <w:p w14:paraId="3B49F6B6"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Finansinės veiklos sąnaudos</w:t>
            </w:r>
          </w:p>
        </w:tc>
        <w:tc>
          <w:tcPr>
            <w:tcW w:w="1276" w:type="dxa"/>
            <w:noWrap/>
            <w:vAlign w:val="center"/>
            <w:hideMark/>
          </w:tcPr>
          <w:p w14:paraId="1F8A7318"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18</w:t>
            </w:r>
          </w:p>
        </w:tc>
        <w:tc>
          <w:tcPr>
            <w:tcW w:w="1134" w:type="dxa"/>
            <w:tcBorders>
              <w:top w:val="nil"/>
              <w:left w:val="nil"/>
              <w:bottom w:val="single" w:sz="8" w:space="0" w:color="auto"/>
              <w:right w:val="nil"/>
            </w:tcBorders>
          </w:tcPr>
          <w:p w14:paraId="1D6E246E" w14:textId="20C2238B"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(45)</w:t>
            </w:r>
          </w:p>
        </w:tc>
        <w:tc>
          <w:tcPr>
            <w:tcW w:w="1276" w:type="dxa"/>
            <w:tcBorders>
              <w:top w:val="nil"/>
              <w:left w:val="nil"/>
              <w:bottom w:val="single" w:sz="8" w:space="0" w:color="auto"/>
              <w:right w:val="nil"/>
            </w:tcBorders>
          </w:tcPr>
          <w:p w14:paraId="25785918" w14:textId="3C9FA6F2"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(37)</w:t>
            </w:r>
          </w:p>
        </w:tc>
        <w:tc>
          <w:tcPr>
            <w:tcW w:w="246" w:type="dxa"/>
          </w:tcPr>
          <w:p w14:paraId="14FEABFD" w14:textId="77777777" w:rsidR="00456321" w:rsidRDefault="00456321" w:rsidP="00456321">
            <w:pPr>
              <w:jc w:val="right"/>
              <w:rPr>
                <w:rFonts w:asciiTheme="minorHAnsi" w:hAnsiTheme="minorHAnsi" w:cstheme="minorHAnsi"/>
                <w:lang w:eastAsia="lt-LT"/>
              </w:rPr>
            </w:pPr>
          </w:p>
        </w:tc>
        <w:tc>
          <w:tcPr>
            <w:tcW w:w="1171" w:type="dxa"/>
            <w:tcBorders>
              <w:top w:val="nil"/>
              <w:left w:val="nil"/>
              <w:bottom w:val="single" w:sz="8" w:space="0" w:color="auto"/>
              <w:right w:val="nil"/>
            </w:tcBorders>
            <w:noWrap/>
            <w:vAlign w:val="center"/>
          </w:tcPr>
          <w:p w14:paraId="0918BA37" w14:textId="185BE0AD" w:rsidR="00456321" w:rsidRDefault="0004239B" w:rsidP="00456321">
            <w:pPr>
              <w:jc w:val="right"/>
              <w:rPr>
                <w:rFonts w:asciiTheme="minorHAnsi" w:hAnsiTheme="minorHAnsi" w:cstheme="minorHAnsi"/>
                <w:lang w:eastAsia="lt-LT"/>
              </w:rPr>
            </w:pPr>
            <w:r>
              <w:rPr>
                <w:rFonts w:asciiTheme="minorHAnsi" w:hAnsiTheme="minorHAnsi" w:cstheme="minorHAnsi"/>
                <w:lang w:eastAsia="lt-LT"/>
              </w:rPr>
              <w:t>(87)</w:t>
            </w:r>
          </w:p>
        </w:tc>
        <w:tc>
          <w:tcPr>
            <w:tcW w:w="1134" w:type="dxa"/>
            <w:tcBorders>
              <w:top w:val="nil"/>
              <w:left w:val="nil"/>
              <w:bottom w:val="single" w:sz="8" w:space="0" w:color="auto"/>
              <w:right w:val="nil"/>
            </w:tcBorders>
            <w:vAlign w:val="center"/>
          </w:tcPr>
          <w:p w14:paraId="14AC9764" w14:textId="453B6C2B"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(74)</w:t>
            </w:r>
          </w:p>
        </w:tc>
      </w:tr>
      <w:tr w:rsidR="00456321" w14:paraId="0C280807" w14:textId="77777777" w:rsidTr="002632C2">
        <w:trPr>
          <w:trHeight w:val="255"/>
        </w:trPr>
        <w:tc>
          <w:tcPr>
            <w:tcW w:w="3118" w:type="dxa"/>
            <w:noWrap/>
            <w:vAlign w:val="center"/>
            <w:hideMark/>
          </w:tcPr>
          <w:p w14:paraId="60CA2BA7" w14:textId="77777777" w:rsidR="00456321" w:rsidRDefault="00456321" w:rsidP="00456321">
            <w:pPr>
              <w:rPr>
                <w:rFonts w:asciiTheme="minorHAnsi" w:hAnsiTheme="minorHAnsi" w:cstheme="minorHAnsi"/>
                <w:b/>
                <w:bCs/>
                <w:lang w:eastAsia="lt-LT"/>
              </w:rPr>
            </w:pPr>
            <w:r>
              <w:rPr>
                <w:rFonts w:asciiTheme="minorHAnsi" w:hAnsiTheme="minorHAnsi" w:cstheme="minorHAnsi"/>
                <w:b/>
                <w:bCs/>
                <w:lang w:eastAsia="lt-LT"/>
              </w:rPr>
              <w:t>Pelnas (nuostoliai) prieš apmokestinimą</w:t>
            </w:r>
          </w:p>
        </w:tc>
        <w:tc>
          <w:tcPr>
            <w:tcW w:w="1276" w:type="dxa"/>
            <w:noWrap/>
            <w:vAlign w:val="center"/>
            <w:hideMark/>
          </w:tcPr>
          <w:p w14:paraId="46F98AD2" w14:textId="77777777" w:rsidR="00456321" w:rsidRDefault="00456321" w:rsidP="00456321">
            <w:pPr>
              <w:rPr>
                <w:rFonts w:asciiTheme="minorHAnsi" w:hAnsiTheme="minorHAnsi" w:cstheme="minorHAnsi"/>
                <w:b/>
                <w:bCs/>
                <w:lang w:eastAsia="lt-LT"/>
              </w:rPr>
            </w:pPr>
          </w:p>
        </w:tc>
        <w:tc>
          <w:tcPr>
            <w:tcW w:w="1134" w:type="dxa"/>
          </w:tcPr>
          <w:p w14:paraId="6E4F7C5E" w14:textId="40BC5486" w:rsidR="00456321" w:rsidRDefault="007C4C87" w:rsidP="00456321">
            <w:pPr>
              <w:jc w:val="right"/>
              <w:rPr>
                <w:rFonts w:asciiTheme="minorHAnsi" w:hAnsiTheme="minorHAnsi" w:cstheme="minorHAnsi"/>
                <w:b/>
                <w:bCs/>
                <w:lang w:eastAsia="lt-LT"/>
              </w:rPr>
            </w:pPr>
            <w:r>
              <w:rPr>
                <w:rFonts w:asciiTheme="minorHAnsi" w:hAnsiTheme="minorHAnsi" w:cstheme="minorHAnsi"/>
                <w:b/>
                <w:bCs/>
                <w:lang w:eastAsia="lt-LT"/>
              </w:rPr>
              <w:t>118</w:t>
            </w:r>
          </w:p>
        </w:tc>
        <w:tc>
          <w:tcPr>
            <w:tcW w:w="1276" w:type="dxa"/>
          </w:tcPr>
          <w:p w14:paraId="7A63196E" w14:textId="53D46383" w:rsidR="00456321" w:rsidRDefault="00456321" w:rsidP="00456321">
            <w:pPr>
              <w:jc w:val="right"/>
              <w:rPr>
                <w:rFonts w:asciiTheme="minorHAnsi" w:hAnsiTheme="minorHAnsi" w:cstheme="minorHAnsi"/>
                <w:b/>
                <w:bCs/>
                <w:lang w:eastAsia="lt-LT"/>
              </w:rPr>
            </w:pPr>
            <w:r>
              <w:rPr>
                <w:rFonts w:asciiTheme="minorHAnsi" w:hAnsiTheme="minorHAnsi" w:cstheme="minorHAnsi"/>
                <w:b/>
                <w:bCs/>
                <w:lang w:eastAsia="lt-LT"/>
              </w:rPr>
              <w:t>133</w:t>
            </w:r>
          </w:p>
        </w:tc>
        <w:tc>
          <w:tcPr>
            <w:tcW w:w="246" w:type="dxa"/>
          </w:tcPr>
          <w:p w14:paraId="46D397C2" w14:textId="77777777" w:rsidR="00456321" w:rsidRDefault="00456321" w:rsidP="00456321">
            <w:pPr>
              <w:jc w:val="right"/>
              <w:rPr>
                <w:rFonts w:asciiTheme="minorHAnsi" w:hAnsiTheme="minorHAnsi" w:cstheme="minorHAnsi"/>
                <w:b/>
                <w:bCs/>
                <w:lang w:eastAsia="lt-LT"/>
              </w:rPr>
            </w:pPr>
          </w:p>
        </w:tc>
        <w:tc>
          <w:tcPr>
            <w:tcW w:w="1171" w:type="dxa"/>
            <w:noWrap/>
            <w:vAlign w:val="center"/>
          </w:tcPr>
          <w:p w14:paraId="63229C2B" w14:textId="77777777" w:rsidR="00456321" w:rsidRDefault="0004239B" w:rsidP="00456321">
            <w:pPr>
              <w:jc w:val="right"/>
              <w:rPr>
                <w:rFonts w:asciiTheme="minorHAnsi" w:hAnsiTheme="minorHAnsi" w:cstheme="minorHAnsi"/>
                <w:b/>
                <w:bCs/>
                <w:lang w:eastAsia="lt-LT"/>
              </w:rPr>
            </w:pPr>
            <w:r>
              <w:rPr>
                <w:rFonts w:asciiTheme="minorHAnsi" w:hAnsiTheme="minorHAnsi" w:cstheme="minorHAnsi"/>
                <w:b/>
                <w:bCs/>
                <w:lang w:eastAsia="lt-LT"/>
              </w:rPr>
              <w:t>26</w:t>
            </w:r>
          </w:p>
          <w:p w14:paraId="2CAACF1A" w14:textId="5163222B" w:rsidR="0004239B" w:rsidRDefault="0004239B" w:rsidP="00456321">
            <w:pPr>
              <w:jc w:val="right"/>
              <w:rPr>
                <w:rFonts w:asciiTheme="minorHAnsi" w:hAnsiTheme="minorHAnsi" w:cstheme="minorHAnsi"/>
                <w:b/>
                <w:bCs/>
                <w:lang w:eastAsia="lt-LT"/>
              </w:rPr>
            </w:pPr>
          </w:p>
        </w:tc>
        <w:tc>
          <w:tcPr>
            <w:tcW w:w="1134" w:type="dxa"/>
            <w:vAlign w:val="center"/>
          </w:tcPr>
          <w:p w14:paraId="13B188A9" w14:textId="77777777" w:rsidR="00456321" w:rsidRDefault="00456321" w:rsidP="00456321">
            <w:pPr>
              <w:jc w:val="right"/>
              <w:rPr>
                <w:rFonts w:asciiTheme="minorHAnsi" w:hAnsiTheme="minorHAnsi" w:cstheme="minorHAnsi"/>
                <w:b/>
                <w:bCs/>
                <w:lang w:eastAsia="lt-LT"/>
              </w:rPr>
            </w:pPr>
            <w:r>
              <w:rPr>
                <w:rFonts w:asciiTheme="minorHAnsi" w:hAnsiTheme="minorHAnsi" w:cstheme="minorHAnsi"/>
                <w:b/>
                <w:bCs/>
                <w:lang w:eastAsia="lt-LT"/>
              </w:rPr>
              <w:t>331</w:t>
            </w:r>
          </w:p>
          <w:p w14:paraId="074C10AA" w14:textId="77777777" w:rsidR="00456321" w:rsidRDefault="00456321" w:rsidP="00456321">
            <w:pPr>
              <w:jc w:val="right"/>
              <w:rPr>
                <w:rFonts w:asciiTheme="minorHAnsi" w:hAnsiTheme="minorHAnsi" w:cstheme="minorHAnsi"/>
                <w:b/>
                <w:lang w:eastAsia="lt-LT"/>
              </w:rPr>
            </w:pPr>
          </w:p>
        </w:tc>
      </w:tr>
      <w:tr w:rsidR="00456321" w14:paraId="1B64ECC5" w14:textId="77777777" w:rsidTr="002632C2">
        <w:trPr>
          <w:trHeight w:val="270"/>
        </w:trPr>
        <w:tc>
          <w:tcPr>
            <w:tcW w:w="3118" w:type="dxa"/>
            <w:noWrap/>
            <w:vAlign w:val="center"/>
            <w:hideMark/>
          </w:tcPr>
          <w:p w14:paraId="76C8A5D8"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Pelno mokestis</w:t>
            </w:r>
          </w:p>
        </w:tc>
        <w:tc>
          <w:tcPr>
            <w:tcW w:w="1276" w:type="dxa"/>
            <w:noWrap/>
            <w:vAlign w:val="center"/>
            <w:hideMark/>
          </w:tcPr>
          <w:p w14:paraId="0A8F3D3E" w14:textId="77777777" w:rsidR="00456321" w:rsidRDefault="00456321" w:rsidP="00456321">
            <w:pPr>
              <w:jc w:val="center"/>
              <w:rPr>
                <w:rFonts w:asciiTheme="minorHAnsi" w:hAnsiTheme="minorHAnsi" w:cstheme="minorHAnsi"/>
                <w:lang w:eastAsia="lt-LT"/>
              </w:rPr>
            </w:pPr>
            <w:r>
              <w:rPr>
                <w:rFonts w:asciiTheme="minorHAnsi" w:hAnsiTheme="minorHAnsi" w:cstheme="minorHAnsi"/>
                <w:lang w:eastAsia="lt-LT"/>
              </w:rPr>
              <w:t>19</w:t>
            </w:r>
          </w:p>
        </w:tc>
        <w:tc>
          <w:tcPr>
            <w:tcW w:w="1134" w:type="dxa"/>
            <w:tcBorders>
              <w:top w:val="nil"/>
              <w:left w:val="nil"/>
              <w:bottom w:val="single" w:sz="8" w:space="0" w:color="auto"/>
              <w:right w:val="nil"/>
            </w:tcBorders>
          </w:tcPr>
          <w:p w14:paraId="342D2B0C" w14:textId="605C0BDF" w:rsidR="00456321" w:rsidRDefault="007C4C87" w:rsidP="00456321">
            <w:pPr>
              <w:jc w:val="right"/>
              <w:rPr>
                <w:rFonts w:asciiTheme="minorHAnsi" w:hAnsiTheme="minorHAnsi" w:cstheme="minorHAnsi"/>
                <w:lang w:eastAsia="lt-LT"/>
              </w:rPr>
            </w:pPr>
            <w:r>
              <w:rPr>
                <w:rFonts w:asciiTheme="minorHAnsi" w:hAnsiTheme="minorHAnsi" w:cstheme="minorHAnsi"/>
                <w:lang w:eastAsia="lt-LT"/>
              </w:rPr>
              <w:t>10</w:t>
            </w:r>
          </w:p>
        </w:tc>
        <w:tc>
          <w:tcPr>
            <w:tcW w:w="1276" w:type="dxa"/>
            <w:tcBorders>
              <w:top w:val="nil"/>
              <w:left w:val="nil"/>
              <w:bottom w:val="single" w:sz="8" w:space="0" w:color="auto"/>
              <w:right w:val="nil"/>
            </w:tcBorders>
          </w:tcPr>
          <w:p w14:paraId="43D935B0" w14:textId="15FA6B04"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13</w:t>
            </w:r>
          </w:p>
        </w:tc>
        <w:tc>
          <w:tcPr>
            <w:tcW w:w="246" w:type="dxa"/>
          </w:tcPr>
          <w:p w14:paraId="7EED81F7" w14:textId="77777777" w:rsidR="00456321" w:rsidRDefault="00456321" w:rsidP="00456321">
            <w:pPr>
              <w:jc w:val="right"/>
              <w:rPr>
                <w:rFonts w:asciiTheme="minorHAnsi" w:hAnsiTheme="minorHAnsi" w:cstheme="minorHAnsi"/>
                <w:lang w:eastAsia="lt-LT"/>
              </w:rPr>
            </w:pPr>
          </w:p>
        </w:tc>
        <w:tc>
          <w:tcPr>
            <w:tcW w:w="1171" w:type="dxa"/>
            <w:tcBorders>
              <w:top w:val="nil"/>
              <w:left w:val="nil"/>
              <w:bottom w:val="single" w:sz="8" w:space="0" w:color="auto"/>
              <w:right w:val="nil"/>
            </w:tcBorders>
            <w:noWrap/>
            <w:vAlign w:val="center"/>
          </w:tcPr>
          <w:p w14:paraId="789FE98C" w14:textId="66A9AD5E" w:rsidR="00456321" w:rsidRDefault="0004239B" w:rsidP="00456321">
            <w:pPr>
              <w:jc w:val="right"/>
              <w:rPr>
                <w:rFonts w:asciiTheme="minorHAnsi" w:hAnsiTheme="minorHAnsi" w:cstheme="minorHAnsi"/>
                <w:lang w:eastAsia="lt-LT"/>
              </w:rPr>
            </w:pPr>
            <w:r>
              <w:rPr>
                <w:rFonts w:asciiTheme="minorHAnsi" w:hAnsiTheme="minorHAnsi" w:cstheme="minorHAnsi"/>
                <w:lang w:eastAsia="lt-LT"/>
              </w:rPr>
              <w:t>18</w:t>
            </w:r>
          </w:p>
        </w:tc>
        <w:tc>
          <w:tcPr>
            <w:tcW w:w="1134" w:type="dxa"/>
            <w:tcBorders>
              <w:top w:val="nil"/>
              <w:left w:val="nil"/>
              <w:bottom w:val="single" w:sz="8" w:space="0" w:color="auto"/>
              <w:right w:val="nil"/>
            </w:tcBorders>
            <w:vAlign w:val="center"/>
          </w:tcPr>
          <w:p w14:paraId="29CF93C6" w14:textId="1CD48979"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18</w:t>
            </w:r>
          </w:p>
        </w:tc>
      </w:tr>
      <w:tr w:rsidR="00456321" w14:paraId="7BC6E451" w14:textId="77777777" w:rsidTr="002632C2">
        <w:trPr>
          <w:trHeight w:val="255"/>
        </w:trPr>
        <w:tc>
          <w:tcPr>
            <w:tcW w:w="3118" w:type="dxa"/>
            <w:noWrap/>
            <w:vAlign w:val="center"/>
            <w:hideMark/>
          </w:tcPr>
          <w:p w14:paraId="09DC133E" w14:textId="77777777" w:rsidR="00456321" w:rsidRDefault="00456321" w:rsidP="00456321">
            <w:pPr>
              <w:rPr>
                <w:rFonts w:asciiTheme="minorHAnsi" w:hAnsiTheme="minorHAnsi" w:cstheme="minorHAnsi"/>
                <w:b/>
                <w:bCs/>
                <w:lang w:eastAsia="lt-LT"/>
              </w:rPr>
            </w:pPr>
            <w:r>
              <w:rPr>
                <w:rFonts w:asciiTheme="minorHAnsi" w:hAnsiTheme="minorHAnsi" w:cstheme="minorHAnsi"/>
                <w:b/>
                <w:bCs/>
                <w:lang w:eastAsia="lt-LT"/>
              </w:rPr>
              <w:t>Grynasis pelnas (nuostoliai)</w:t>
            </w:r>
          </w:p>
        </w:tc>
        <w:tc>
          <w:tcPr>
            <w:tcW w:w="1276" w:type="dxa"/>
            <w:noWrap/>
            <w:vAlign w:val="center"/>
            <w:hideMark/>
          </w:tcPr>
          <w:p w14:paraId="5ADAE48C" w14:textId="77777777" w:rsidR="00456321" w:rsidRDefault="00456321" w:rsidP="00456321">
            <w:pPr>
              <w:rPr>
                <w:rFonts w:asciiTheme="minorHAnsi" w:hAnsiTheme="minorHAnsi" w:cstheme="minorHAnsi"/>
                <w:b/>
                <w:bCs/>
                <w:lang w:eastAsia="lt-LT"/>
              </w:rPr>
            </w:pPr>
          </w:p>
        </w:tc>
        <w:tc>
          <w:tcPr>
            <w:tcW w:w="1134" w:type="dxa"/>
          </w:tcPr>
          <w:p w14:paraId="1A7EC373" w14:textId="1CBBE59B" w:rsidR="00456321" w:rsidRDefault="007C4C87" w:rsidP="00456321">
            <w:pPr>
              <w:jc w:val="right"/>
              <w:rPr>
                <w:rFonts w:asciiTheme="minorHAnsi" w:hAnsiTheme="minorHAnsi" w:cstheme="minorHAnsi"/>
                <w:b/>
                <w:bCs/>
                <w:lang w:eastAsia="lt-LT"/>
              </w:rPr>
            </w:pPr>
            <w:r>
              <w:rPr>
                <w:rFonts w:asciiTheme="minorHAnsi" w:hAnsiTheme="minorHAnsi" w:cstheme="minorHAnsi"/>
                <w:b/>
                <w:bCs/>
                <w:lang w:eastAsia="lt-LT"/>
              </w:rPr>
              <w:t>128</w:t>
            </w:r>
          </w:p>
        </w:tc>
        <w:tc>
          <w:tcPr>
            <w:tcW w:w="1276" w:type="dxa"/>
          </w:tcPr>
          <w:p w14:paraId="0C1CDE89" w14:textId="42E82470" w:rsidR="00456321" w:rsidRDefault="00456321" w:rsidP="00456321">
            <w:pPr>
              <w:jc w:val="right"/>
              <w:rPr>
                <w:rFonts w:asciiTheme="minorHAnsi" w:hAnsiTheme="minorHAnsi" w:cstheme="minorHAnsi"/>
                <w:b/>
                <w:bCs/>
                <w:lang w:eastAsia="lt-LT"/>
              </w:rPr>
            </w:pPr>
            <w:r>
              <w:rPr>
                <w:rFonts w:asciiTheme="minorHAnsi" w:hAnsiTheme="minorHAnsi" w:cstheme="minorHAnsi"/>
                <w:b/>
                <w:bCs/>
                <w:lang w:eastAsia="lt-LT"/>
              </w:rPr>
              <w:t>146</w:t>
            </w:r>
          </w:p>
        </w:tc>
        <w:tc>
          <w:tcPr>
            <w:tcW w:w="246" w:type="dxa"/>
          </w:tcPr>
          <w:p w14:paraId="4A91D362" w14:textId="77777777" w:rsidR="00456321" w:rsidRDefault="00456321" w:rsidP="00456321">
            <w:pPr>
              <w:jc w:val="right"/>
              <w:rPr>
                <w:rFonts w:asciiTheme="minorHAnsi" w:hAnsiTheme="minorHAnsi" w:cstheme="minorHAnsi"/>
                <w:b/>
                <w:bCs/>
                <w:lang w:eastAsia="lt-LT"/>
              </w:rPr>
            </w:pPr>
          </w:p>
        </w:tc>
        <w:tc>
          <w:tcPr>
            <w:tcW w:w="1171" w:type="dxa"/>
            <w:noWrap/>
            <w:vAlign w:val="center"/>
          </w:tcPr>
          <w:p w14:paraId="5767377C" w14:textId="6BF9236F" w:rsidR="00456321" w:rsidRDefault="0004239B" w:rsidP="00456321">
            <w:pPr>
              <w:jc w:val="right"/>
              <w:rPr>
                <w:rFonts w:asciiTheme="minorHAnsi" w:hAnsiTheme="minorHAnsi" w:cstheme="minorHAnsi"/>
                <w:b/>
                <w:bCs/>
                <w:lang w:eastAsia="lt-LT"/>
              </w:rPr>
            </w:pPr>
            <w:r>
              <w:rPr>
                <w:rFonts w:asciiTheme="minorHAnsi" w:hAnsiTheme="minorHAnsi" w:cstheme="minorHAnsi"/>
                <w:b/>
                <w:bCs/>
                <w:lang w:eastAsia="lt-LT"/>
              </w:rPr>
              <w:t>44</w:t>
            </w:r>
          </w:p>
        </w:tc>
        <w:tc>
          <w:tcPr>
            <w:tcW w:w="1134" w:type="dxa"/>
            <w:vAlign w:val="center"/>
          </w:tcPr>
          <w:p w14:paraId="2DC86491" w14:textId="20AAA4C6" w:rsidR="00456321" w:rsidRDefault="00456321" w:rsidP="00456321">
            <w:pPr>
              <w:jc w:val="right"/>
              <w:rPr>
                <w:rFonts w:asciiTheme="minorHAnsi" w:hAnsiTheme="minorHAnsi" w:cstheme="minorHAnsi"/>
                <w:b/>
                <w:lang w:eastAsia="lt-LT"/>
              </w:rPr>
            </w:pPr>
            <w:r>
              <w:rPr>
                <w:rFonts w:asciiTheme="minorHAnsi" w:hAnsiTheme="minorHAnsi" w:cstheme="minorHAnsi"/>
                <w:b/>
                <w:bCs/>
                <w:lang w:eastAsia="lt-LT"/>
              </w:rPr>
              <w:t>349</w:t>
            </w:r>
          </w:p>
        </w:tc>
      </w:tr>
      <w:tr w:rsidR="00456321" w14:paraId="0E0D9B39" w14:textId="77777777" w:rsidTr="002632C2">
        <w:trPr>
          <w:trHeight w:val="255"/>
        </w:trPr>
        <w:tc>
          <w:tcPr>
            <w:tcW w:w="3118" w:type="dxa"/>
            <w:noWrap/>
            <w:vAlign w:val="center"/>
            <w:hideMark/>
          </w:tcPr>
          <w:p w14:paraId="1831E8DF" w14:textId="77777777" w:rsidR="00456321" w:rsidRDefault="00456321" w:rsidP="00456321">
            <w:pPr>
              <w:rPr>
                <w:rFonts w:asciiTheme="minorHAnsi" w:hAnsiTheme="minorHAnsi" w:cstheme="minorHAnsi"/>
                <w:b/>
                <w:lang w:eastAsia="lt-LT"/>
              </w:rPr>
            </w:pPr>
          </w:p>
        </w:tc>
        <w:tc>
          <w:tcPr>
            <w:tcW w:w="1276" w:type="dxa"/>
            <w:noWrap/>
            <w:vAlign w:val="center"/>
            <w:hideMark/>
          </w:tcPr>
          <w:p w14:paraId="4DBF66C9" w14:textId="77777777" w:rsidR="00456321" w:rsidRDefault="00456321" w:rsidP="00456321">
            <w:pPr>
              <w:rPr>
                <w:lang w:eastAsia="lt-LT"/>
              </w:rPr>
            </w:pPr>
          </w:p>
        </w:tc>
        <w:tc>
          <w:tcPr>
            <w:tcW w:w="1134" w:type="dxa"/>
          </w:tcPr>
          <w:p w14:paraId="42D71A91" w14:textId="77777777" w:rsidR="00456321" w:rsidRDefault="00456321" w:rsidP="00456321">
            <w:pPr>
              <w:jc w:val="center"/>
              <w:rPr>
                <w:rFonts w:asciiTheme="minorHAnsi" w:hAnsiTheme="minorHAnsi" w:cstheme="minorHAnsi"/>
                <w:lang w:eastAsia="lt-LT"/>
              </w:rPr>
            </w:pPr>
          </w:p>
        </w:tc>
        <w:tc>
          <w:tcPr>
            <w:tcW w:w="1276" w:type="dxa"/>
          </w:tcPr>
          <w:p w14:paraId="5122F595" w14:textId="77777777" w:rsidR="00456321" w:rsidRDefault="00456321" w:rsidP="00456321">
            <w:pPr>
              <w:jc w:val="center"/>
              <w:rPr>
                <w:rFonts w:asciiTheme="minorHAnsi" w:hAnsiTheme="minorHAnsi" w:cstheme="minorHAnsi"/>
                <w:lang w:eastAsia="lt-LT"/>
              </w:rPr>
            </w:pPr>
          </w:p>
        </w:tc>
        <w:tc>
          <w:tcPr>
            <w:tcW w:w="246" w:type="dxa"/>
          </w:tcPr>
          <w:p w14:paraId="453424DA" w14:textId="77777777" w:rsidR="00456321" w:rsidRDefault="00456321" w:rsidP="00456321">
            <w:pPr>
              <w:jc w:val="center"/>
              <w:rPr>
                <w:rFonts w:asciiTheme="minorHAnsi" w:hAnsiTheme="minorHAnsi" w:cstheme="minorHAnsi"/>
                <w:lang w:eastAsia="lt-LT"/>
              </w:rPr>
            </w:pPr>
          </w:p>
        </w:tc>
        <w:tc>
          <w:tcPr>
            <w:tcW w:w="1171" w:type="dxa"/>
            <w:noWrap/>
            <w:vAlign w:val="center"/>
          </w:tcPr>
          <w:p w14:paraId="7C76A339" w14:textId="77777777" w:rsidR="00456321" w:rsidRDefault="00456321" w:rsidP="00456321">
            <w:pPr>
              <w:jc w:val="center"/>
              <w:rPr>
                <w:rFonts w:asciiTheme="minorHAnsi" w:hAnsiTheme="minorHAnsi" w:cstheme="minorHAnsi"/>
                <w:lang w:eastAsia="lt-LT"/>
              </w:rPr>
            </w:pPr>
          </w:p>
        </w:tc>
        <w:tc>
          <w:tcPr>
            <w:tcW w:w="1134" w:type="dxa"/>
            <w:vAlign w:val="center"/>
          </w:tcPr>
          <w:p w14:paraId="6E60AE5A" w14:textId="77777777" w:rsidR="00456321" w:rsidRDefault="00456321" w:rsidP="00456321">
            <w:pPr>
              <w:jc w:val="right"/>
              <w:rPr>
                <w:rFonts w:ascii="Arial" w:eastAsia="Arial Unicode MS" w:hAnsi="Arial" w:cs="Arial"/>
                <w:b/>
                <w:sz w:val="18"/>
              </w:rPr>
            </w:pPr>
          </w:p>
        </w:tc>
      </w:tr>
      <w:tr w:rsidR="00456321" w14:paraId="17F45BE2" w14:textId="77777777" w:rsidTr="002632C2">
        <w:trPr>
          <w:trHeight w:val="510"/>
        </w:trPr>
        <w:tc>
          <w:tcPr>
            <w:tcW w:w="3118" w:type="dxa"/>
            <w:vAlign w:val="center"/>
            <w:hideMark/>
          </w:tcPr>
          <w:p w14:paraId="3B089C2B" w14:textId="77777777" w:rsidR="00456321" w:rsidRDefault="00456321" w:rsidP="00456321">
            <w:pPr>
              <w:rPr>
                <w:rFonts w:asciiTheme="minorHAnsi" w:hAnsiTheme="minorHAnsi" w:cstheme="minorHAnsi"/>
                <w:b/>
                <w:bCs/>
                <w:lang w:eastAsia="lt-LT"/>
              </w:rPr>
            </w:pPr>
            <w:r>
              <w:rPr>
                <w:rFonts w:asciiTheme="minorHAnsi" w:hAnsiTheme="minorHAnsi" w:cstheme="minorHAnsi"/>
                <w:b/>
                <w:bCs/>
                <w:lang w:eastAsia="lt-LT"/>
              </w:rPr>
              <w:t>Kitos bendrosios pajamos, kurios ateityje nebus perkeltos į pelno (nuostolių) ataskaitą:</w:t>
            </w:r>
          </w:p>
        </w:tc>
        <w:tc>
          <w:tcPr>
            <w:tcW w:w="1276" w:type="dxa"/>
            <w:noWrap/>
            <w:vAlign w:val="center"/>
            <w:hideMark/>
          </w:tcPr>
          <w:p w14:paraId="545BFBE1" w14:textId="77777777" w:rsidR="00456321" w:rsidRDefault="00456321" w:rsidP="00456321">
            <w:pPr>
              <w:rPr>
                <w:rFonts w:asciiTheme="minorHAnsi" w:hAnsiTheme="minorHAnsi" w:cstheme="minorHAnsi"/>
                <w:b/>
                <w:bCs/>
                <w:lang w:eastAsia="lt-LT"/>
              </w:rPr>
            </w:pPr>
          </w:p>
        </w:tc>
        <w:tc>
          <w:tcPr>
            <w:tcW w:w="1134" w:type="dxa"/>
          </w:tcPr>
          <w:p w14:paraId="67DAD3E8" w14:textId="77777777" w:rsidR="00456321" w:rsidRDefault="00456321" w:rsidP="00456321">
            <w:pPr>
              <w:jc w:val="center"/>
              <w:rPr>
                <w:rFonts w:asciiTheme="minorHAnsi" w:hAnsiTheme="minorHAnsi" w:cstheme="minorHAnsi"/>
                <w:lang w:eastAsia="lt-LT"/>
              </w:rPr>
            </w:pPr>
          </w:p>
        </w:tc>
        <w:tc>
          <w:tcPr>
            <w:tcW w:w="1276" w:type="dxa"/>
          </w:tcPr>
          <w:p w14:paraId="51005E12" w14:textId="77777777" w:rsidR="00456321" w:rsidRDefault="00456321" w:rsidP="00456321">
            <w:pPr>
              <w:jc w:val="center"/>
              <w:rPr>
                <w:rFonts w:asciiTheme="minorHAnsi" w:hAnsiTheme="minorHAnsi" w:cstheme="minorHAnsi"/>
                <w:lang w:eastAsia="lt-LT"/>
              </w:rPr>
            </w:pPr>
          </w:p>
        </w:tc>
        <w:tc>
          <w:tcPr>
            <w:tcW w:w="246" w:type="dxa"/>
          </w:tcPr>
          <w:p w14:paraId="1625BCDF" w14:textId="77777777" w:rsidR="00456321" w:rsidRDefault="00456321" w:rsidP="00456321">
            <w:pPr>
              <w:jc w:val="center"/>
              <w:rPr>
                <w:rFonts w:asciiTheme="minorHAnsi" w:hAnsiTheme="minorHAnsi" w:cstheme="minorHAnsi"/>
                <w:lang w:eastAsia="lt-LT"/>
              </w:rPr>
            </w:pPr>
          </w:p>
        </w:tc>
        <w:tc>
          <w:tcPr>
            <w:tcW w:w="1171" w:type="dxa"/>
            <w:noWrap/>
            <w:vAlign w:val="center"/>
          </w:tcPr>
          <w:p w14:paraId="40CB72CE" w14:textId="77777777" w:rsidR="00456321" w:rsidRDefault="00456321" w:rsidP="00456321">
            <w:pPr>
              <w:jc w:val="center"/>
              <w:rPr>
                <w:rFonts w:asciiTheme="minorHAnsi" w:hAnsiTheme="minorHAnsi" w:cstheme="minorHAnsi"/>
                <w:lang w:eastAsia="lt-LT"/>
              </w:rPr>
            </w:pPr>
          </w:p>
        </w:tc>
        <w:tc>
          <w:tcPr>
            <w:tcW w:w="1134" w:type="dxa"/>
            <w:vAlign w:val="center"/>
          </w:tcPr>
          <w:p w14:paraId="580020BA" w14:textId="77777777" w:rsidR="00456321" w:rsidRDefault="00456321" w:rsidP="00456321">
            <w:pPr>
              <w:jc w:val="right"/>
              <w:rPr>
                <w:rFonts w:ascii="Arial" w:eastAsia="Arial Unicode MS" w:hAnsi="Arial" w:cs="Arial"/>
                <w:b/>
                <w:sz w:val="18"/>
              </w:rPr>
            </w:pPr>
          </w:p>
        </w:tc>
      </w:tr>
      <w:tr w:rsidR="00456321" w14:paraId="0E77D3A7" w14:textId="77777777" w:rsidTr="002632C2">
        <w:trPr>
          <w:trHeight w:val="255"/>
        </w:trPr>
        <w:tc>
          <w:tcPr>
            <w:tcW w:w="3118" w:type="dxa"/>
            <w:noWrap/>
            <w:vAlign w:val="center"/>
            <w:hideMark/>
          </w:tcPr>
          <w:p w14:paraId="1475BE8D"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 xml:space="preserve">Pajamos iš turto perkainavimo rezervo panaudojimo </w:t>
            </w:r>
          </w:p>
        </w:tc>
        <w:tc>
          <w:tcPr>
            <w:tcW w:w="1276" w:type="dxa"/>
            <w:noWrap/>
            <w:vAlign w:val="center"/>
            <w:hideMark/>
          </w:tcPr>
          <w:p w14:paraId="041BEBB6" w14:textId="77777777" w:rsidR="00456321" w:rsidRDefault="00456321" w:rsidP="00456321">
            <w:pPr>
              <w:rPr>
                <w:rFonts w:asciiTheme="minorHAnsi" w:hAnsiTheme="minorHAnsi" w:cstheme="minorHAnsi"/>
                <w:lang w:eastAsia="lt-LT"/>
              </w:rPr>
            </w:pPr>
          </w:p>
        </w:tc>
        <w:tc>
          <w:tcPr>
            <w:tcW w:w="1134" w:type="dxa"/>
          </w:tcPr>
          <w:p w14:paraId="22A5FC45" w14:textId="77777777" w:rsidR="00456321" w:rsidRDefault="00456321" w:rsidP="00456321">
            <w:pPr>
              <w:jc w:val="right"/>
              <w:rPr>
                <w:rFonts w:asciiTheme="minorHAnsi" w:hAnsiTheme="minorHAnsi" w:cstheme="minorHAnsi"/>
                <w:lang w:eastAsia="lt-LT"/>
              </w:rPr>
            </w:pPr>
          </w:p>
          <w:p w14:paraId="13264F9A" w14:textId="182874FD" w:rsidR="004143BB" w:rsidRDefault="004143BB" w:rsidP="00456321">
            <w:pPr>
              <w:jc w:val="right"/>
              <w:rPr>
                <w:rFonts w:asciiTheme="minorHAnsi" w:hAnsiTheme="minorHAnsi" w:cstheme="minorHAnsi"/>
                <w:lang w:eastAsia="lt-LT"/>
              </w:rPr>
            </w:pPr>
            <w:r>
              <w:rPr>
                <w:rFonts w:asciiTheme="minorHAnsi" w:hAnsiTheme="minorHAnsi" w:cstheme="minorHAnsi"/>
                <w:lang w:eastAsia="lt-LT"/>
              </w:rPr>
              <w:t>5</w:t>
            </w:r>
            <w:r w:rsidR="005815CA">
              <w:rPr>
                <w:rFonts w:asciiTheme="minorHAnsi" w:hAnsiTheme="minorHAnsi" w:cstheme="minorHAnsi"/>
                <w:lang w:eastAsia="lt-LT"/>
              </w:rPr>
              <w:t>6</w:t>
            </w:r>
          </w:p>
        </w:tc>
        <w:tc>
          <w:tcPr>
            <w:tcW w:w="1276" w:type="dxa"/>
          </w:tcPr>
          <w:p w14:paraId="1C6C8AD8" w14:textId="77777777" w:rsidR="00456321" w:rsidRDefault="00456321" w:rsidP="00456321">
            <w:pPr>
              <w:jc w:val="right"/>
              <w:rPr>
                <w:rFonts w:asciiTheme="minorHAnsi" w:hAnsiTheme="minorHAnsi" w:cstheme="minorHAnsi"/>
                <w:lang w:eastAsia="lt-LT"/>
              </w:rPr>
            </w:pPr>
          </w:p>
          <w:p w14:paraId="088ED89A" w14:textId="0B174675"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106</w:t>
            </w:r>
          </w:p>
        </w:tc>
        <w:tc>
          <w:tcPr>
            <w:tcW w:w="246" w:type="dxa"/>
          </w:tcPr>
          <w:p w14:paraId="6B18347B" w14:textId="77777777" w:rsidR="00456321" w:rsidRDefault="00456321" w:rsidP="00456321">
            <w:pPr>
              <w:jc w:val="right"/>
              <w:rPr>
                <w:rFonts w:asciiTheme="minorHAnsi" w:hAnsiTheme="minorHAnsi" w:cstheme="minorHAnsi"/>
                <w:lang w:eastAsia="lt-LT"/>
              </w:rPr>
            </w:pPr>
          </w:p>
        </w:tc>
        <w:tc>
          <w:tcPr>
            <w:tcW w:w="1171" w:type="dxa"/>
            <w:noWrap/>
            <w:vAlign w:val="center"/>
          </w:tcPr>
          <w:p w14:paraId="6D49E4E4" w14:textId="77777777" w:rsidR="004143BB" w:rsidRDefault="004143BB" w:rsidP="004143BB">
            <w:pPr>
              <w:jc w:val="right"/>
              <w:rPr>
                <w:rFonts w:asciiTheme="minorHAnsi" w:hAnsiTheme="minorHAnsi" w:cstheme="minorHAnsi"/>
                <w:lang w:eastAsia="lt-LT"/>
              </w:rPr>
            </w:pPr>
          </w:p>
          <w:p w14:paraId="5C1CB0A2" w14:textId="70A3D380" w:rsidR="004143BB" w:rsidRDefault="004143BB" w:rsidP="004143BB">
            <w:pPr>
              <w:jc w:val="right"/>
              <w:rPr>
                <w:rFonts w:asciiTheme="minorHAnsi" w:hAnsiTheme="minorHAnsi" w:cstheme="minorHAnsi"/>
                <w:lang w:eastAsia="lt-LT"/>
              </w:rPr>
            </w:pPr>
            <w:r>
              <w:rPr>
                <w:rFonts w:asciiTheme="minorHAnsi" w:hAnsiTheme="minorHAnsi" w:cstheme="minorHAnsi"/>
                <w:lang w:eastAsia="lt-LT"/>
              </w:rPr>
              <w:t>1</w:t>
            </w:r>
            <w:r w:rsidR="005815CA">
              <w:rPr>
                <w:rFonts w:asciiTheme="minorHAnsi" w:hAnsiTheme="minorHAnsi" w:cstheme="minorHAnsi"/>
                <w:lang w:eastAsia="lt-LT"/>
              </w:rPr>
              <w:t>10</w:t>
            </w:r>
          </w:p>
        </w:tc>
        <w:tc>
          <w:tcPr>
            <w:tcW w:w="1134" w:type="dxa"/>
            <w:vAlign w:val="center"/>
          </w:tcPr>
          <w:p w14:paraId="4DD10831" w14:textId="77777777" w:rsidR="00456321" w:rsidRDefault="00456321" w:rsidP="00456321">
            <w:pPr>
              <w:jc w:val="right"/>
              <w:rPr>
                <w:rFonts w:asciiTheme="minorHAnsi" w:hAnsiTheme="minorHAnsi" w:cstheme="minorHAnsi"/>
                <w:lang w:eastAsia="lt-LT"/>
              </w:rPr>
            </w:pPr>
          </w:p>
          <w:p w14:paraId="4C69B5FF" w14:textId="23F7064F"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w:t>
            </w:r>
            <w:r w:rsidR="004143BB">
              <w:rPr>
                <w:rFonts w:asciiTheme="minorHAnsi" w:hAnsiTheme="minorHAnsi" w:cstheme="minorHAnsi"/>
                <w:lang w:eastAsia="lt-LT"/>
              </w:rPr>
              <w:t>66</w:t>
            </w:r>
          </w:p>
        </w:tc>
      </w:tr>
      <w:tr w:rsidR="00456321" w14:paraId="7C147A5C" w14:textId="77777777" w:rsidTr="002632C2">
        <w:trPr>
          <w:trHeight w:val="255"/>
        </w:trPr>
        <w:tc>
          <w:tcPr>
            <w:tcW w:w="3118" w:type="dxa"/>
            <w:noWrap/>
            <w:vAlign w:val="center"/>
            <w:hideMark/>
          </w:tcPr>
          <w:p w14:paraId="25FF633E" w14:textId="77777777" w:rsidR="00456321" w:rsidRDefault="00456321" w:rsidP="00456321">
            <w:pPr>
              <w:rPr>
                <w:rFonts w:asciiTheme="minorHAnsi" w:hAnsiTheme="minorHAnsi" w:cstheme="minorHAnsi"/>
                <w:lang w:eastAsia="lt-LT"/>
              </w:rPr>
            </w:pPr>
            <w:r>
              <w:rPr>
                <w:rFonts w:asciiTheme="minorHAnsi" w:hAnsiTheme="minorHAnsi" w:cstheme="minorHAnsi"/>
                <w:lang w:eastAsia="lt-LT"/>
              </w:rPr>
              <w:t xml:space="preserve">Pelno mokesčio įtaka </w:t>
            </w:r>
          </w:p>
        </w:tc>
        <w:tc>
          <w:tcPr>
            <w:tcW w:w="1276" w:type="dxa"/>
            <w:noWrap/>
            <w:vAlign w:val="center"/>
            <w:hideMark/>
          </w:tcPr>
          <w:p w14:paraId="518F167E" w14:textId="77777777" w:rsidR="00456321" w:rsidRDefault="00456321" w:rsidP="00456321">
            <w:pPr>
              <w:rPr>
                <w:rFonts w:asciiTheme="minorHAnsi" w:hAnsiTheme="minorHAnsi" w:cstheme="minorHAnsi"/>
                <w:lang w:eastAsia="lt-LT"/>
              </w:rPr>
            </w:pPr>
          </w:p>
        </w:tc>
        <w:tc>
          <w:tcPr>
            <w:tcW w:w="1134" w:type="dxa"/>
            <w:tcBorders>
              <w:top w:val="nil"/>
              <w:left w:val="nil"/>
              <w:bottom w:val="single" w:sz="4" w:space="0" w:color="auto"/>
              <w:right w:val="nil"/>
            </w:tcBorders>
          </w:tcPr>
          <w:p w14:paraId="795EB8DC" w14:textId="09E2AF1C" w:rsidR="00456321" w:rsidRDefault="004143BB" w:rsidP="00456321">
            <w:pPr>
              <w:jc w:val="right"/>
              <w:rPr>
                <w:rFonts w:asciiTheme="minorHAnsi" w:hAnsiTheme="minorHAnsi" w:cstheme="minorHAnsi"/>
                <w:lang w:eastAsia="lt-LT"/>
              </w:rPr>
            </w:pPr>
            <w:r>
              <w:rPr>
                <w:rFonts w:asciiTheme="minorHAnsi" w:hAnsiTheme="minorHAnsi" w:cstheme="minorHAnsi"/>
                <w:lang w:eastAsia="lt-LT"/>
              </w:rPr>
              <w:t>(8)</w:t>
            </w:r>
          </w:p>
        </w:tc>
        <w:tc>
          <w:tcPr>
            <w:tcW w:w="1276" w:type="dxa"/>
            <w:tcBorders>
              <w:top w:val="nil"/>
              <w:left w:val="nil"/>
              <w:bottom w:val="single" w:sz="4" w:space="0" w:color="auto"/>
              <w:right w:val="nil"/>
            </w:tcBorders>
          </w:tcPr>
          <w:p w14:paraId="41E6CF00" w14:textId="16F69CA5"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(12)</w:t>
            </w:r>
          </w:p>
        </w:tc>
        <w:tc>
          <w:tcPr>
            <w:tcW w:w="246" w:type="dxa"/>
          </w:tcPr>
          <w:p w14:paraId="4EA00F3C" w14:textId="77777777" w:rsidR="00456321" w:rsidRDefault="00456321" w:rsidP="00456321">
            <w:pPr>
              <w:jc w:val="right"/>
              <w:rPr>
                <w:rFonts w:asciiTheme="minorHAnsi" w:hAnsiTheme="minorHAnsi" w:cstheme="minorHAnsi"/>
                <w:lang w:eastAsia="lt-LT"/>
              </w:rPr>
            </w:pPr>
          </w:p>
        </w:tc>
        <w:tc>
          <w:tcPr>
            <w:tcW w:w="1171" w:type="dxa"/>
            <w:tcBorders>
              <w:top w:val="nil"/>
              <w:left w:val="nil"/>
              <w:bottom w:val="single" w:sz="4" w:space="0" w:color="auto"/>
              <w:right w:val="nil"/>
            </w:tcBorders>
            <w:noWrap/>
            <w:vAlign w:val="center"/>
          </w:tcPr>
          <w:p w14:paraId="6D7561A3" w14:textId="43CC9B23" w:rsidR="00456321" w:rsidRDefault="00046901" w:rsidP="00456321">
            <w:pPr>
              <w:jc w:val="right"/>
              <w:rPr>
                <w:rFonts w:asciiTheme="minorHAnsi" w:hAnsiTheme="minorHAnsi" w:cstheme="minorHAnsi"/>
                <w:lang w:eastAsia="lt-LT"/>
              </w:rPr>
            </w:pPr>
            <w:r>
              <w:rPr>
                <w:rFonts w:asciiTheme="minorHAnsi" w:hAnsiTheme="minorHAnsi" w:cstheme="minorHAnsi"/>
                <w:lang w:eastAsia="lt-LT"/>
              </w:rPr>
              <w:t>16</w:t>
            </w:r>
          </w:p>
        </w:tc>
        <w:tc>
          <w:tcPr>
            <w:tcW w:w="1134" w:type="dxa"/>
            <w:tcBorders>
              <w:top w:val="nil"/>
              <w:left w:val="nil"/>
              <w:bottom w:val="single" w:sz="4" w:space="0" w:color="auto"/>
              <w:right w:val="nil"/>
            </w:tcBorders>
            <w:vAlign w:val="center"/>
          </w:tcPr>
          <w:p w14:paraId="4B2F992F" w14:textId="45EE0CC2" w:rsidR="00456321" w:rsidRDefault="00456321" w:rsidP="00456321">
            <w:pPr>
              <w:jc w:val="right"/>
              <w:rPr>
                <w:rFonts w:asciiTheme="minorHAnsi" w:hAnsiTheme="minorHAnsi" w:cstheme="minorHAnsi"/>
                <w:lang w:eastAsia="lt-LT"/>
              </w:rPr>
            </w:pPr>
            <w:r>
              <w:rPr>
                <w:rFonts w:asciiTheme="minorHAnsi" w:hAnsiTheme="minorHAnsi" w:cstheme="minorHAnsi"/>
                <w:lang w:eastAsia="lt-LT"/>
              </w:rPr>
              <w:t>(</w:t>
            </w:r>
            <w:r w:rsidR="004143BB">
              <w:rPr>
                <w:rFonts w:asciiTheme="minorHAnsi" w:hAnsiTheme="minorHAnsi" w:cstheme="minorHAnsi"/>
                <w:lang w:eastAsia="lt-LT"/>
              </w:rPr>
              <w:t>22)</w:t>
            </w:r>
          </w:p>
        </w:tc>
      </w:tr>
      <w:tr w:rsidR="00456321" w14:paraId="721EC60B" w14:textId="77777777" w:rsidTr="002632C2">
        <w:trPr>
          <w:trHeight w:val="255"/>
        </w:trPr>
        <w:tc>
          <w:tcPr>
            <w:tcW w:w="3118" w:type="dxa"/>
            <w:noWrap/>
            <w:vAlign w:val="center"/>
            <w:hideMark/>
          </w:tcPr>
          <w:p w14:paraId="38A716E8" w14:textId="77777777" w:rsidR="00456321" w:rsidRDefault="00456321" w:rsidP="00456321">
            <w:pPr>
              <w:rPr>
                <w:rFonts w:asciiTheme="minorHAnsi" w:hAnsiTheme="minorHAnsi" w:cstheme="minorHAnsi"/>
                <w:b/>
                <w:lang w:eastAsia="lt-LT"/>
              </w:rPr>
            </w:pPr>
            <w:r>
              <w:rPr>
                <w:rFonts w:asciiTheme="minorHAnsi" w:hAnsiTheme="minorHAnsi" w:cstheme="minorHAnsi"/>
                <w:b/>
                <w:lang w:eastAsia="lt-LT"/>
              </w:rPr>
              <w:t>Kitos bendrosios pajamos</w:t>
            </w:r>
          </w:p>
        </w:tc>
        <w:tc>
          <w:tcPr>
            <w:tcW w:w="1276" w:type="dxa"/>
            <w:noWrap/>
            <w:vAlign w:val="center"/>
            <w:hideMark/>
          </w:tcPr>
          <w:p w14:paraId="7D2682F1" w14:textId="77777777" w:rsidR="00456321" w:rsidRDefault="00456321" w:rsidP="00456321">
            <w:pPr>
              <w:rPr>
                <w:rFonts w:asciiTheme="minorHAnsi" w:hAnsiTheme="minorHAnsi" w:cstheme="minorHAnsi"/>
                <w:b/>
                <w:lang w:eastAsia="lt-LT"/>
              </w:rPr>
            </w:pPr>
          </w:p>
        </w:tc>
        <w:tc>
          <w:tcPr>
            <w:tcW w:w="1134" w:type="dxa"/>
            <w:tcBorders>
              <w:top w:val="single" w:sz="4" w:space="0" w:color="auto"/>
              <w:left w:val="nil"/>
              <w:bottom w:val="nil"/>
              <w:right w:val="nil"/>
            </w:tcBorders>
          </w:tcPr>
          <w:p w14:paraId="497A4E63" w14:textId="615922F4" w:rsidR="00456321" w:rsidRDefault="004143BB" w:rsidP="00456321">
            <w:pPr>
              <w:jc w:val="right"/>
              <w:rPr>
                <w:rFonts w:asciiTheme="minorHAnsi" w:hAnsiTheme="minorHAnsi" w:cstheme="minorHAnsi"/>
                <w:b/>
                <w:lang w:eastAsia="lt-LT"/>
              </w:rPr>
            </w:pPr>
            <w:r>
              <w:rPr>
                <w:rFonts w:asciiTheme="minorHAnsi" w:hAnsiTheme="minorHAnsi" w:cstheme="minorHAnsi"/>
                <w:b/>
                <w:lang w:eastAsia="lt-LT"/>
              </w:rPr>
              <w:t>4</w:t>
            </w:r>
            <w:r w:rsidR="005815CA">
              <w:rPr>
                <w:rFonts w:asciiTheme="minorHAnsi" w:hAnsiTheme="minorHAnsi" w:cstheme="minorHAnsi"/>
                <w:b/>
                <w:lang w:eastAsia="lt-LT"/>
              </w:rPr>
              <w:t>8</w:t>
            </w:r>
          </w:p>
        </w:tc>
        <w:tc>
          <w:tcPr>
            <w:tcW w:w="1276" w:type="dxa"/>
            <w:tcBorders>
              <w:top w:val="single" w:sz="4" w:space="0" w:color="auto"/>
              <w:left w:val="nil"/>
              <w:bottom w:val="nil"/>
              <w:right w:val="nil"/>
            </w:tcBorders>
          </w:tcPr>
          <w:p w14:paraId="741E0919" w14:textId="0DE42AE1" w:rsidR="00456321" w:rsidRDefault="00456321" w:rsidP="00456321">
            <w:pPr>
              <w:jc w:val="right"/>
              <w:rPr>
                <w:rFonts w:asciiTheme="minorHAnsi" w:hAnsiTheme="minorHAnsi" w:cstheme="minorHAnsi"/>
                <w:b/>
                <w:lang w:eastAsia="lt-LT"/>
              </w:rPr>
            </w:pPr>
            <w:r>
              <w:rPr>
                <w:rFonts w:asciiTheme="minorHAnsi" w:hAnsiTheme="minorHAnsi" w:cstheme="minorHAnsi"/>
                <w:b/>
                <w:lang w:eastAsia="lt-LT"/>
              </w:rPr>
              <w:t>94</w:t>
            </w:r>
          </w:p>
        </w:tc>
        <w:tc>
          <w:tcPr>
            <w:tcW w:w="246" w:type="dxa"/>
          </w:tcPr>
          <w:p w14:paraId="3F4FFBD1" w14:textId="77777777" w:rsidR="00456321" w:rsidRDefault="00456321" w:rsidP="00456321">
            <w:pPr>
              <w:jc w:val="right"/>
              <w:rPr>
                <w:rFonts w:asciiTheme="minorHAnsi" w:hAnsiTheme="minorHAnsi" w:cstheme="minorHAnsi"/>
                <w:b/>
                <w:lang w:eastAsia="lt-LT"/>
              </w:rPr>
            </w:pPr>
          </w:p>
        </w:tc>
        <w:tc>
          <w:tcPr>
            <w:tcW w:w="1171" w:type="dxa"/>
            <w:tcBorders>
              <w:top w:val="single" w:sz="4" w:space="0" w:color="auto"/>
              <w:left w:val="nil"/>
              <w:bottom w:val="nil"/>
              <w:right w:val="nil"/>
            </w:tcBorders>
            <w:noWrap/>
            <w:vAlign w:val="center"/>
          </w:tcPr>
          <w:p w14:paraId="7A7C64F4" w14:textId="5F377829" w:rsidR="00456321" w:rsidRDefault="00046901" w:rsidP="00456321">
            <w:pPr>
              <w:jc w:val="right"/>
              <w:rPr>
                <w:rFonts w:asciiTheme="minorHAnsi" w:hAnsiTheme="minorHAnsi" w:cstheme="minorHAnsi"/>
                <w:b/>
                <w:lang w:eastAsia="lt-LT"/>
              </w:rPr>
            </w:pPr>
            <w:r>
              <w:rPr>
                <w:rFonts w:asciiTheme="minorHAnsi" w:hAnsiTheme="minorHAnsi" w:cstheme="minorHAnsi"/>
                <w:b/>
                <w:lang w:eastAsia="lt-LT"/>
              </w:rPr>
              <w:t>9</w:t>
            </w:r>
            <w:r w:rsidR="005815CA">
              <w:rPr>
                <w:rFonts w:asciiTheme="minorHAnsi" w:hAnsiTheme="minorHAnsi" w:cstheme="minorHAnsi"/>
                <w:b/>
                <w:lang w:eastAsia="lt-LT"/>
              </w:rPr>
              <w:t>4</w:t>
            </w:r>
          </w:p>
        </w:tc>
        <w:tc>
          <w:tcPr>
            <w:tcW w:w="1134" w:type="dxa"/>
            <w:tcBorders>
              <w:top w:val="single" w:sz="4" w:space="0" w:color="auto"/>
              <w:left w:val="nil"/>
              <w:bottom w:val="nil"/>
              <w:right w:val="nil"/>
            </w:tcBorders>
            <w:vAlign w:val="center"/>
          </w:tcPr>
          <w:p w14:paraId="1139D14A" w14:textId="23F4BF21" w:rsidR="00456321" w:rsidRDefault="00456321" w:rsidP="00456321">
            <w:pPr>
              <w:jc w:val="right"/>
              <w:rPr>
                <w:rFonts w:asciiTheme="minorHAnsi" w:hAnsiTheme="minorHAnsi" w:cstheme="minorHAnsi"/>
                <w:b/>
                <w:lang w:eastAsia="lt-LT"/>
              </w:rPr>
            </w:pPr>
            <w:r>
              <w:rPr>
                <w:rFonts w:asciiTheme="minorHAnsi" w:hAnsiTheme="minorHAnsi" w:cstheme="minorHAnsi"/>
                <w:b/>
                <w:lang w:eastAsia="lt-LT"/>
              </w:rPr>
              <w:t>144</w:t>
            </w:r>
          </w:p>
        </w:tc>
      </w:tr>
      <w:tr w:rsidR="00456321" w14:paraId="1E5725F8" w14:textId="77777777" w:rsidTr="002632C2">
        <w:trPr>
          <w:trHeight w:val="80"/>
        </w:trPr>
        <w:tc>
          <w:tcPr>
            <w:tcW w:w="3118" w:type="dxa"/>
            <w:noWrap/>
            <w:vAlign w:val="center"/>
          </w:tcPr>
          <w:p w14:paraId="21A07CBF" w14:textId="77777777" w:rsidR="00456321" w:rsidRDefault="00456321" w:rsidP="00456321">
            <w:pPr>
              <w:rPr>
                <w:rFonts w:asciiTheme="minorHAnsi" w:hAnsiTheme="minorHAnsi" w:cstheme="minorHAnsi"/>
                <w:b/>
                <w:bCs/>
                <w:lang w:eastAsia="lt-LT"/>
              </w:rPr>
            </w:pPr>
          </w:p>
        </w:tc>
        <w:tc>
          <w:tcPr>
            <w:tcW w:w="1276" w:type="dxa"/>
            <w:noWrap/>
            <w:vAlign w:val="center"/>
            <w:hideMark/>
          </w:tcPr>
          <w:p w14:paraId="24DE82D4" w14:textId="77777777" w:rsidR="00456321" w:rsidRDefault="00456321" w:rsidP="00456321">
            <w:pPr>
              <w:rPr>
                <w:rFonts w:asciiTheme="minorHAnsi" w:hAnsiTheme="minorHAnsi" w:cstheme="minorHAnsi"/>
                <w:b/>
                <w:bCs/>
                <w:lang w:eastAsia="lt-LT"/>
              </w:rPr>
            </w:pPr>
          </w:p>
        </w:tc>
        <w:tc>
          <w:tcPr>
            <w:tcW w:w="1134" w:type="dxa"/>
            <w:tcBorders>
              <w:top w:val="nil"/>
              <w:left w:val="nil"/>
              <w:bottom w:val="double" w:sz="6" w:space="0" w:color="auto"/>
              <w:right w:val="nil"/>
            </w:tcBorders>
          </w:tcPr>
          <w:p w14:paraId="074DD7E2" w14:textId="77777777" w:rsidR="00456321" w:rsidRDefault="00456321" w:rsidP="00456321">
            <w:pPr>
              <w:jc w:val="right"/>
              <w:rPr>
                <w:rFonts w:asciiTheme="minorHAnsi" w:hAnsiTheme="minorHAnsi" w:cstheme="minorHAnsi"/>
                <w:b/>
                <w:lang w:eastAsia="lt-LT"/>
              </w:rPr>
            </w:pPr>
          </w:p>
        </w:tc>
        <w:tc>
          <w:tcPr>
            <w:tcW w:w="1276" w:type="dxa"/>
            <w:tcBorders>
              <w:top w:val="nil"/>
              <w:left w:val="nil"/>
              <w:bottom w:val="double" w:sz="6" w:space="0" w:color="auto"/>
              <w:right w:val="nil"/>
            </w:tcBorders>
          </w:tcPr>
          <w:p w14:paraId="505FBCE9" w14:textId="77777777" w:rsidR="00456321" w:rsidRDefault="00456321" w:rsidP="00456321">
            <w:pPr>
              <w:jc w:val="right"/>
              <w:rPr>
                <w:rFonts w:asciiTheme="minorHAnsi" w:hAnsiTheme="minorHAnsi" w:cstheme="minorHAnsi"/>
                <w:b/>
                <w:lang w:eastAsia="lt-LT"/>
              </w:rPr>
            </w:pPr>
          </w:p>
        </w:tc>
        <w:tc>
          <w:tcPr>
            <w:tcW w:w="246" w:type="dxa"/>
          </w:tcPr>
          <w:p w14:paraId="03DF1F40" w14:textId="77777777" w:rsidR="00456321" w:rsidRDefault="00456321" w:rsidP="00456321">
            <w:pPr>
              <w:jc w:val="right"/>
              <w:rPr>
                <w:rFonts w:asciiTheme="minorHAnsi" w:hAnsiTheme="minorHAnsi" w:cstheme="minorHAnsi"/>
                <w:b/>
                <w:lang w:eastAsia="lt-LT"/>
              </w:rPr>
            </w:pPr>
          </w:p>
        </w:tc>
        <w:tc>
          <w:tcPr>
            <w:tcW w:w="1171" w:type="dxa"/>
            <w:tcBorders>
              <w:top w:val="nil"/>
              <w:left w:val="nil"/>
              <w:bottom w:val="double" w:sz="6" w:space="0" w:color="auto"/>
              <w:right w:val="nil"/>
            </w:tcBorders>
            <w:noWrap/>
            <w:vAlign w:val="center"/>
          </w:tcPr>
          <w:p w14:paraId="21BE7D3E" w14:textId="77777777" w:rsidR="00456321" w:rsidRDefault="00456321" w:rsidP="00456321">
            <w:pPr>
              <w:jc w:val="right"/>
              <w:rPr>
                <w:rFonts w:asciiTheme="minorHAnsi" w:hAnsiTheme="minorHAnsi" w:cstheme="minorHAnsi"/>
                <w:b/>
                <w:lang w:eastAsia="lt-LT"/>
              </w:rPr>
            </w:pPr>
          </w:p>
        </w:tc>
        <w:tc>
          <w:tcPr>
            <w:tcW w:w="1134" w:type="dxa"/>
            <w:tcBorders>
              <w:top w:val="nil"/>
              <w:left w:val="nil"/>
              <w:bottom w:val="double" w:sz="6" w:space="0" w:color="auto"/>
              <w:right w:val="nil"/>
            </w:tcBorders>
            <w:vAlign w:val="center"/>
          </w:tcPr>
          <w:p w14:paraId="23D786B2" w14:textId="77777777" w:rsidR="00456321" w:rsidRDefault="00456321" w:rsidP="00456321">
            <w:pPr>
              <w:jc w:val="right"/>
              <w:rPr>
                <w:rFonts w:asciiTheme="minorHAnsi" w:hAnsiTheme="minorHAnsi" w:cstheme="minorHAnsi"/>
                <w:b/>
                <w:lang w:eastAsia="lt-LT"/>
              </w:rPr>
            </w:pPr>
          </w:p>
        </w:tc>
      </w:tr>
      <w:tr w:rsidR="00456321" w14:paraId="00A27CC7" w14:textId="77777777" w:rsidTr="002632C2">
        <w:trPr>
          <w:trHeight w:val="270"/>
        </w:trPr>
        <w:tc>
          <w:tcPr>
            <w:tcW w:w="3118" w:type="dxa"/>
            <w:noWrap/>
            <w:vAlign w:val="center"/>
            <w:hideMark/>
          </w:tcPr>
          <w:p w14:paraId="105863A1" w14:textId="77777777" w:rsidR="00456321" w:rsidRDefault="00456321" w:rsidP="00456321">
            <w:pPr>
              <w:rPr>
                <w:rFonts w:asciiTheme="minorHAnsi" w:hAnsiTheme="minorHAnsi" w:cstheme="minorHAnsi"/>
                <w:b/>
                <w:bCs/>
                <w:lang w:eastAsia="lt-LT"/>
              </w:rPr>
            </w:pPr>
            <w:r>
              <w:rPr>
                <w:rFonts w:asciiTheme="minorHAnsi" w:hAnsiTheme="minorHAnsi" w:cstheme="minorHAnsi"/>
                <w:b/>
                <w:bCs/>
                <w:lang w:eastAsia="lt-LT"/>
              </w:rPr>
              <w:t xml:space="preserve">Bendrųjų pajamų iš viso  </w:t>
            </w:r>
          </w:p>
        </w:tc>
        <w:tc>
          <w:tcPr>
            <w:tcW w:w="1276" w:type="dxa"/>
            <w:noWrap/>
            <w:vAlign w:val="center"/>
          </w:tcPr>
          <w:p w14:paraId="29F2C45F" w14:textId="77777777" w:rsidR="00456321" w:rsidRDefault="00456321" w:rsidP="00456321">
            <w:pPr>
              <w:jc w:val="center"/>
              <w:rPr>
                <w:rFonts w:asciiTheme="minorHAnsi" w:hAnsiTheme="minorHAnsi" w:cstheme="minorHAnsi"/>
                <w:b/>
                <w:bCs/>
                <w:lang w:eastAsia="lt-LT"/>
              </w:rPr>
            </w:pPr>
          </w:p>
        </w:tc>
        <w:tc>
          <w:tcPr>
            <w:tcW w:w="1134" w:type="dxa"/>
            <w:tcBorders>
              <w:top w:val="nil"/>
              <w:left w:val="nil"/>
              <w:bottom w:val="double" w:sz="6" w:space="0" w:color="auto"/>
              <w:right w:val="nil"/>
            </w:tcBorders>
          </w:tcPr>
          <w:p w14:paraId="616442C8" w14:textId="704B6D2B" w:rsidR="00456321" w:rsidRPr="00B33033" w:rsidRDefault="004143BB" w:rsidP="00456321">
            <w:pPr>
              <w:jc w:val="right"/>
              <w:rPr>
                <w:rFonts w:asciiTheme="minorHAnsi" w:hAnsiTheme="minorHAnsi" w:cstheme="minorHAnsi"/>
                <w:b/>
                <w:lang w:val="en-US" w:eastAsia="lt-LT"/>
              </w:rPr>
            </w:pPr>
            <w:r>
              <w:rPr>
                <w:rFonts w:asciiTheme="minorHAnsi" w:hAnsiTheme="minorHAnsi" w:cstheme="minorHAnsi"/>
                <w:b/>
                <w:lang w:eastAsia="lt-LT"/>
              </w:rPr>
              <w:t>17</w:t>
            </w:r>
            <w:r w:rsidR="005815CA">
              <w:rPr>
                <w:rFonts w:asciiTheme="minorHAnsi" w:hAnsiTheme="minorHAnsi" w:cstheme="minorHAnsi"/>
                <w:b/>
                <w:lang w:eastAsia="lt-LT"/>
              </w:rPr>
              <w:t>6</w:t>
            </w:r>
          </w:p>
        </w:tc>
        <w:tc>
          <w:tcPr>
            <w:tcW w:w="1276" w:type="dxa"/>
            <w:tcBorders>
              <w:top w:val="nil"/>
              <w:left w:val="nil"/>
              <w:bottom w:val="double" w:sz="6" w:space="0" w:color="auto"/>
              <w:right w:val="nil"/>
            </w:tcBorders>
          </w:tcPr>
          <w:p w14:paraId="5E62DD6D" w14:textId="054DB16A" w:rsidR="00456321" w:rsidRDefault="00456321" w:rsidP="00456321">
            <w:pPr>
              <w:jc w:val="right"/>
              <w:rPr>
                <w:rFonts w:asciiTheme="minorHAnsi" w:hAnsiTheme="minorHAnsi" w:cstheme="minorHAnsi"/>
                <w:b/>
                <w:lang w:eastAsia="lt-LT"/>
              </w:rPr>
            </w:pPr>
            <w:r>
              <w:rPr>
                <w:rFonts w:asciiTheme="minorHAnsi" w:hAnsiTheme="minorHAnsi" w:cstheme="minorHAnsi"/>
                <w:b/>
                <w:lang w:eastAsia="lt-LT"/>
              </w:rPr>
              <w:t>240</w:t>
            </w:r>
          </w:p>
        </w:tc>
        <w:tc>
          <w:tcPr>
            <w:tcW w:w="246" w:type="dxa"/>
          </w:tcPr>
          <w:p w14:paraId="11D59896" w14:textId="77777777" w:rsidR="00456321" w:rsidRDefault="00456321" w:rsidP="00456321">
            <w:pPr>
              <w:jc w:val="right"/>
              <w:rPr>
                <w:rFonts w:asciiTheme="minorHAnsi" w:hAnsiTheme="minorHAnsi" w:cstheme="minorHAnsi"/>
                <w:b/>
                <w:lang w:eastAsia="lt-LT"/>
              </w:rPr>
            </w:pPr>
          </w:p>
        </w:tc>
        <w:tc>
          <w:tcPr>
            <w:tcW w:w="1171" w:type="dxa"/>
            <w:tcBorders>
              <w:top w:val="nil"/>
              <w:left w:val="nil"/>
              <w:bottom w:val="double" w:sz="6" w:space="0" w:color="auto"/>
              <w:right w:val="nil"/>
            </w:tcBorders>
            <w:noWrap/>
            <w:vAlign w:val="center"/>
          </w:tcPr>
          <w:p w14:paraId="4A4B5AE1" w14:textId="0BCF5AD4" w:rsidR="00456321" w:rsidRDefault="00046901" w:rsidP="00456321">
            <w:pPr>
              <w:jc w:val="right"/>
              <w:rPr>
                <w:rFonts w:asciiTheme="minorHAnsi" w:hAnsiTheme="minorHAnsi" w:cstheme="minorHAnsi"/>
                <w:b/>
                <w:lang w:eastAsia="lt-LT"/>
              </w:rPr>
            </w:pPr>
            <w:r>
              <w:rPr>
                <w:rFonts w:asciiTheme="minorHAnsi" w:hAnsiTheme="minorHAnsi" w:cstheme="minorHAnsi"/>
                <w:b/>
                <w:lang w:eastAsia="lt-LT"/>
              </w:rPr>
              <w:t>13</w:t>
            </w:r>
            <w:r w:rsidR="005815CA">
              <w:rPr>
                <w:rFonts w:asciiTheme="minorHAnsi" w:hAnsiTheme="minorHAnsi" w:cstheme="minorHAnsi"/>
                <w:b/>
                <w:lang w:eastAsia="lt-LT"/>
              </w:rPr>
              <w:t>8</w:t>
            </w:r>
          </w:p>
        </w:tc>
        <w:tc>
          <w:tcPr>
            <w:tcW w:w="1134" w:type="dxa"/>
            <w:tcBorders>
              <w:top w:val="nil"/>
              <w:left w:val="nil"/>
              <w:bottom w:val="double" w:sz="6" w:space="0" w:color="auto"/>
              <w:right w:val="nil"/>
            </w:tcBorders>
            <w:vAlign w:val="center"/>
          </w:tcPr>
          <w:p w14:paraId="47EA3FE8" w14:textId="7F551D71" w:rsidR="00456321" w:rsidRDefault="00456321" w:rsidP="00456321">
            <w:pPr>
              <w:jc w:val="right"/>
              <w:rPr>
                <w:rFonts w:asciiTheme="minorHAnsi" w:hAnsiTheme="minorHAnsi" w:cstheme="minorHAnsi"/>
                <w:b/>
                <w:lang w:eastAsia="lt-LT"/>
              </w:rPr>
            </w:pPr>
            <w:r>
              <w:rPr>
                <w:rFonts w:asciiTheme="minorHAnsi" w:hAnsiTheme="minorHAnsi" w:cstheme="minorHAnsi"/>
                <w:b/>
                <w:lang w:eastAsia="lt-LT"/>
              </w:rPr>
              <w:t>493</w:t>
            </w:r>
          </w:p>
        </w:tc>
      </w:tr>
    </w:tbl>
    <w:p w14:paraId="78238F8F" w14:textId="77777777" w:rsidR="00456321" w:rsidRDefault="00456321" w:rsidP="00456321">
      <w:pPr>
        <w:rPr>
          <w:rFonts w:asciiTheme="minorHAnsi" w:hAnsiTheme="minorHAnsi" w:cstheme="minorHAnsi"/>
        </w:rPr>
      </w:pPr>
    </w:p>
    <w:p w14:paraId="064EC446" w14:textId="77777777" w:rsidR="00013061" w:rsidRPr="00140801" w:rsidRDefault="00013061" w:rsidP="00013061">
      <w:pPr>
        <w:ind w:firstLine="426"/>
        <w:rPr>
          <w:rFonts w:asciiTheme="minorHAnsi" w:hAnsiTheme="minorHAnsi" w:cstheme="minorHAnsi"/>
        </w:rPr>
      </w:pPr>
      <w:r w:rsidRPr="00140801">
        <w:rPr>
          <w:rFonts w:asciiTheme="minorHAnsi" w:hAnsiTheme="minorHAnsi" w:cstheme="minorHAnsi"/>
        </w:rPr>
        <w:t xml:space="preserve">Toliau pateikiamas aiškinamasis raštas yra sudėtinė šių finansinių ataskaitų dalis. </w:t>
      </w:r>
    </w:p>
    <w:p w14:paraId="20BD9277" w14:textId="638B74F1" w:rsidR="00013061" w:rsidRDefault="00013061" w:rsidP="002B60AE">
      <w:pPr>
        <w:jc w:val="center"/>
        <w:rPr>
          <w:rFonts w:asciiTheme="minorHAnsi" w:hAnsiTheme="minorHAnsi" w:cstheme="minorHAnsi"/>
        </w:rPr>
      </w:pPr>
    </w:p>
    <w:p w14:paraId="78123ED4" w14:textId="6F013FD4" w:rsidR="00456321" w:rsidRDefault="00456321" w:rsidP="002B60AE">
      <w:pPr>
        <w:jc w:val="center"/>
        <w:rPr>
          <w:rFonts w:asciiTheme="minorHAnsi" w:hAnsiTheme="minorHAnsi" w:cstheme="minorHAnsi"/>
        </w:rPr>
      </w:pPr>
    </w:p>
    <w:p w14:paraId="1DFA88C0" w14:textId="2F5CF469" w:rsidR="00456321" w:rsidRDefault="00456321" w:rsidP="002B60AE">
      <w:pPr>
        <w:jc w:val="center"/>
        <w:rPr>
          <w:rFonts w:asciiTheme="minorHAnsi" w:hAnsiTheme="minorHAnsi" w:cstheme="minorHAnsi"/>
        </w:rPr>
      </w:pPr>
    </w:p>
    <w:p w14:paraId="1C191EA3" w14:textId="77777777" w:rsidR="00456321" w:rsidRPr="00140801" w:rsidRDefault="00456321" w:rsidP="002B60AE">
      <w:pPr>
        <w:jc w:val="center"/>
        <w:rPr>
          <w:rFonts w:asciiTheme="minorHAnsi" w:hAnsiTheme="minorHAnsi" w:cstheme="minorHAnsi"/>
        </w:rPr>
      </w:pPr>
    </w:p>
    <w:p w14:paraId="23A89568" w14:textId="77777777" w:rsidR="00013061" w:rsidRPr="00140801" w:rsidRDefault="00013061" w:rsidP="00013061">
      <w:pPr>
        <w:autoSpaceDE w:val="0"/>
        <w:autoSpaceDN w:val="0"/>
        <w:adjustRightInd w:val="0"/>
        <w:rPr>
          <w:rFonts w:asciiTheme="minorHAnsi" w:hAnsiTheme="minorHAnsi" w:cstheme="minorHAnsi"/>
        </w:rPr>
      </w:pPr>
    </w:p>
    <w:tbl>
      <w:tblPr>
        <w:tblW w:w="9360" w:type="dxa"/>
        <w:tblLook w:val="01E0" w:firstRow="1" w:lastRow="1" w:firstColumn="1" w:lastColumn="1" w:noHBand="0" w:noVBand="0"/>
      </w:tblPr>
      <w:tblGrid>
        <w:gridCol w:w="3261"/>
        <w:gridCol w:w="283"/>
        <w:gridCol w:w="1676"/>
        <w:gridCol w:w="284"/>
        <w:gridCol w:w="1871"/>
        <w:gridCol w:w="284"/>
        <w:gridCol w:w="1701"/>
      </w:tblGrid>
      <w:tr w:rsidR="00F855AD" w:rsidRPr="00140801" w14:paraId="6FD510FA" w14:textId="77777777" w:rsidTr="00013061">
        <w:tc>
          <w:tcPr>
            <w:tcW w:w="3261" w:type="dxa"/>
            <w:tcBorders>
              <w:bottom w:val="single" w:sz="4" w:space="0" w:color="auto"/>
            </w:tcBorders>
            <w:tcMar>
              <w:left w:w="0" w:type="dxa"/>
              <w:right w:w="0" w:type="dxa"/>
            </w:tcMar>
            <w:vAlign w:val="bottom"/>
          </w:tcPr>
          <w:p w14:paraId="157876C6"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 xml:space="preserve">Generalinis direktorius </w:t>
            </w:r>
          </w:p>
        </w:tc>
        <w:tc>
          <w:tcPr>
            <w:tcW w:w="283" w:type="dxa"/>
            <w:vAlign w:val="bottom"/>
          </w:tcPr>
          <w:p w14:paraId="4971420D"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18FFC870"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Remigijus Šeris</w:t>
            </w:r>
          </w:p>
        </w:tc>
        <w:tc>
          <w:tcPr>
            <w:tcW w:w="284" w:type="dxa"/>
            <w:vAlign w:val="bottom"/>
          </w:tcPr>
          <w:p w14:paraId="27B930C1"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06901B35"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284" w:type="dxa"/>
            <w:vAlign w:val="bottom"/>
          </w:tcPr>
          <w:p w14:paraId="6170717B"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31BE627D" w14:textId="5D9715F7" w:rsidR="00F855AD" w:rsidRPr="00140801" w:rsidRDefault="00F855AD" w:rsidP="00F855AD">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2A6F87">
              <w:rPr>
                <w:rFonts w:asciiTheme="minorHAnsi" w:hAnsiTheme="minorHAnsi" w:cstheme="minorHAnsi"/>
              </w:rPr>
              <w:t>20</w:t>
            </w:r>
            <w:r w:rsidRPr="00140801">
              <w:rPr>
                <w:rFonts w:asciiTheme="minorHAnsi" w:hAnsiTheme="minorHAnsi" w:cstheme="minorHAnsi"/>
              </w:rPr>
              <w:t>-0</w:t>
            </w:r>
            <w:r w:rsidR="00456321">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r w:rsidR="00013061" w:rsidRPr="00140801" w14:paraId="0B40FD7B" w14:textId="77777777" w:rsidTr="00013061">
        <w:tc>
          <w:tcPr>
            <w:tcW w:w="3261" w:type="dxa"/>
            <w:tcBorders>
              <w:top w:val="single" w:sz="4" w:space="0" w:color="auto"/>
            </w:tcBorders>
            <w:tcMar>
              <w:left w:w="0" w:type="dxa"/>
              <w:right w:w="0" w:type="dxa"/>
            </w:tcMar>
            <w:vAlign w:val="bottom"/>
          </w:tcPr>
          <w:p w14:paraId="5BF9302B" w14:textId="77777777" w:rsidR="00013061" w:rsidRPr="00140801" w:rsidRDefault="00013061" w:rsidP="00013061">
            <w:pPr>
              <w:autoSpaceDE w:val="0"/>
              <w:autoSpaceDN w:val="0"/>
              <w:adjustRightInd w:val="0"/>
              <w:jc w:val="center"/>
              <w:rPr>
                <w:rFonts w:asciiTheme="minorHAnsi" w:hAnsiTheme="minorHAnsi" w:cstheme="minorHAnsi"/>
                <w:b/>
                <w:bCs/>
              </w:rPr>
            </w:pPr>
          </w:p>
          <w:p w14:paraId="01B9CA73" w14:textId="77777777" w:rsidR="00013061" w:rsidRPr="00140801" w:rsidRDefault="00013061" w:rsidP="00013061">
            <w:pPr>
              <w:autoSpaceDE w:val="0"/>
              <w:autoSpaceDN w:val="0"/>
              <w:adjustRightInd w:val="0"/>
              <w:jc w:val="center"/>
              <w:rPr>
                <w:rFonts w:asciiTheme="minorHAnsi" w:hAnsiTheme="minorHAnsi" w:cstheme="minorHAnsi"/>
                <w:b/>
                <w:bCs/>
              </w:rPr>
            </w:pPr>
          </w:p>
          <w:p w14:paraId="4F9855AC" w14:textId="77777777" w:rsidR="00013061" w:rsidRPr="00140801" w:rsidRDefault="00013061" w:rsidP="00013061">
            <w:pPr>
              <w:autoSpaceDE w:val="0"/>
              <w:autoSpaceDN w:val="0"/>
              <w:adjustRightInd w:val="0"/>
              <w:jc w:val="center"/>
              <w:rPr>
                <w:rFonts w:asciiTheme="minorHAnsi" w:hAnsiTheme="minorHAnsi" w:cstheme="minorHAnsi"/>
                <w:b/>
                <w:bCs/>
              </w:rPr>
            </w:pPr>
          </w:p>
        </w:tc>
        <w:tc>
          <w:tcPr>
            <w:tcW w:w="283" w:type="dxa"/>
            <w:vAlign w:val="bottom"/>
          </w:tcPr>
          <w:p w14:paraId="221B94A9" w14:textId="77777777" w:rsidR="00013061" w:rsidRPr="00140801" w:rsidRDefault="00013061" w:rsidP="00013061">
            <w:pPr>
              <w:autoSpaceDE w:val="0"/>
              <w:autoSpaceDN w:val="0"/>
              <w:adjustRightInd w:val="0"/>
              <w:jc w:val="center"/>
              <w:rPr>
                <w:rFonts w:asciiTheme="minorHAnsi" w:hAnsiTheme="minorHAnsi" w:cstheme="minorHAnsi"/>
                <w:b/>
                <w:bCs/>
              </w:rPr>
            </w:pPr>
          </w:p>
        </w:tc>
        <w:tc>
          <w:tcPr>
            <w:tcW w:w="1676" w:type="dxa"/>
            <w:tcBorders>
              <w:top w:val="single" w:sz="4" w:space="0" w:color="auto"/>
            </w:tcBorders>
            <w:vAlign w:val="bottom"/>
          </w:tcPr>
          <w:p w14:paraId="1722D477" w14:textId="77777777" w:rsidR="00013061" w:rsidRPr="00140801" w:rsidRDefault="00013061" w:rsidP="00013061">
            <w:pPr>
              <w:autoSpaceDE w:val="0"/>
              <w:autoSpaceDN w:val="0"/>
              <w:adjustRightInd w:val="0"/>
              <w:jc w:val="center"/>
              <w:rPr>
                <w:rFonts w:asciiTheme="minorHAnsi" w:hAnsiTheme="minorHAnsi" w:cstheme="minorHAnsi"/>
                <w:b/>
                <w:bCs/>
              </w:rPr>
            </w:pPr>
          </w:p>
        </w:tc>
        <w:tc>
          <w:tcPr>
            <w:tcW w:w="284" w:type="dxa"/>
            <w:vAlign w:val="bottom"/>
          </w:tcPr>
          <w:p w14:paraId="2E3D8E22" w14:textId="77777777" w:rsidR="00013061" w:rsidRPr="00140801" w:rsidRDefault="00013061" w:rsidP="00013061">
            <w:pPr>
              <w:autoSpaceDE w:val="0"/>
              <w:autoSpaceDN w:val="0"/>
              <w:adjustRightInd w:val="0"/>
              <w:jc w:val="center"/>
              <w:rPr>
                <w:rFonts w:asciiTheme="minorHAnsi" w:hAnsiTheme="minorHAnsi" w:cstheme="minorHAnsi"/>
                <w:b/>
                <w:bCs/>
              </w:rPr>
            </w:pPr>
          </w:p>
        </w:tc>
        <w:tc>
          <w:tcPr>
            <w:tcW w:w="1871" w:type="dxa"/>
            <w:tcBorders>
              <w:top w:val="single" w:sz="4" w:space="0" w:color="auto"/>
            </w:tcBorders>
            <w:vAlign w:val="bottom"/>
          </w:tcPr>
          <w:p w14:paraId="0A826AF9" w14:textId="77777777" w:rsidR="00013061" w:rsidRPr="00140801" w:rsidRDefault="00013061" w:rsidP="00013061">
            <w:pPr>
              <w:autoSpaceDE w:val="0"/>
              <w:autoSpaceDN w:val="0"/>
              <w:adjustRightInd w:val="0"/>
              <w:jc w:val="center"/>
              <w:rPr>
                <w:rFonts w:asciiTheme="minorHAnsi" w:hAnsiTheme="minorHAnsi" w:cstheme="minorHAnsi"/>
                <w:b/>
                <w:bCs/>
              </w:rPr>
            </w:pPr>
          </w:p>
        </w:tc>
        <w:tc>
          <w:tcPr>
            <w:tcW w:w="284" w:type="dxa"/>
            <w:vAlign w:val="bottom"/>
          </w:tcPr>
          <w:p w14:paraId="484E83E9" w14:textId="77777777" w:rsidR="00013061" w:rsidRPr="00140801" w:rsidRDefault="00013061" w:rsidP="00013061">
            <w:pPr>
              <w:autoSpaceDE w:val="0"/>
              <w:autoSpaceDN w:val="0"/>
              <w:adjustRightInd w:val="0"/>
              <w:jc w:val="center"/>
              <w:rPr>
                <w:rFonts w:asciiTheme="minorHAnsi" w:hAnsiTheme="minorHAnsi" w:cstheme="minorHAnsi"/>
                <w:b/>
                <w:bCs/>
              </w:rPr>
            </w:pPr>
          </w:p>
        </w:tc>
        <w:tc>
          <w:tcPr>
            <w:tcW w:w="1701" w:type="dxa"/>
            <w:tcBorders>
              <w:top w:val="single" w:sz="4" w:space="0" w:color="auto"/>
            </w:tcBorders>
            <w:vAlign w:val="bottom"/>
          </w:tcPr>
          <w:p w14:paraId="072756FE" w14:textId="77777777" w:rsidR="00013061" w:rsidRPr="00140801" w:rsidRDefault="00013061" w:rsidP="00013061">
            <w:pPr>
              <w:autoSpaceDE w:val="0"/>
              <w:autoSpaceDN w:val="0"/>
              <w:adjustRightInd w:val="0"/>
              <w:jc w:val="center"/>
              <w:rPr>
                <w:rFonts w:asciiTheme="minorHAnsi" w:hAnsiTheme="minorHAnsi" w:cstheme="minorHAnsi"/>
                <w:bCs/>
              </w:rPr>
            </w:pPr>
          </w:p>
        </w:tc>
      </w:tr>
      <w:tr w:rsidR="00F855AD" w:rsidRPr="00140801" w14:paraId="4A77B3B3" w14:textId="77777777" w:rsidTr="00013061">
        <w:tc>
          <w:tcPr>
            <w:tcW w:w="3261" w:type="dxa"/>
            <w:tcBorders>
              <w:bottom w:val="single" w:sz="4" w:space="0" w:color="auto"/>
            </w:tcBorders>
            <w:tcMar>
              <w:left w:w="0" w:type="dxa"/>
              <w:right w:w="0" w:type="dxa"/>
            </w:tcMar>
            <w:vAlign w:val="bottom"/>
          </w:tcPr>
          <w:p w14:paraId="57491BCB"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Vyriausioji buhalterė</w:t>
            </w:r>
          </w:p>
        </w:tc>
        <w:tc>
          <w:tcPr>
            <w:tcW w:w="283" w:type="dxa"/>
            <w:vAlign w:val="bottom"/>
          </w:tcPr>
          <w:p w14:paraId="2ABC18DC"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0D1268CC"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Beata Sabalienė</w:t>
            </w:r>
          </w:p>
        </w:tc>
        <w:tc>
          <w:tcPr>
            <w:tcW w:w="284" w:type="dxa"/>
            <w:vAlign w:val="bottom"/>
          </w:tcPr>
          <w:p w14:paraId="164B086B"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578EAE16"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284" w:type="dxa"/>
            <w:vAlign w:val="bottom"/>
          </w:tcPr>
          <w:p w14:paraId="17B96B32"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3F52118A" w14:textId="168CFD6D" w:rsidR="00F855AD" w:rsidRPr="00140801" w:rsidRDefault="00F855AD" w:rsidP="00F855AD">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2A6F87">
              <w:rPr>
                <w:rFonts w:asciiTheme="minorHAnsi" w:hAnsiTheme="minorHAnsi" w:cstheme="minorHAnsi"/>
              </w:rPr>
              <w:t>20</w:t>
            </w:r>
            <w:r w:rsidRPr="00140801">
              <w:rPr>
                <w:rFonts w:asciiTheme="minorHAnsi" w:hAnsiTheme="minorHAnsi" w:cstheme="minorHAnsi"/>
              </w:rPr>
              <w:t>-0</w:t>
            </w:r>
            <w:r w:rsidR="00456321">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bl>
    <w:p w14:paraId="3E87713D" w14:textId="77777777" w:rsidR="00013061" w:rsidRPr="00140801" w:rsidRDefault="00013061" w:rsidP="002B60AE">
      <w:pPr>
        <w:jc w:val="center"/>
        <w:rPr>
          <w:rFonts w:asciiTheme="minorHAnsi" w:hAnsiTheme="minorHAnsi" w:cstheme="minorHAnsi"/>
        </w:rPr>
      </w:pPr>
    </w:p>
    <w:p w14:paraId="6D0FF904" w14:textId="77777777" w:rsidR="00013061" w:rsidRPr="00140801" w:rsidRDefault="00013061" w:rsidP="002B60AE">
      <w:pPr>
        <w:jc w:val="center"/>
        <w:rPr>
          <w:rFonts w:asciiTheme="minorHAnsi" w:hAnsiTheme="minorHAnsi" w:cstheme="minorHAnsi"/>
        </w:rPr>
      </w:pPr>
    </w:p>
    <w:p w14:paraId="2288EA44" w14:textId="77777777" w:rsidR="008863C2" w:rsidRPr="00140801" w:rsidRDefault="008863C2" w:rsidP="002B60AE">
      <w:pPr>
        <w:jc w:val="center"/>
        <w:rPr>
          <w:rFonts w:asciiTheme="minorHAnsi" w:hAnsiTheme="minorHAnsi" w:cstheme="minorHAnsi"/>
        </w:rPr>
        <w:sectPr w:rsidR="008863C2" w:rsidRPr="00140801" w:rsidSect="00E344A6">
          <w:headerReference w:type="even" r:id="rId12"/>
          <w:headerReference w:type="default" r:id="rId13"/>
          <w:pgSz w:w="11906" w:h="16838"/>
          <w:pgMar w:top="1701" w:right="1466" w:bottom="1134" w:left="1440" w:header="567" w:footer="567" w:gutter="0"/>
          <w:cols w:space="1296"/>
          <w:docGrid w:linePitch="360"/>
        </w:sectPr>
      </w:pPr>
    </w:p>
    <w:p w14:paraId="6E3B4683" w14:textId="77777777" w:rsidR="0092431F" w:rsidRDefault="0092431F" w:rsidP="000D3574">
      <w:pPr>
        <w:pStyle w:val="Heading1"/>
      </w:pPr>
      <w:bookmarkStart w:id="2" w:name="_Toc508365841"/>
    </w:p>
    <w:p w14:paraId="249D34EC" w14:textId="3F16F17E" w:rsidR="00013061" w:rsidRPr="00140801" w:rsidRDefault="00891F27" w:rsidP="000D3574">
      <w:pPr>
        <w:pStyle w:val="Heading1"/>
      </w:pPr>
      <w:r w:rsidRPr="00140801">
        <w:t>NUOSAVO KAPITALO POKYČIŲ ATASKAITA</w:t>
      </w:r>
      <w:bookmarkEnd w:id="2"/>
    </w:p>
    <w:p w14:paraId="3E040AF1" w14:textId="77777777" w:rsidR="000B6C2A" w:rsidRPr="00140801" w:rsidRDefault="000B6C2A" w:rsidP="000B6C2A">
      <w:pPr>
        <w:rPr>
          <w:rFonts w:asciiTheme="minorHAnsi" w:hAnsiTheme="minorHAnsi" w:cstheme="minorHAnsi"/>
          <w:lang w:eastAsia="lt-LT"/>
        </w:rPr>
      </w:pPr>
    </w:p>
    <w:tbl>
      <w:tblPr>
        <w:tblW w:w="10343" w:type="dxa"/>
        <w:tblLayout w:type="fixed"/>
        <w:tblLook w:val="04A0" w:firstRow="1" w:lastRow="0" w:firstColumn="1" w:lastColumn="0" w:noHBand="0" w:noVBand="1"/>
      </w:tblPr>
      <w:tblGrid>
        <w:gridCol w:w="2467"/>
        <w:gridCol w:w="1072"/>
        <w:gridCol w:w="1276"/>
        <w:gridCol w:w="1417"/>
        <w:gridCol w:w="993"/>
        <w:gridCol w:w="1701"/>
        <w:gridCol w:w="1417"/>
      </w:tblGrid>
      <w:tr w:rsidR="00E36A7F" w:rsidRPr="00140801" w14:paraId="286FDCC2" w14:textId="77777777" w:rsidTr="000100DD">
        <w:trPr>
          <w:trHeight w:val="825"/>
        </w:trPr>
        <w:tc>
          <w:tcPr>
            <w:tcW w:w="2467" w:type="dxa"/>
            <w:shd w:val="clear" w:color="auto" w:fill="auto"/>
            <w:noWrap/>
            <w:vAlign w:val="center"/>
            <w:hideMark/>
          </w:tcPr>
          <w:p w14:paraId="3C2484C9" w14:textId="77777777" w:rsidR="000B6C2A" w:rsidRPr="00140801" w:rsidRDefault="000B6C2A" w:rsidP="000B6C2A">
            <w:pPr>
              <w:rPr>
                <w:rFonts w:asciiTheme="minorHAnsi" w:hAnsiTheme="minorHAnsi" w:cstheme="minorHAnsi"/>
                <w:lang w:eastAsia="lt-LT"/>
              </w:rPr>
            </w:pPr>
          </w:p>
        </w:tc>
        <w:tc>
          <w:tcPr>
            <w:tcW w:w="1072" w:type="dxa"/>
            <w:tcBorders>
              <w:bottom w:val="single" w:sz="4" w:space="0" w:color="auto"/>
            </w:tcBorders>
            <w:shd w:val="clear" w:color="auto" w:fill="auto"/>
            <w:vAlign w:val="center"/>
            <w:hideMark/>
          </w:tcPr>
          <w:p w14:paraId="6006E690" w14:textId="77777777" w:rsidR="000B6C2A" w:rsidRPr="00140801" w:rsidRDefault="000B6C2A" w:rsidP="000B6C2A">
            <w:pPr>
              <w:jc w:val="center"/>
              <w:rPr>
                <w:rFonts w:asciiTheme="minorHAnsi" w:hAnsiTheme="minorHAnsi" w:cstheme="minorHAnsi"/>
                <w:b/>
                <w:bCs/>
                <w:lang w:eastAsia="lt-LT"/>
              </w:rPr>
            </w:pPr>
            <w:r w:rsidRPr="00140801">
              <w:rPr>
                <w:rFonts w:asciiTheme="minorHAnsi" w:hAnsiTheme="minorHAnsi" w:cstheme="minorHAnsi"/>
                <w:b/>
                <w:bCs/>
                <w:lang w:eastAsia="lt-LT"/>
              </w:rPr>
              <w:t>Akcinis kapitalas</w:t>
            </w:r>
          </w:p>
        </w:tc>
        <w:tc>
          <w:tcPr>
            <w:tcW w:w="1276" w:type="dxa"/>
            <w:tcBorders>
              <w:bottom w:val="single" w:sz="4" w:space="0" w:color="auto"/>
            </w:tcBorders>
            <w:shd w:val="clear" w:color="auto" w:fill="auto"/>
            <w:vAlign w:val="center"/>
            <w:hideMark/>
          </w:tcPr>
          <w:p w14:paraId="03C81076" w14:textId="77777777" w:rsidR="000B6C2A" w:rsidRPr="00140801" w:rsidRDefault="000B6C2A" w:rsidP="000B6C2A">
            <w:pPr>
              <w:jc w:val="center"/>
              <w:rPr>
                <w:rFonts w:asciiTheme="minorHAnsi" w:hAnsiTheme="minorHAnsi" w:cstheme="minorHAnsi"/>
                <w:b/>
                <w:bCs/>
                <w:lang w:eastAsia="lt-LT"/>
              </w:rPr>
            </w:pPr>
            <w:r w:rsidRPr="00140801">
              <w:rPr>
                <w:rFonts w:asciiTheme="minorHAnsi" w:hAnsiTheme="minorHAnsi" w:cstheme="minorHAnsi"/>
                <w:b/>
                <w:bCs/>
                <w:lang w:eastAsia="lt-LT"/>
              </w:rPr>
              <w:t>Privalomasis rezervas</w:t>
            </w:r>
          </w:p>
        </w:tc>
        <w:tc>
          <w:tcPr>
            <w:tcW w:w="1417" w:type="dxa"/>
            <w:tcBorders>
              <w:bottom w:val="single" w:sz="4" w:space="0" w:color="auto"/>
            </w:tcBorders>
            <w:shd w:val="clear" w:color="auto" w:fill="auto"/>
            <w:vAlign w:val="center"/>
            <w:hideMark/>
          </w:tcPr>
          <w:p w14:paraId="2D2C32CB" w14:textId="77777777" w:rsidR="000B6C2A" w:rsidRPr="00140801" w:rsidRDefault="000B6C2A" w:rsidP="000B6C2A">
            <w:pPr>
              <w:jc w:val="center"/>
              <w:rPr>
                <w:rFonts w:asciiTheme="minorHAnsi" w:hAnsiTheme="minorHAnsi" w:cstheme="minorHAnsi"/>
                <w:b/>
                <w:bCs/>
                <w:lang w:eastAsia="lt-LT"/>
              </w:rPr>
            </w:pPr>
            <w:r w:rsidRPr="00140801">
              <w:rPr>
                <w:rFonts w:asciiTheme="minorHAnsi" w:hAnsiTheme="minorHAnsi" w:cstheme="minorHAnsi"/>
                <w:b/>
                <w:bCs/>
                <w:lang w:eastAsia="lt-LT"/>
              </w:rPr>
              <w:t>Perkainavimo rezervas</w:t>
            </w:r>
          </w:p>
        </w:tc>
        <w:tc>
          <w:tcPr>
            <w:tcW w:w="993" w:type="dxa"/>
            <w:tcBorders>
              <w:bottom w:val="single" w:sz="4" w:space="0" w:color="auto"/>
            </w:tcBorders>
            <w:shd w:val="clear" w:color="auto" w:fill="auto"/>
            <w:vAlign w:val="center"/>
            <w:hideMark/>
          </w:tcPr>
          <w:p w14:paraId="13A56ADE" w14:textId="77777777" w:rsidR="000B6C2A" w:rsidRPr="00140801" w:rsidRDefault="000B6C2A" w:rsidP="000B6C2A">
            <w:pPr>
              <w:jc w:val="center"/>
              <w:rPr>
                <w:rFonts w:asciiTheme="minorHAnsi" w:hAnsiTheme="minorHAnsi" w:cstheme="minorHAnsi"/>
                <w:b/>
                <w:bCs/>
                <w:lang w:eastAsia="lt-LT"/>
              </w:rPr>
            </w:pPr>
            <w:r w:rsidRPr="00140801">
              <w:rPr>
                <w:rFonts w:asciiTheme="minorHAnsi" w:hAnsiTheme="minorHAnsi" w:cstheme="minorHAnsi"/>
                <w:b/>
                <w:bCs/>
                <w:lang w:eastAsia="lt-LT"/>
              </w:rPr>
              <w:t>Kiti rezervai</w:t>
            </w:r>
          </w:p>
        </w:tc>
        <w:tc>
          <w:tcPr>
            <w:tcW w:w="1701" w:type="dxa"/>
            <w:tcBorders>
              <w:bottom w:val="single" w:sz="4" w:space="0" w:color="auto"/>
            </w:tcBorders>
            <w:shd w:val="clear" w:color="auto" w:fill="auto"/>
            <w:vAlign w:val="center"/>
            <w:hideMark/>
          </w:tcPr>
          <w:p w14:paraId="4C018750" w14:textId="77777777" w:rsidR="000B6C2A" w:rsidRPr="00140801" w:rsidRDefault="000B6C2A" w:rsidP="000B6C2A">
            <w:pPr>
              <w:jc w:val="center"/>
              <w:rPr>
                <w:rFonts w:asciiTheme="minorHAnsi" w:hAnsiTheme="minorHAnsi" w:cstheme="minorHAnsi"/>
                <w:b/>
                <w:bCs/>
                <w:lang w:eastAsia="lt-LT"/>
              </w:rPr>
            </w:pPr>
            <w:r w:rsidRPr="00140801">
              <w:rPr>
                <w:rFonts w:asciiTheme="minorHAnsi" w:hAnsiTheme="minorHAnsi" w:cstheme="minorHAnsi"/>
                <w:b/>
                <w:bCs/>
                <w:lang w:eastAsia="lt-LT"/>
              </w:rPr>
              <w:t>Nepaskirstytasis pelnas (nuostolis)</w:t>
            </w:r>
          </w:p>
        </w:tc>
        <w:tc>
          <w:tcPr>
            <w:tcW w:w="1417" w:type="dxa"/>
            <w:tcBorders>
              <w:bottom w:val="single" w:sz="4" w:space="0" w:color="auto"/>
            </w:tcBorders>
            <w:shd w:val="clear" w:color="auto" w:fill="auto"/>
            <w:vAlign w:val="center"/>
            <w:hideMark/>
          </w:tcPr>
          <w:p w14:paraId="71B0D888" w14:textId="2D40E66D" w:rsidR="000B6C2A" w:rsidRPr="00140801" w:rsidRDefault="000B6C2A" w:rsidP="000B6C2A">
            <w:pPr>
              <w:jc w:val="center"/>
              <w:rPr>
                <w:rFonts w:asciiTheme="minorHAnsi" w:hAnsiTheme="minorHAnsi" w:cstheme="minorHAnsi"/>
                <w:b/>
                <w:bCs/>
                <w:lang w:eastAsia="lt-LT"/>
              </w:rPr>
            </w:pPr>
            <w:r w:rsidRPr="00140801">
              <w:rPr>
                <w:rFonts w:asciiTheme="minorHAnsi" w:hAnsiTheme="minorHAnsi" w:cstheme="minorHAnsi"/>
                <w:b/>
                <w:bCs/>
                <w:lang w:eastAsia="lt-LT"/>
              </w:rPr>
              <w:t>Iš viso</w:t>
            </w:r>
          </w:p>
        </w:tc>
      </w:tr>
      <w:tr w:rsidR="00C50D65" w:rsidRPr="00431E74" w14:paraId="11879FF8" w14:textId="77777777" w:rsidTr="00431E74">
        <w:trPr>
          <w:trHeight w:val="270"/>
        </w:trPr>
        <w:tc>
          <w:tcPr>
            <w:tcW w:w="2467" w:type="dxa"/>
            <w:shd w:val="clear" w:color="auto" w:fill="auto"/>
            <w:noWrap/>
          </w:tcPr>
          <w:p w14:paraId="6674C1FC" w14:textId="4775587E" w:rsidR="00C50D65" w:rsidRPr="00D546CE" w:rsidRDefault="00C50D65" w:rsidP="00C50D65">
            <w:pPr>
              <w:rPr>
                <w:rFonts w:asciiTheme="minorHAnsi" w:hAnsiTheme="minorHAnsi" w:cstheme="minorHAnsi"/>
                <w:b/>
                <w:bCs/>
                <w:lang w:eastAsia="lt-LT"/>
              </w:rPr>
            </w:pPr>
            <w:r w:rsidRPr="00431E74">
              <w:rPr>
                <w:rFonts w:asciiTheme="minorHAnsi" w:hAnsiTheme="minorHAnsi" w:cstheme="minorHAnsi"/>
                <w:b/>
                <w:bCs/>
                <w:lang w:eastAsia="lt-LT"/>
              </w:rPr>
              <w:t>2018 m. gruodžio 31 d. likutis</w:t>
            </w:r>
          </w:p>
        </w:tc>
        <w:tc>
          <w:tcPr>
            <w:tcW w:w="1072" w:type="dxa"/>
            <w:tcBorders>
              <w:top w:val="single" w:sz="4" w:space="0" w:color="auto"/>
            </w:tcBorders>
            <w:shd w:val="clear" w:color="auto" w:fill="auto"/>
            <w:noWrap/>
          </w:tcPr>
          <w:p w14:paraId="2842D3A3" w14:textId="116D555D" w:rsidR="00C50D65" w:rsidRPr="00295804" w:rsidRDefault="00C50D65" w:rsidP="00431E74">
            <w:pPr>
              <w:jc w:val="right"/>
              <w:rPr>
                <w:rFonts w:asciiTheme="minorHAnsi" w:hAnsiTheme="minorHAnsi" w:cstheme="minorHAnsi"/>
                <w:b/>
                <w:bCs/>
                <w:lang w:eastAsia="lt-LT"/>
              </w:rPr>
            </w:pPr>
            <w:r w:rsidRPr="00431E74">
              <w:rPr>
                <w:rFonts w:asciiTheme="minorHAnsi" w:hAnsiTheme="minorHAnsi" w:cstheme="minorHAnsi"/>
                <w:b/>
                <w:bCs/>
                <w:lang w:eastAsia="lt-LT"/>
              </w:rPr>
              <w:t>26.816</w:t>
            </w:r>
          </w:p>
        </w:tc>
        <w:tc>
          <w:tcPr>
            <w:tcW w:w="1276" w:type="dxa"/>
            <w:tcBorders>
              <w:top w:val="single" w:sz="4" w:space="0" w:color="auto"/>
            </w:tcBorders>
            <w:shd w:val="clear" w:color="auto" w:fill="auto"/>
            <w:noWrap/>
          </w:tcPr>
          <w:p w14:paraId="26BDEE0E" w14:textId="2A70938C" w:rsidR="00C50D65" w:rsidRPr="00D546CE" w:rsidRDefault="00C50D65" w:rsidP="00431E74">
            <w:pPr>
              <w:jc w:val="right"/>
              <w:rPr>
                <w:rFonts w:asciiTheme="minorHAnsi" w:hAnsiTheme="minorHAnsi" w:cstheme="minorHAnsi"/>
                <w:b/>
                <w:bCs/>
                <w:lang w:eastAsia="lt-LT"/>
              </w:rPr>
            </w:pPr>
            <w:r w:rsidRPr="00431E74">
              <w:rPr>
                <w:rFonts w:asciiTheme="minorHAnsi" w:hAnsiTheme="minorHAnsi" w:cstheme="minorHAnsi"/>
                <w:b/>
                <w:bCs/>
                <w:lang w:eastAsia="lt-LT"/>
              </w:rPr>
              <w:t>871</w:t>
            </w:r>
          </w:p>
        </w:tc>
        <w:tc>
          <w:tcPr>
            <w:tcW w:w="1417" w:type="dxa"/>
            <w:tcBorders>
              <w:top w:val="single" w:sz="4" w:space="0" w:color="auto"/>
            </w:tcBorders>
            <w:shd w:val="clear" w:color="auto" w:fill="auto"/>
            <w:noWrap/>
          </w:tcPr>
          <w:p w14:paraId="5F6260C2" w14:textId="3BD935A1" w:rsidR="00C50D65" w:rsidRPr="00D546CE" w:rsidRDefault="00C50D65" w:rsidP="00431E74">
            <w:pPr>
              <w:jc w:val="right"/>
              <w:rPr>
                <w:rFonts w:asciiTheme="minorHAnsi" w:hAnsiTheme="minorHAnsi" w:cstheme="minorHAnsi"/>
                <w:b/>
                <w:bCs/>
                <w:lang w:eastAsia="lt-LT"/>
              </w:rPr>
            </w:pPr>
            <w:r w:rsidRPr="00431E74">
              <w:rPr>
                <w:rFonts w:asciiTheme="minorHAnsi" w:hAnsiTheme="minorHAnsi" w:cstheme="minorHAnsi"/>
                <w:b/>
                <w:bCs/>
                <w:lang w:eastAsia="lt-LT"/>
              </w:rPr>
              <w:t>3.532</w:t>
            </w:r>
          </w:p>
        </w:tc>
        <w:tc>
          <w:tcPr>
            <w:tcW w:w="993" w:type="dxa"/>
            <w:tcBorders>
              <w:top w:val="single" w:sz="4" w:space="0" w:color="auto"/>
            </w:tcBorders>
            <w:shd w:val="clear" w:color="auto" w:fill="auto"/>
            <w:noWrap/>
          </w:tcPr>
          <w:p w14:paraId="5C26CBDD" w14:textId="59BD1246" w:rsidR="00C50D65" w:rsidRPr="00D546CE" w:rsidRDefault="00C50D65" w:rsidP="00431E74">
            <w:pPr>
              <w:jc w:val="right"/>
              <w:rPr>
                <w:rFonts w:asciiTheme="minorHAnsi" w:hAnsiTheme="minorHAnsi" w:cstheme="minorHAnsi"/>
                <w:b/>
                <w:bCs/>
                <w:lang w:eastAsia="lt-LT"/>
              </w:rPr>
            </w:pPr>
            <w:r w:rsidRPr="00431E74">
              <w:rPr>
                <w:rFonts w:asciiTheme="minorHAnsi" w:hAnsiTheme="minorHAnsi" w:cstheme="minorHAnsi"/>
                <w:b/>
                <w:bCs/>
                <w:lang w:eastAsia="lt-LT"/>
              </w:rPr>
              <w:t>40</w:t>
            </w:r>
          </w:p>
        </w:tc>
        <w:tc>
          <w:tcPr>
            <w:tcW w:w="1701" w:type="dxa"/>
            <w:tcBorders>
              <w:top w:val="single" w:sz="4" w:space="0" w:color="auto"/>
            </w:tcBorders>
            <w:shd w:val="clear" w:color="auto" w:fill="auto"/>
            <w:noWrap/>
          </w:tcPr>
          <w:p w14:paraId="5767D1DF" w14:textId="4572DDAC" w:rsidR="00C50D65" w:rsidRPr="00D546CE" w:rsidRDefault="00C50D65" w:rsidP="00431E74">
            <w:pPr>
              <w:jc w:val="right"/>
              <w:rPr>
                <w:rFonts w:asciiTheme="minorHAnsi" w:hAnsiTheme="minorHAnsi" w:cstheme="minorHAnsi"/>
                <w:b/>
                <w:bCs/>
                <w:lang w:eastAsia="lt-LT"/>
              </w:rPr>
            </w:pPr>
            <w:r w:rsidRPr="00431E74">
              <w:rPr>
                <w:rFonts w:asciiTheme="minorHAnsi" w:hAnsiTheme="minorHAnsi" w:cstheme="minorHAnsi"/>
                <w:b/>
                <w:bCs/>
                <w:lang w:eastAsia="lt-LT"/>
              </w:rPr>
              <w:t>1.154</w:t>
            </w:r>
          </w:p>
        </w:tc>
        <w:tc>
          <w:tcPr>
            <w:tcW w:w="1417" w:type="dxa"/>
            <w:tcBorders>
              <w:top w:val="single" w:sz="4" w:space="0" w:color="auto"/>
            </w:tcBorders>
            <w:shd w:val="clear" w:color="auto" w:fill="auto"/>
            <w:noWrap/>
          </w:tcPr>
          <w:p w14:paraId="44EB4A21" w14:textId="62AEEBF2" w:rsidR="00C50D65" w:rsidRPr="00140801" w:rsidRDefault="00C50D65" w:rsidP="00431E74">
            <w:pPr>
              <w:jc w:val="right"/>
              <w:rPr>
                <w:rFonts w:asciiTheme="minorHAnsi" w:hAnsiTheme="minorHAnsi" w:cstheme="minorHAnsi"/>
                <w:b/>
                <w:bCs/>
                <w:lang w:eastAsia="lt-LT"/>
              </w:rPr>
            </w:pPr>
            <w:r w:rsidRPr="00431E74">
              <w:rPr>
                <w:rFonts w:asciiTheme="minorHAnsi" w:hAnsiTheme="minorHAnsi" w:cstheme="minorHAnsi"/>
                <w:b/>
                <w:bCs/>
                <w:lang w:eastAsia="lt-LT"/>
              </w:rPr>
              <w:t>32.413</w:t>
            </w:r>
          </w:p>
        </w:tc>
      </w:tr>
      <w:tr w:rsidR="00350CC8" w:rsidRPr="00140801" w14:paraId="184899D3" w14:textId="77777777" w:rsidTr="00350CC8">
        <w:trPr>
          <w:trHeight w:val="255"/>
        </w:trPr>
        <w:tc>
          <w:tcPr>
            <w:tcW w:w="2467" w:type="dxa"/>
            <w:shd w:val="clear" w:color="auto" w:fill="auto"/>
            <w:noWrap/>
            <w:vAlign w:val="center"/>
            <w:hideMark/>
          </w:tcPr>
          <w:p w14:paraId="66754043" w14:textId="77777777" w:rsidR="00350CC8" w:rsidRPr="00140801" w:rsidRDefault="00350CC8" w:rsidP="00350CC8">
            <w:pPr>
              <w:rPr>
                <w:rFonts w:asciiTheme="minorHAnsi" w:hAnsiTheme="minorHAnsi" w:cstheme="minorHAnsi"/>
                <w:lang w:eastAsia="lt-LT"/>
              </w:rPr>
            </w:pPr>
            <w:r w:rsidRPr="00140801">
              <w:rPr>
                <w:rFonts w:asciiTheme="minorHAnsi" w:hAnsiTheme="minorHAnsi" w:cstheme="minorHAnsi"/>
                <w:lang w:eastAsia="lt-LT"/>
              </w:rPr>
              <w:t>Grynasis pelnas (nuostoliai)</w:t>
            </w:r>
          </w:p>
        </w:tc>
        <w:tc>
          <w:tcPr>
            <w:tcW w:w="1072" w:type="dxa"/>
            <w:shd w:val="clear" w:color="auto" w:fill="auto"/>
            <w:noWrap/>
            <w:vAlign w:val="center"/>
            <w:hideMark/>
          </w:tcPr>
          <w:p w14:paraId="3B2F381C" w14:textId="77777777" w:rsidR="00350CC8" w:rsidRPr="00140801" w:rsidRDefault="00350CC8" w:rsidP="00350CC8">
            <w:pPr>
              <w:rPr>
                <w:rFonts w:asciiTheme="minorHAnsi" w:hAnsiTheme="minorHAnsi" w:cstheme="minorHAnsi"/>
                <w:lang w:eastAsia="lt-LT"/>
              </w:rPr>
            </w:pPr>
          </w:p>
        </w:tc>
        <w:tc>
          <w:tcPr>
            <w:tcW w:w="1276" w:type="dxa"/>
            <w:shd w:val="clear" w:color="auto" w:fill="auto"/>
            <w:noWrap/>
            <w:vAlign w:val="center"/>
            <w:hideMark/>
          </w:tcPr>
          <w:p w14:paraId="1D8867FC" w14:textId="77777777" w:rsidR="00350CC8" w:rsidRPr="00140801" w:rsidRDefault="00350CC8" w:rsidP="00350CC8">
            <w:pPr>
              <w:jc w:val="right"/>
              <w:rPr>
                <w:rFonts w:asciiTheme="minorHAnsi" w:hAnsiTheme="minorHAnsi" w:cstheme="minorHAnsi"/>
                <w:lang w:eastAsia="lt-LT"/>
              </w:rPr>
            </w:pPr>
          </w:p>
        </w:tc>
        <w:tc>
          <w:tcPr>
            <w:tcW w:w="1417" w:type="dxa"/>
            <w:shd w:val="clear" w:color="auto" w:fill="auto"/>
            <w:noWrap/>
            <w:vAlign w:val="center"/>
            <w:hideMark/>
          </w:tcPr>
          <w:p w14:paraId="1509F1E9" w14:textId="77777777" w:rsidR="00350CC8" w:rsidRPr="00140801" w:rsidRDefault="00350CC8" w:rsidP="00350CC8">
            <w:pPr>
              <w:jc w:val="right"/>
              <w:rPr>
                <w:rFonts w:asciiTheme="minorHAnsi" w:hAnsiTheme="minorHAnsi" w:cstheme="minorHAnsi"/>
                <w:lang w:eastAsia="lt-LT"/>
              </w:rPr>
            </w:pPr>
          </w:p>
        </w:tc>
        <w:tc>
          <w:tcPr>
            <w:tcW w:w="993" w:type="dxa"/>
            <w:shd w:val="clear" w:color="auto" w:fill="auto"/>
            <w:noWrap/>
            <w:vAlign w:val="center"/>
            <w:hideMark/>
          </w:tcPr>
          <w:p w14:paraId="3992366F" w14:textId="77777777" w:rsidR="00350CC8" w:rsidRPr="00140801" w:rsidRDefault="00350CC8" w:rsidP="00350CC8">
            <w:pPr>
              <w:jc w:val="right"/>
              <w:rPr>
                <w:rFonts w:asciiTheme="minorHAnsi" w:hAnsiTheme="minorHAnsi" w:cstheme="minorHAnsi"/>
                <w:lang w:eastAsia="lt-LT"/>
              </w:rPr>
            </w:pPr>
          </w:p>
        </w:tc>
        <w:tc>
          <w:tcPr>
            <w:tcW w:w="1701" w:type="dxa"/>
            <w:shd w:val="clear" w:color="auto" w:fill="auto"/>
            <w:noWrap/>
            <w:vAlign w:val="center"/>
          </w:tcPr>
          <w:p w14:paraId="393F2268" w14:textId="7C01BDC5" w:rsidR="00350CC8" w:rsidRPr="00140801" w:rsidRDefault="003115A6" w:rsidP="00350CC8">
            <w:pPr>
              <w:jc w:val="right"/>
              <w:rPr>
                <w:rFonts w:asciiTheme="minorHAnsi" w:hAnsiTheme="minorHAnsi" w:cstheme="minorHAnsi"/>
                <w:lang w:eastAsia="lt-LT"/>
              </w:rPr>
            </w:pPr>
            <w:r>
              <w:rPr>
                <w:rFonts w:asciiTheme="minorHAnsi" w:hAnsiTheme="minorHAnsi" w:cstheme="minorHAnsi"/>
                <w:bCs/>
                <w:lang w:eastAsia="lt-LT"/>
              </w:rPr>
              <w:t>349</w:t>
            </w:r>
          </w:p>
        </w:tc>
        <w:tc>
          <w:tcPr>
            <w:tcW w:w="1417" w:type="dxa"/>
            <w:shd w:val="clear" w:color="auto" w:fill="auto"/>
            <w:noWrap/>
            <w:vAlign w:val="center"/>
          </w:tcPr>
          <w:p w14:paraId="4617C0B4" w14:textId="637C9B23" w:rsidR="00350CC8" w:rsidRPr="00140801" w:rsidRDefault="003115A6" w:rsidP="00350CC8">
            <w:pPr>
              <w:jc w:val="right"/>
              <w:rPr>
                <w:rFonts w:asciiTheme="minorHAnsi" w:hAnsiTheme="minorHAnsi" w:cstheme="minorHAnsi"/>
                <w:lang w:eastAsia="lt-LT"/>
              </w:rPr>
            </w:pPr>
            <w:r>
              <w:rPr>
                <w:rFonts w:asciiTheme="minorHAnsi" w:hAnsiTheme="minorHAnsi" w:cstheme="minorHAnsi"/>
                <w:bCs/>
                <w:lang w:eastAsia="lt-LT"/>
              </w:rPr>
              <w:t>349</w:t>
            </w:r>
          </w:p>
        </w:tc>
      </w:tr>
      <w:tr w:rsidR="00350CC8" w:rsidRPr="00140801" w14:paraId="00E7F686" w14:textId="77777777" w:rsidTr="00350CC8">
        <w:trPr>
          <w:trHeight w:val="270"/>
        </w:trPr>
        <w:tc>
          <w:tcPr>
            <w:tcW w:w="2467" w:type="dxa"/>
            <w:shd w:val="clear" w:color="auto" w:fill="auto"/>
            <w:noWrap/>
            <w:vAlign w:val="center"/>
            <w:hideMark/>
          </w:tcPr>
          <w:p w14:paraId="344204BA" w14:textId="77777777" w:rsidR="00350CC8" w:rsidRPr="00140801" w:rsidRDefault="00350CC8" w:rsidP="00350CC8">
            <w:pPr>
              <w:rPr>
                <w:rFonts w:asciiTheme="minorHAnsi" w:hAnsiTheme="minorHAnsi" w:cstheme="minorHAnsi"/>
                <w:lang w:eastAsia="lt-LT"/>
              </w:rPr>
            </w:pPr>
            <w:r w:rsidRPr="00140801">
              <w:rPr>
                <w:rFonts w:asciiTheme="minorHAnsi" w:hAnsiTheme="minorHAnsi" w:cstheme="minorHAnsi"/>
                <w:lang w:eastAsia="lt-LT"/>
              </w:rPr>
              <w:t>Kitos bendrosios pajamos</w:t>
            </w:r>
          </w:p>
        </w:tc>
        <w:tc>
          <w:tcPr>
            <w:tcW w:w="1072" w:type="dxa"/>
            <w:tcBorders>
              <w:bottom w:val="single" w:sz="4" w:space="0" w:color="auto"/>
            </w:tcBorders>
            <w:shd w:val="clear" w:color="auto" w:fill="auto"/>
            <w:noWrap/>
            <w:vAlign w:val="center"/>
            <w:hideMark/>
          </w:tcPr>
          <w:p w14:paraId="63BC1B93" w14:textId="1EED7ED8" w:rsidR="00350CC8" w:rsidRPr="00140801" w:rsidRDefault="00350CC8" w:rsidP="00350CC8">
            <w:pPr>
              <w:jc w:val="right"/>
              <w:rPr>
                <w:rFonts w:asciiTheme="minorHAnsi" w:hAnsiTheme="minorHAnsi" w:cstheme="minorHAnsi"/>
                <w:lang w:eastAsia="lt-LT"/>
              </w:rPr>
            </w:pPr>
          </w:p>
        </w:tc>
        <w:tc>
          <w:tcPr>
            <w:tcW w:w="1276" w:type="dxa"/>
            <w:tcBorders>
              <w:bottom w:val="single" w:sz="4" w:space="0" w:color="auto"/>
            </w:tcBorders>
            <w:shd w:val="clear" w:color="auto" w:fill="auto"/>
            <w:noWrap/>
            <w:vAlign w:val="center"/>
            <w:hideMark/>
          </w:tcPr>
          <w:p w14:paraId="427AC599" w14:textId="1827F219" w:rsidR="00350CC8" w:rsidRPr="00140801" w:rsidRDefault="00350CC8" w:rsidP="00350CC8">
            <w:pPr>
              <w:jc w:val="right"/>
              <w:rPr>
                <w:rFonts w:asciiTheme="minorHAnsi" w:hAnsiTheme="minorHAnsi" w:cstheme="minorHAnsi"/>
                <w:lang w:eastAsia="lt-LT"/>
              </w:rPr>
            </w:pPr>
          </w:p>
        </w:tc>
        <w:tc>
          <w:tcPr>
            <w:tcW w:w="1417" w:type="dxa"/>
            <w:tcBorders>
              <w:bottom w:val="single" w:sz="4" w:space="0" w:color="auto"/>
            </w:tcBorders>
            <w:shd w:val="clear" w:color="auto" w:fill="auto"/>
            <w:noWrap/>
            <w:vAlign w:val="center"/>
            <w:hideMark/>
          </w:tcPr>
          <w:p w14:paraId="7AFB4756" w14:textId="4F7F6373" w:rsidR="00350CC8" w:rsidRPr="00140801" w:rsidRDefault="00350CC8" w:rsidP="00350CC8">
            <w:pPr>
              <w:jc w:val="right"/>
              <w:rPr>
                <w:rFonts w:asciiTheme="minorHAnsi" w:hAnsiTheme="minorHAnsi" w:cstheme="minorHAnsi"/>
                <w:lang w:eastAsia="lt-LT"/>
              </w:rPr>
            </w:pPr>
          </w:p>
        </w:tc>
        <w:tc>
          <w:tcPr>
            <w:tcW w:w="993" w:type="dxa"/>
            <w:tcBorders>
              <w:bottom w:val="single" w:sz="4" w:space="0" w:color="auto"/>
            </w:tcBorders>
            <w:shd w:val="clear" w:color="auto" w:fill="auto"/>
            <w:noWrap/>
            <w:vAlign w:val="center"/>
            <w:hideMark/>
          </w:tcPr>
          <w:p w14:paraId="14EC9665" w14:textId="65171FB9" w:rsidR="00350CC8" w:rsidRPr="00140801" w:rsidRDefault="00350CC8" w:rsidP="00350CC8">
            <w:pPr>
              <w:jc w:val="right"/>
              <w:rPr>
                <w:rFonts w:asciiTheme="minorHAnsi" w:hAnsiTheme="minorHAnsi" w:cstheme="minorHAnsi"/>
                <w:lang w:eastAsia="lt-LT"/>
              </w:rPr>
            </w:pPr>
          </w:p>
        </w:tc>
        <w:tc>
          <w:tcPr>
            <w:tcW w:w="1701" w:type="dxa"/>
            <w:tcBorders>
              <w:bottom w:val="single" w:sz="4" w:space="0" w:color="auto"/>
            </w:tcBorders>
            <w:shd w:val="clear" w:color="auto" w:fill="auto"/>
            <w:noWrap/>
            <w:vAlign w:val="center"/>
            <w:hideMark/>
          </w:tcPr>
          <w:p w14:paraId="535266C0" w14:textId="7AE77350" w:rsidR="00350CC8" w:rsidRPr="00140801" w:rsidRDefault="003115A6" w:rsidP="00350CC8">
            <w:pPr>
              <w:jc w:val="right"/>
              <w:rPr>
                <w:rFonts w:asciiTheme="minorHAnsi" w:hAnsiTheme="minorHAnsi" w:cstheme="minorHAnsi"/>
                <w:lang w:eastAsia="lt-LT"/>
              </w:rPr>
            </w:pPr>
            <w:r>
              <w:rPr>
                <w:rFonts w:asciiTheme="minorHAnsi" w:hAnsiTheme="minorHAnsi" w:cstheme="minorHAnsi"/>
                <w:bCs/>
                <w:lang w:eastAsia="lt-LT"/>
              </w:rPr>
              <w:t>144</w:t>
            </w:r>
          </w:p>
        </w:tc>
        <w:tc>
          <w:tcPr>
            <w:tcW w:w="1417" w:type="dxa"/>
            <w:tcBorders>
              <w:bottom w:val="single" w:sz="4" w:space="0" w:color="auto"/>
            </w:tcBorders>
            <w:shd w:val="clear" w:color="auto" w:fill="auto"/>
            <w:noWrap/>
            <w:vAlign w:val="center"/>
          </w:tcPr>
          <w:p w14:paraId="1B3CA739" w14:textId="61781986" w:rsidR="00350CC8" w:rsidRPr="00140801" w:rsidRDefault="003115A6" w:rsidP="00350CC8">
            <w:pPr>
              <w:jc w:val="right"/>
              <w:rPr>
                <w:rFonts w:asciiTheme="minorHAnsi" w:hAnsiTheme="minorHAnsi" w:cstheme="minorHAnsi"/>
                <w:lang w:eastAsia="lt-LT"/>
              </w:rPr>
            </w:pPr>
            <w:r>
              <w:rPr>
                <w:rFonts w:asciiTheme="minorHAnsi" w:hAnsiTheme="minorHAnsi" w:cstheme="minorHAnsi"/>
                <w:bCs/>
                <w:lang w:eastAsia="lt-LT"/>
              </w:rPr>
              <w:t>144</w:t>
            </w:r>
          </w:p>
        </w:tc>
      </w:tr>
      <w:tr w:rsidR="00350CC8" w:rsidRPr="00140801" w14:paraId="12F74193" w14:textId="77777777" w:rsidTr="000100DD">
        <w:trPr>
          <w:trHeight w:val="255"/>
        </w:trPr>
        <w:tc>
          <w:tcPr>
            <w:tcW w:w="2467" w:type="dxa"/>
            <w:shd w:val="clear" w:color="auto" w:fill="auto"/>
            <w:noWrap/>
            <w:vAlign w:val="center"/>
            <w:hideMark/>
          </w:tcPr>
          <w:p w14:paraId="5DE92AB9" w14:textId="77777777" w:rsidR="00350CC8" w:rsidRPr="00140801" w:rsidRDefault="00350CC8" w:rsidP="00350CC8">
            <w:pPr>
              <w:rPr>
                <w:rFonts w:asciiTheme="minorHAnsi" w:hAnsiTheme="minorHAnsi" w:cstheme="minorHAnsi"/>
                <w:lang w:eastAsia="lt-LT"/>
              </w:rPr>
            </w:pPr>
            <w:r w:rsidRPr="00140801">
              <w:rPr>
                <w:rFonts w:asciiTheme="minorHAnsi" w:hAnsiTheme="minorHAnsi" w:cstheme="minorHAnsi"/>
                <w:lang w:eastAsia="lt-LT"/>
              </w:rPr>
              <w:t>Bendrųjų pajamų iš viso</w:t>
            </w:r>
          </w:p>
        </w:tc>
        <w:tc>
          <w:tcPr>
            <w:tcW w:w="1072" w:type="dxa"/>
            <w:tcBorders>
              <w:top w:val="single" w:sz="4" w:space="0" w:color="auto"/>
            </w:tcBorders>
            <w:shd w:val="clear" w:color="auto" w:fill="auto"/>
            <w:noWrap/>
            <w:vAlign w:val="center"/>
            <w:hideMark/>
          </w:tcPr>
          <w:p w14:paraId="5518F650" w14:textId="68B9CE64" w:rsidR="00350CC8" w:rsidRPr="00140801" w:rsidRDefault="00350CC8" w:rsidP="00350CC8">
            <w:pPr>
              <w:jc w:val="right"/>
              <w:rPr>
                <w:rFonts w:asciiTheme="minorHAnsi" w:hAnsiTheme="minorHAnsi" w:cstheme="minorHAnsi"/>
                <w:lang w:eastAsia="lt-LT"/>
              </w:rPr>
            </w:pPr>
          </w:p>
        </w:tc>
        <w:tc>
          <w:tcPr>
            <w:tcW w:w="1276" w:type="dxa"/>
            <w:tcBorders>
              <w:top w:val="single" w:sz="4" w:space="0" w:color="auto"/>
            </w:tcBorders>
            <w:shd w:val="clear" w:color="auto" w:fill="auto"/>
            <w:noWrap/>
            <w:vAlign w:val="center"/>
            <w:hideMark/>
          </w:tcPr>
          <w:p w14:paraId="39AE5113" w14:textId="3B2FB4C9" w:rsidR="00350CC8" w:rsidRPr="00140801" w:rsidRDefault="00350CC8" w:rsidP="00350CC8">
            <w:pPr>
              <w:jc w:val="right"/>
              <w:rPr>
                <w:rFonts w:asciiTheme="minorHAnsi" w:hAnsiTheme="minorHAnsi" w:cstheme="minorHAnsi"/>
                <w:lang w:eastAsia="lt-LT"/>
              </w:rPr>
            </w:pPr>
          </w:p>
        </w:tc>
        <w:tc>
          <w:tcPr>
            <w:tcW w:w="1417" w:type="dxa"/>
            <w:tcBorders>
              <w:top w:val="single" w:sz="4" w:space="0" w:color="auto"/>
            </w:tcBorders>
            <w:shd w:val="clear" w:color="auto" w:fill="auto"/>
            <w:noWrap/>
            <w:vAlign w:val="center"/>
            <w:hideMark/>
          </w:tcPr>
          <w:p w14:paraId="6F6922F6" w14:textId="3037506C" w:rsidR="00350CC8" w:rsidRPr="00140801" w:rsidRDefault="00350CC8" w:rsidP="00350CC8">
            <w:pPr>
              <w:jc w:val="right"/>
              <w:rPr>
                <w:rFonts w:asciiTheme="minorHAnsi" w:hAnsiTheme="minorHAnsi" w:cstheme="minorHAnsi"/>
                <w:lang w:eastAsia="lt-LT"/>
              </w:rPr>
            </w:pPr>
          </w:p>
        </w:tc>
        <w:tc>
          <w:tcPr>
            <w:tcW w:w="993" w:type="dxa"/>
            <w:tcBorders>
              <w:top w:val="single" w:sz="4" w:space="0" w:color="auto"/>
            </w:tcBorders>
            <w:shd w:val="clear" w:color="auto" w:fill="auto"/>
            <w:noWrap/>
            <w:vAlign w:val="center"/>
            <w:hideMark/>
          </w:tcPr>
          <w:p w14:paraId="2F6F2823" w14:textId="55150B10" w:rsidR="00350CC8" w:rsidRPr="00140801" w:rsidRDefault="00350CC8" w:rsidP="00350CC8">
            <w:pPr>
              <w:jc w:val="right"/>
              <w:rPr>
                <w:rFonts w:asciiTheme="minorHAnsi" w:hAnsiTheme="minorHAnsi" w:cstheme="minorHAnsi"/>
                <w:lang w:eastAsia="lt-LT"/>
              </w:rPr>
            </w:pPr>
          </w:p>
        </w:tc>
        <w:tc>
          <w:tcPr>
            <w:tcW w:w="1701" w:type="dxa"/>
            <w:tcBorders>
              <w:top w:val="single" w:sz="4" w:space="0" w:color="auto"/>
            </w:tcBorders>
            <w:shd w:val="clear" w:color="auto" w:fill="auto"/>
            <w:noWrap/>
            <w:vAlign w:val="center"/>
          </w:tcPr>
          <w:p w14:paraId="5663886D" w14:textId="3A20DDA8" w:rsidR="00350CC8" w:rsidRPr="00140801" w:rsidRDefault="003115A6" w:rsidP="00350CC8">
            <w:pPr>
              <w:jc w:val="right"/>
              <w:rPr>
                <w:rFonts w:asciiTheme="minorHAnsi" w:hAnsiTheme="minorHAnsi" w:cstheme="minorHAnsi"/>
                <w:lang w:eastAsia="lt-LT"/>
              </w:rPr>
            </w:pPr>
            <w:r>
              <w:rPr>
                <w:rFonts w:asciiTheme="minorHAnsi" w:hAnsiTheme="minorHAnsi" w:cstheme="minorHAnsi"/>
                <w:b/>
                <w:bCs/>
                <w:lang w:eastAsia="lt-LT"/>
              </w:rPr>
              <w:t>493</w:t>
            </w:r>
          </w:p>
        </w:tc>
        <w:tc>
          <w:tcPr>
            <w:tcW w:w="1417" w:type="dxa"/>
            <w:tcBorders>
              <w:top w:val="single" w:sz="4" w:space="0" w:color="auto"/>
            </w:tcBorders>
            <w:shd w:val="clear" w:color="auto" w:fill="auto"/>
            <w:noWrap/>
            <w:vAlign w:val="center"/>
          </w:tcPr>
          <w:p w14:paraId="4375A2E7" w14:textId="420B11B1" w:rsidR="00350CC8" w:rsidRPr="00140801" w:rsidRDefault="003115A6" w:rsidP="00350CC8">
            <w:pPr>
              <w:jc w:val="right"/>
              <w:rPr>
                <w:rFonts w:asciiTheme="minorHAnsi" w:hAnsiTheme="minorHAnsi" w:cstheme="minorHAnsi"/>
                <w:lang w:eastAsia="lt-LT"/>
              </w:rPr>
            </w:pPr>
            <w:r>
              <w:rPr>
                <w:rFonts w:asciiTheme="minorHAnsi" w:hAnsiTheme="minorHAnsi" w:cstheme="minorHAnsi"/>
                <w:b/>
                <w:bCs/>
                <w:lang w:eastAsia="lt-LT"/>
              </w:rPr>
              <w:t>493</w:t>
            </w:r>
          </w:p>
        </w:tc>
      </w:tr>
      <w:tr w:rsidR="00350CC8" w:rsidRPr="00140801" w14:paraId="64A0FB19" w14:textId="77777777" w:rsidTr="0019721A">
        <w:trPr>
          <w:trHeight w:val="255"/>
        </w:trPr>
        <w:tc>
          <w:tcPr>
            <w:tcW w:w="2467" w:type="dxa"/>
            <w:shd w:val="clear" w:color="auto" w:fill="auto"/>
            <w:noWrap/>
            <w:vAlign w:val="center"/>
            <w:hideMark/>
          </w:tcPr>
          <w:p w14:paraId="329B6D15" w14:textId="77777777" w:rsidR="00350CC8" w:rsidRPr="00140801" w:rsidRDefault="00350CC8" w:rsidP="00350CC8">
            <w:pPr>
              <w:rPr>
                <w:rFonts w:asciiTheme="minorHAnsi" w:hAnsiTheme="minorHAnsi" w:cstheme="minorHAnsi"/>
                <w:lang w:eastAsia="lt-LT"/>
              </w:rPr>
            </w:pPr>
            <w:r w:rsidRPr="00140801">
              <w:rPr>
                <w:rFonts w:asciiTheme="minorHAnsi" w:hAnsiTheme="minorHAnsi" w:cstheme="minorHAnsi"/>
                <w:lang w:eastAsia="lt-LT"/>
              </w:rPr>
              <w:t>Pervesta iš kitų rezervų</w:t>
            </w:r>
          </w:p>
        </w:tc>
        <w:tc>
          <w:tcPr>
            <w:tcW w:w="1072" w:type="dxa"/>
            <w:shd w:val="clear" w:color="auto" w:fill="auto"/>
            <w:noWrap/>
            <w:vAlign w:val="center"/>
            <w:hideMark/>
          </w:tcPr>
          <w:p w14:paraId="0FB49FD0" w14:textId="77777777" w:rsidR="00350CC8" w:rsidRPr="00140801" w:rsidRDefault="00350CC8" w:rsidP="00350CC8">
            <w:pPr>
              <w:rPr>
                <w:rFonts w:asciiTheme="minorHAnsi" w:hAnsiTheme="minorHAnsi" w:cstheme="minorHAnsi"/>
                <w:lang w:eastAsia="lt-LT"/>
              </w:rPr>
            </w:pPr>
          </w:p>
        </w:tc>
        <w:tc>
          <w:tcPr>
            <w:tcW w:w="1276" w:type="dxa"/>
            <w:shd w:val="clear" w:color="auto" w:fill="auto"/>
            <w:noWrap/>
            <w:vAlign w:val="center"/>
          </w:tcPr>
          <w:p w14:paraId="1F63B898" w14:textId="0ADED15E" w:rsidR="00350CC8" w:rsidRPr="00140801" w:rsidRDefault="00350CC8" w:rsidP="00350CC8">
            <w:pPr>
              <w:jc w:val="right"/>
              <w:rPr>
                <w:rFonts w:asciiTheme="minorHAnsi" w:hAnsiTheme="minorHAnsi" w:cstheme="minorHAnsi"/>
                <w:lang w:eastAsia="lt-LT"/>
              </w:rPr>
            </w:pPr>
          </w:p>
        </w:tc>
        <w:tc>
          <w:tcPr>
            <w:tcW w:w="1417" w:type="dxa"/>
            <w:shd w:val="clear" w:color="auto" w:fill="auto"/>
            <w:noWrap/>
            <w:vAlign w:val="center"/>
          </w:tcPr>
          <w:p w14:paraId="4FAD6460" w14:textId="77777777" w:rsidR="00350CC8" w:rsidRPr="00140801" w:rsidRDefault="00350CC8" w:rsidP="00350CC8">
            <w:pPr>
              <w:jc w:val="right"/>
              <w:rPr>
                <w:rFonts w:asciiTheme="minorHAnsi" w:hAnsiTheme="minorHAnsi" w:cstheme="minorHAnsi"/>
                <w:lang w:eastAsia="lt-LT"/>
              </w:rPr>
            </w:pPr>
          </w:p>
        </w:tc>
        <w:tc>
          <w:tcPr>
            <w:tcW w:w="993" w:type="dxa"/>
            <w:shd w:val="clear" w:color="auto" w:fill="auto"/>
            <w:noWrap/>
            <w:vAlign w:val="center"/>
          </w:tcPr>
          <w:p w14:paraId="49F0A9D1" w14:textId="43C5807B" w:rsidR="00350CC8" w:rsidRPr="00140801" w:rsidRDefault="00350CC8" w:rsidP="00350CC8">
            <w:pPr>
              <w:jc w:val="right"/>
              <w:rPr>
                <w:rFonts w:asciiTheme="minorHAnsi" w:hAnsiTheme="minorHAnsi" w:cstheme="minorHAnsi"/>
                <w:lang w:eastAsia="lt-LT"/>
              </w:rPr>
            </w:pPr>
          </w:p>
        </w:tc>
        <w:tc>
          <w:tcPr>
            <w:tcW w:w="1701" w:type="dxa"/>
            <w:shd w:val="clear" w:color="auto" w:fill="auto"/>
            <w:noWrap/>
            <w:vAlign w:val="center"/>
          </w:tcPr>
          <w:p w14:paraId="30AF82D4" w14:textId="6CF87D01" w:rsidR="00350CC8" w:rsidRPr="00140801" w:rsidRDefault="00350CC8" w:rsidP="00350CC8">
            <w:pPr>
              <w:jc w:val="right"/>
              <w:rPr>
                <w:rFonts w:asciiTheme="minorHAnsi" w:hAnsiTheme="minorHAnsi" w:cstheme="minorHAnsi"/>
                <w:lang w:eastAsia="lt-LT"/>
              </w:rPr>
            </w:pPr>
            <w:r>
              <w:rPr>
                <w:rFonts w:asciiTheme="minorHAnsi" w:hAnsiTheme="minorHAnsi" w:cstheme="minorHAnsi"/>
                <w:lang w:eastAsia="lt-LT"/>
              </w:rPr>
              <w:t>---</w:t>
            </w:r>
          </w:p>
        </w:tc>
        <w:tc>
          <w:tcPr>
            <w:tcW w:w="1417" w:type="dxa"/>
            <w:shd w:val="clear" w:color="auto" w:fill="auto"/>
            <w:noWrap/>
            <w:vAlign w:val="center"/>
          </w:tcPr>
          <w:p w14:paraId="583AD8EE" w14:textId="0E5F11A4" w:rsidR="00350CC8" w:rsidRPr="00140801" w:rsidRDefault="00350CC8" w:rsidP="00350CC8">
            <w:pPr>
              <w:jc w:val="right"/>
              <w:rPr>
                <w:rFonts w:asciiTheme="minorHAnsi" w:hAnsiTheme="minorHAnsi" w:cstheme="minorHAnsi"/>
                <w:lang w:eastAsia="lt-LT"/>
              </w:rPr>
            </w:pPr>
            <w:r>
              <w:rPr>
                <w:rFonts w:asciiTheme="minorHAnsi" w:hAnsiTheme="minorHAnsi" w:cstheme="minorHAnsi"/>
                <w:lang w:eastAsia="lt-LT"/>
              </w:rPr>
              <w:t>---</w:t>
            </w:r>
          </w:p>
        </w:tc>
      </w:tr>
      <w:tr w:rsidR="00350CC8" w:rsidRPr="00140801" w14:paraId="136D5C4A" w14:textId="77777777" w:rsidTr="0019721A">
        <w:trPr>
          <w:trHeight w:val="255"/>
        </w:trPr>
        <w:tc>
          <w:tcPr>
            <w:tcW w:w="2467" w:type="dxa"/>
            <w:shd w:val="clear" w:color="auto" w:fill="auto"/>
            <w:noWrap/>
            <w:vAlign w:val="center"/>
            <w:hideMark/>
          </w:tcPr>
          <w:p w14:paraId="0ECDE9B8" w14:textId="77777777" w:rsidR="00350CC8" w:rsidRPr="00140801" w:rsidRDefault="00350CC8" w:rsidP="00350CC8">
            <w:pPr>
              <w:rPr>
                <w:rFonts w:asciiTheme="minorHAnsi" w:hAnsiTheme="minorHAnsi" w:cstheme="minorHAnsi"/>
                <w:lang w:eastAsia="lt-LT"/>
              </w:rPr>
            </w:pPr>
            <w:r w:rsidRPr="00140801">
              <w:rPr>
                <w:rFonts w:asciiTheme="minorHAnsi" w:hAnsiTheme="minorHAnsi" w:cstheme="minorHAnsi"/>
                <w:lang w:eastAsia="lt-LT"/>
              </w:rPr>
              <w:t>Dividendai</w:t>
            </w:r>
          </w:p>
        </w:tc>
        <w:tc>
          <w:tcPr>
            <w:tcW w:w="1072" w:type="dxa"/>
            <w:shd w:val="clear" w:color="auto" w:fill="auto"/>
            <w:noWrap/>
            <w:vAlign w:val="center"/>
            <w:hideMark/>
          </w:tcPr>
          <w:p w14:paraId="0C8BE015" w14:textId="77777777" w:rsidR="00350CC8" w:rsidRPr="00140801" w:rsidRDefault="00350CC8" w:rsidP="00350CC8">
            <w:pPr>
              <w:rPr>
                <w:rFonts w:asciiTheme="minorHAnsi" w:hAnsiTheme="minorHAnsi" w:cstheme="minorHAnsi"/>
                <w:lang w:eastAsia="lt-LT"/>
              </w:rPr>
            </w:pPr>
          </w:p>
        </w:tc>
        <w:tc>
          <w:tcPr>
            <w:tcW w:w="1276" w:type="dxa"/>
            <w:shd w:val="clear" w:color="auto" w:fill="auto"/>
            <w:noWrap/>
            <w:vAlign w:val="center"/>
          </w:tcPr>
          <w:p w14:paraId="6D204DDB" w14:textId="77777777" w:rsidR="00350CC8" w:rsidRPr="00140801" w:rsidRDefault="00350CC8" w:rsidP="00350CC8">
            <w:pPr>
              <w:jc w:val="right"/>
              <w:rPr>
                <w:rFonts w:asciiTheme="minorHAnsi" w:hAnsiTheme="minorHAnsi" w:cstheme="minorHAnsi"/>
                <w:lang w:eastAsia="lt-LT"/>
              </w:rPr>
            </w:pPr>
          </w:p>
        </w:tc>
        <w:tc>
          <w:tcPr>
            <w:tcW w:w="1417" w:type="dxa"/>
            <w:shd w:val="clear" w:color="auto" w:fill="auto"/>
            <w:noWrap/>
            <w:vAlign w:val="center"/>
          </w:tcPr>
          <w:p w14:paraId="0B57CEA9" w14:textId="2761AFB5" w:rsidR="00350CC8" w:rsidRPr="00140801" w:rsidRDefault="00350CC8" w:rsidP="00350CC8">
            <w:pPr>
              <w:jc w:val="right"/>
              <w:rPr>
                <w:rFonts w:asciiTheme="minorHAnsi" w:hAnsiTheme="minorHAnsi" w:cstheme="minorHAnsi"/>
                <w:lang w:eastAsia="lt-LT"/>
              </w:rPr>
            </w:pPr>
          </w:p>
        </w:tc>
        <w:tc>
          <w:tcPr>
            <w:tcW w:w="993" w:type="dxa"/>
            <w:shd w:val="clear" w:color="auto" w:fill="auto"/>
            <w:noWrap/>
            <w:vAlign w:val="center"/>
          </w:tcPr>
          <w:p w14:paraId="429FE5DD" w14:textId="77777777" w:rsidR="00350CC8" w:rsidRPr="00140801" w:rsidRDefault="00350CC8" w:rsidP="00350CC8">
            <w:pPr>
              <w:jc w:val="right"/>
              <w:rPr>
                <w:rFonts w:asciiTheme="minorHAnsi" w:hAnsiTheme="minorHAnsi" w:cstheme="minorHAnsi"/>
                <w:lang w:eastAsia="lt-LT"/>
              </w:rPr>
            </w:pPr>
          </w:p>
        </w:tc>
        <w:tc>
          <w:tcPr>
            <w:tcW w:w="1701" w:type="dxa"/>
            <w:shd w:val="clear" w:color="auto" w:fill="auto"/>
            <w:noWrap/>
            <w:vAlign w:val="center"/>
          </w:tcPr>
          <w:p w14:paraId="0B42192B" w14:textId="18DAA277" w:rsidR="00350CC8" w:rsidRPr="00140801" w:rsidRDefault="003115A6" w:rsidP="00350CC8">
            <w:pPr>
              <w:jc w:val="right"/>
              <w:rPr>
                <w:rFonts w:asciiTheme="minorHAnsi" w:hAnsiTheme="minorHAnsi" w:cstheme="minorHAnsi"/>
                <w:lang w:eastAsia="lt-LT"/>
              </w:rPr>
            </w:pPr>
            <w:r>
              <w:rPr>
                <w:rFonts w:asciiTheme="minorHAnsi" w:hAnsiTheme="minorHAnsi" w:cstheme="minorHAnsi"/>
                <w:lang w:eastAsia="lt-LT"/>
              </w:rPr>
              <w:t>(955)</w:t>
            </w:r>
          </w:p>
        </w:tc>
        <w:tc>
          <w:tcPr>
            <w:tcW w:w="1417" w:type="dxa"/>
            <w:shd w:val="clear" w:color="auto" w:fill="auto"/>
            <w:noWrap/>
            <w:vAlign w:val="center"/>
          </w:tcPr>
          <w:p w14:paraId="01CC3DD9" w14:textId="55A940C4" w:rsidR="00350CC8" w:rsidRPr="00140801" w:rsidRDefault="003115A6" w:rsidP="00350CC8">
            <w:pPr>
              <w:jc w:val="right"/>
              <w:rPr>
                <w:rFonts w:asciiTheme="minorHAnsi" w:hAnsiTheme="minorHAnsi" w:cstheme="minorHAnsi"/>
                <w:lang w:eastAsia="lt-LT"/>
              </w:rPr>
            </w:pPr>
            <w:r>
              <w:rPr>
                <w:rFonts w:asciiTheme="minorHAnsi" w:hAnsiTheme="minorHAnsi" w:cstheme="minorHAnsi"/>
                <w:b/>
                <w:bCs/>
                <w:lang w:eastAsia="lt-LT"/>
              </w:rPr>
              <w:t>(955)</w:t>
            </w:r>
          </w:p>
        </w:tc>
      </w:tr>
      <w:tr w:rsidR="003115A6" w:rsidRPr="0084744A" w14:paraId="265FF682" w14:textId="77777777" w:rsidTr="0084744A">
        <w:trPr>
          <w:trHeight w:val="278"/>
        </w:trPr>
        <w:tc>
          <w:tcPr>
            <w:tcW w:w="2467" w:type="dxa"/>
            <w:shd w:val="clear" w:color="auto" w:fill="auto"/>
            <w:vAlign w:val="center"/>
          </w:tcPr>
          <w:p w14:paraId="7E389BC9" w14:textId="39E125D4" w:rsidR="003115A6" w:rsidRPr="00140801" w:rsidRDefault="003115A6" w:rsidP="003115A6">
            <w:pPr>
              <w:rPr>
                <w:rFonts w:asciiTheme="minorHAnsi" w:hAnsiTheme="minorHAnsi" w:cstheme="minorHAnsi"/>
                <w:lang w:eastAsia="lt-LT"/>
              </w:rPr>
            </w:pPr>
            <w:r>
              <w:rPr>
                <w:rFonts w:asciiTheme="minorHAnsi" w:hAnsiTheme="minorHAnsi" w:cstheme="minorHAnsi"/>
                <w:lang w:eastAsia="lt-LT"/>
              </w:rPr>
              <w:t>Sudaryti rezervai</w:t>
            </w:r>
          </w:p>
        </w:tc>
        <w:tc>
          <w:tcPr>
            <w:tcW w:w="1072" w:type="dxa"/>
            <w:shd w:val="clear" w:color="auto" w:fill="auto"/>
            <w:noWrap/>
            <w:vAlign w:val="center"/>
          </w:tcPr>
          <w:p w14:paraId="5CBD79C2" w14:textId="77777777" w:rsidR="003115A6" w:rsidRPr="00140801" w:rsidRDefault="003115A6" w:rsidP="003115A6">
            <w:pPr>
              <w:rPr>
                <w:rFonts w:asciiTheme="minorHAnsi" w:hAnsiTheme="minorHAnsi" w:cstheme="minorHAnsi"/>
                <w:lang w:eastAsia="lt-LT"/>
              </w:rPr>
            </w:pPr>
          </w:p>
        </w:tc>
        <w:tc>
          <w:tcPr>
            <w:tcW w:w="1276" w:type="dxa"/>
            <w:shd w:val="clear" w:color="auto" w:fill="auto"/>
            <w:noWrap/>
            <w:vAlign w:val="center"/>
          </w:tcPr>
          <w:p w14:paraId="6BF4FE89" w14:textId="1B621659" w:rsidR="003115A6" w:rsidRPr="00140801" w:rsidRDefault="003115A6" w:rsidP="003115A6">
            <w:pPr>
              <w:jc w:val="center"/>
              <w:rPr>
                <w:rFonts w:asciiTheme="minorHAnsi" w:hAnsiTheme="minorHAnsi" w:cstheme="minorHAnsi"/>
                <w:lang w:eastAsia="lt-LT"/>
              </w:rPr>
            </w:pPr>
            <w:r>
              <w:rPr>
                <w:rFonts w:asciiTheme="minorHAnsi" w:hAnsiTheme="minorHAnsi" w:cstheme="minorHAnsi"/>
                <w:lang w:eastAsia="lt-LT"/>
              </w:rPr>
              <w:t xml:space="preserve">               47</w:t>
            </w:r>
          </w:p>
        </w:tc>
        <w:tc>
          <w:tcPr>
            <w:tcW w:w="1417" w:type="dxa"/>
            <w:shd w:val="clear" w:color="auto" w:fill="auto"/>
            <w:noWrap/>
            <w:vAlign w:val="center"/>
          </w:tcPr>
          <w:p w14:paraId="30D5BFA9" w14:textId="77777777" w:rsidR="003115A6" w:rsidRPr="00140801" w:rsidRDefault="003115A6" w:rsidP="003115A6">
            <w:pPr>
              <w:rPr>
                <w:rFonts w:asciiTheme="minorHAnsi" w:hAnsiTheme="minorHAnsi" w:cstheme="minorHAnsi"/>
                <w:lang w:eastAsia="lt-LT"/>
              </w:rPr>
            </w:pPr>
          </w:p>
        </w:tc>
        <w:tc>
          <w:tcPr>
            <w:tcW w:w="993" w:type="dxa"/>
            <w:shd w:val="clear" w:color="auto" w:fill="auto"/>
            <w:noWrap/>
            <w:vAlign w:val="center"/>
          </w:tcPr>
          <w:p w14:paraId="132693D5" w14:textId="1F0D71FB" w:rsidR="003115A6" w:rsidRPr="00140801" w:rsidRDefault="003115A6" w:rsidP="003115A6">
            <w:pPr>
              <w:jc w:val="center"/>
              <w:rPr>
                <w:rFonts w:asciiTheme="minorHAnsi" w:hAnsiTheme="minorHAnsi" w:cstheme="minorHAnsi"/>
                <w:lang w:eastAsia="lt-LT"/>
              </w:rPr>
            </w:pPr>
            <w:r>
              <w:rPr>
                <w:rFonts w:asciiTheme="minorHAnsi" w:hAnsiTheme="minorHAnsi" w:cstheme="minorHAnsi"/>
                <w:lang w:eastAsia="lt-LT"/>
              </w:rPr>
              <w:t xml:space="preserve">          152</w:t>
            </w:r>
          </w:p>
        </w:tc>
        <w:tc>
          <w:tcPr>
            <w:tcW w:w="1701" w:type="dxa"/>
            <w:shd w:val="clear" w:color="auto" w:fill="auto"/>
            <w:noWrap/>
            <w:vAlign w:val="center"/>
          </w:tcPr>
          <w:p w14:paraId="4A021943" w14:textId="5D3CDA7E" w:rsidR="003115A6" w:rsidRPr="00140801" w:rsidRDefault="003115A6" w:rsidP="003115A6">
            <w:pPr>
              <w:jc w:val="right"/>
              <w:rPr>
                <w:rFonts w:asciiTheme="minorHAnsi" w:hAnsiTheme="minorHAnsi" w:cstheme="minorHAnsi"/>
                <w:lang w:eastAsia="lt-LT"/>
              </w:rPr>
            </w:pPr>
            <w:r>
              <w:rPr>
                <w:rFonts w:asciiTheme="minorHAnsi" w:hAnsiTheme="minorHAnsi" w:cstheme="minorHAnsi"/>
                <w:lang w:eastAsia="lt-LT"/>
              </w:rPr>
              <w:t>(199)</w:t>
            </w:r>
          </w:p>
        </w:tc>
        <w:tc>
          <w:tcPr>
            <w:tcW w:w="1417" w:type="dxa"/>
            <w:shd w:val="clear" w:color="auto" w:fill="auto"/>
            <w:noWrap/>
            <w:vAlign w:val="center"/>
          </w:tcPr>
          <w:p w14:paraId="4D8FF2BC" w14:textId="5DB2961B" w:rsidR="003115A6" w:rsidRDefault="003115A6" w:rsidP="003115A6">
            <w:pPr>
              <w:jc w:val="right"/>
              <w:rPr>
                <w:rFonts w:asciiTheme="minorHAnsi" w:hAnsiTheme="minorHAnsi" w:cstheme="minorHAnsi"/>
                <w:lang w:eastAsia="lt-LT"/>
              </w:rPr>
            </w:pPr>
            <w:r>
              <w:rPr>
                <w:rFonts w:asciiTheme="minorHAnsi" w:hAnsiTheme="minorHAnsi" w:cstheme="minorHAnsi"/>
                <w:bCs/>
                <w:lang w:eastAsia="lt-LT"/>
              </w:rPr>
              <w:t>---</w:t>
            </w:r>
          </w:p>
        </w:tc>
      </w:tr>
      <w:tr w:rsidR="003115A6" w:rsidRPr="00140801" w14:paraId="53075EFE" w14:textId="77777777" w:rsidTr="0019721A">
        <w:trPr>
          <w:trHeight w:val="525"/>
        </w:trPr>
        <w:tc>
          <w:tcPr>
            <w:tcW w:w="2467" w:type="dxa"/>
            <w:shd w:val="clear" w:color="auto" w:fill="auto"/>
            <w:vAlign w:val="center"/>
            <w:hideMark/>
          </w:tcPr>
          <w:p w14:paraId="4A809565" w14:textId="77777777" w:rsidR="003115A6" w:rsidRPr="00140801" w:rsidRDefault="003115A6" w:rsidP="003115A6">
            <w:pPr>
              <w:rPr>
                <w:rFonts w:asciiTheme="minorHAnsi" w:hAnsiTheme="minorHAnsi" w:cstheme="minorHAnsi"/>
                <w:lang w:eastAsia="lt-LT"/>
              </w:rPr>
            </w:pPr>
            <w:r w:rsidRPr="00140801">
              <w:rPr>
                <w:rFonts w:asciiTheme="minorHAnsi" w:hAnsiTheme="minorHAnsi" w:cstheme="minorHAnsi"/>
                <w:lang w:eastAsia="lt-LT"/>
              </w:rPr>
              <w:t>Ilgalaikio turto vertės padidėjimas (sumažėjimas)</w:t>
            </w:r>
          </w:p>
        </w:tc>
        <w:tc>
          <w:tcPr>
            <w:tcW w:w="1072" w:type="dxa"/>
            <w:tcBorders>
              <w:bottom w:val="single" w:sz="4" w:space="0" w:color="auto"/>
            </w:tcBorders>
            <w:shd w:val="clear" w:color="auto" w:fill="auto"/>
            <w:noWrap/>
            <w:vAlign w:val="center"/>
            <w:hideMark/>
          </w:tcPr>
          <w:p w14:paraId="41F01810" w14:textId="1B854018" w:rsidR="003115A6" w:rsidRPr="00140801" w:rsidRDefault="003115A6" w:rsidP="003115A6">
            <w:pPr>
              <w:jc w:val="right"/>
              <w:rPr>
                <w:rFonts w:asciiTheme="minorHAnsi" w:hAnsiTheme="minorHAnsi" w:cstheme="minorHAnsi"/>
                <w:lang w:eastAsia="lt-LT"/>
              </w:rPr>
            </w:pPr>
          </w:p>
        </w:tc>
        <w:tc>
          <w:tcPr>
            <w:tcW w:w="1276" w:type="dxa"/>
            <w:tcBorders>
              <w:bottom w:val="single" w:sz="4" w:space="0" w:color="auto"/>
            </w:tcBorders>
            <w:shd w:val="clear" w:color="auto" w:fill="auto"/>
            <w:noWrap/>
            <w:vAlign w:val="center"/>
          </w:tcPr>
          <w:p w14:paraId="32D7E585" w14:textId="45A1EC11" w:rsidR="003115A6" w:rsidRPr="00140801" w:rsidRDefault="003115A6" w:rsidP="003115A6">
            <w:pPr>
              <w:jc w:val="right"/>
              <w:rPr>
                <w:rFonts w:asciiTheme="minorHAnsi" w:hAnsiTheme="minorHAnsi" w:cstheme="minorHAnsi"/>
                <w:lang w:eastAsia="lt-LT"/>
              </w:rPr>
            </w:pPr>
          </w:p>
        </w:tc>
        <w:tc>
          <w:tcPr>
            <w:tcW w:w="1417" w:type="dxa"/>
            <w:tcBorders>
              <w:bottom w:val="single" w:sz="4" w:space="0" w:color="auto"/>
            </w:tcBorders>
            <w:shd w:val="clear" w:color="auto" w:fill="auto"/>
            <w:noWrap/>
            <w:vAlign w:val="center"/>
          </w:tcPr>
          <w:p w14:paraId="1F8CF2A4" w14:textId="19DEF7B2" w:rsidR="003115A6" w:rsidRPr="00140801" w:rsidRDefault="003115A6" w:rsidP="003115A6">
            <w:pPr>
              <w:jc w:val="right"/>
              <w:rPr>
                <w:rFonts w:asciiTheme="minorHAnsi" w:hAnsiTheme="minorHAnsi" w:cstheme="minorHAnsi"/>
                <w:lang w:eastAsia="lt-LT"/>
              </w:rPr>
            </w:pPr>
            <w:r>
              <w:rPr>
                <w:rFonts w:asciiTheme="minorHAnsi" w:hAnsiTheme="minorHAnsi" w:cstheme="minorHAnsi"/>
                <w:lang w:eastAsia="lt-LT"/>
              </w:rPr>
              <w:t>(144)</w:t>
            </w:r>
          </w:p>
        </w:tc>
        <w:tc>
          <w:tcPr>
            <w:tcW w:w="993" w:type="dxa"/>
            <w:tcBorders>
              <w:bottom w:val="single" w:sz="4" w:space="0" w:color="auto"/>
            </w:tcBorders>
            <w:shd w:val="clear" w:color="auto" w:fill="auto"/>
            <w:noWrap/>
            <w:vAlign w:val="center"/>
          </w:tcPr>
          <w:p w14:paraId="7D453073" w14:textId="1222964E" w:rsidR="003115A6" w:rsidRPr="00140801" w:rsidRDefault="003115A6" w:rsidP="003115A6">
            <w:pPr>
              <w:jc w:val="right"/>
              <w:rPr>
                <w:rFonts w:asciiTheme="minorHAnsi" w:hAnsiTheme="minorHAnsi" w:cstheme="minorHAnsi"/>
                <w:lang w:eastAsia="lt-LT"/>
              </w:rPr>
            </w:pPr>
          </w:p>
        </w:tc>
        <w:tc>
          <w:tcPr>
            <w:tcW w:w="1701" w:type="dxa"/>
            <w:tcBorders>
              <w:bottom w:val="single" w:sz="4" w:space="0" w:color="auto"/>
            </w:tcBorders>
            <w:shd w:val="clear" w:color="auto" w:fill="auto"/>
            <w:noWrap/>
            <w:vAlign w:val="center"/>
          </w:tcPr>
          <w:p w14:paraId="6260B8CA" w14:textId="78DC9FF2" w:rsidR="003115A6" w:rsidRPr="00140801" w:rsidRDefault="003115A6" w:rsidP="003115A6">
            <w:pPr>
              <w:jc w:val="right"/>
              <w:rPr>
                <w:rFonts w:asciiTheme="minorHAnsi" w:hAnsiTheme="minorHAnsi" w:cstheme="minorHAnsi"/>
                <w:lang w:eastAsia="lt-LT"/>
              </w:rPr>
            </w:pPr>
            <w:r>
              <w:rPr>
                <w:rFonts w:asciiTheme="minorHAnsi" w:hAnsiTheme="minorHAnsi" w:cstheme="minorHAnsi"/>
                <w:lang w:eastAsia="lt-LT"/>
              </w:rPr>
              <w:t>---</w:t>
            </w:r>
          </w:p>
        </w:tc>
        <w:tc>
          <w:tcPr>
            <w:tcW w:w="1417" w:type="dxa"/>
            <w:tcBorders>
              <w:bottom w:val="single" w:sz="4" w:space="0" w:color="auto"/>
            </w:tcBorders>
            <w:shd w:val="clear" w:color="auto" w:fill="auto"/>
            <w:noWrap/>
            <w:vAlign w:val="center"/>
          </w:tcPr>
          <w:p w14:paraId="339E17E4" w14:textId="7B922C3D" w:rsidR="003115A6" w:rsidRPr="00140801" w:rsidRDefault="003115A6" w:rsidP="003115A6">
            <w:pPr>
              <w:jc w:val="right"/>
              <w:rPr>
                <w:rFonts w:asciiTheme="minorHAnsi" w:hAnsiTheme="minorHAnsi" w:cstheme="minorHAnsi"/>
                <w:lang w:eastAsia="lt-LT"/>
              </w:rPr>
            </w:pPr>
            <w:r>
              <w:rPr>
                <w:rFonts w:asciiTheme="minorHAnsi" w:hAnsiTheme="minorHAnsi" w:cstheme="minorHAnsi"/>
                <w:bCs/>
                <w:lang w:eastAsia="lt-LT"/>
              </w:rPr>
              <w:t>(144)</w:t>
            </w:r>
          </w:p>
        </w:tc>
      </w:tr>
      <w:tr w:rsidR="003115A6" w:rsidRPr="00140801" w14:paraId="6F742D15" w14:textId="77777777" w:rsidTr="002632C2">
        <w:trPr>
          <w:trHeight w:val="270"/>
        </w:trPr>
        <w:tc>
          <w:tcPr>
            <w:tcW w:w="2467" w:type="dxa"/>
            <w:tcBorders>
              <w:top w:val="nil"/>
              <w:left w:val="nil"/>
              <w:bottom w:val="nil"/>
              <w:right w:val="nil"/>
            </w:tcBorders>
            <w:shd w:val="clear" w:color="auto" w:fill="auto"/>
            <w:noWrap/>
            <w:vAlign w:val="center"/>
          </w:tcPr>
          <w:p w14:paraId="5CD415F5" w14:textId="15A6E3F6" w:rsidR="003115A6" w:rsidRPr="00140801" w:rsidRDefault="003115A6" w:rsidP="003115A6">
            <w:pPr>
              <w:rPr>
                <w:rFonts w:asciiTheme="minorHAnsi" w:hAnsiTheme="minorHAnsi" w:cstheme="minorHAnsi"/>
                <w:b/>
                <w:bCs/>
                <w:lang w:eastAsia="lt-LT"/>
              </w:rPr>
            </w:pPr>
            <w:r>
              <w:rPr>
                <w:rFonts w:asciiTheme="minorHAnsi" w:hAnsiTheme="minorHAnsi" w:cstheme="minorHAnsi"/>
                <w:b/>
                <w:bCs/>
                <w:lang w:eastAsia="lt-LT"/>
              </w:rPr>
              <w:t>2019 m. birželio 30 d. likutis</w:t>
            </w:r>
          </w:p>
        </w:tc>
        <w:tc>
          <w:tcPr>
            <w:tcW w:w="1072" w:type="dxa"/>
            <w:tcBorders>
              <w:top w:val="single" w:sz="8" w:space="0" w:color="auto"/>
              <w:left w:val="nil"/>
              <w:bottom w:val="single" w:sz="4" w:space="0" w:color="auto"/>
              <w:right w:val="nil"/>
            </w:tcBorders>
            <w:shd w:val="clear" w:color="auto" w:fill="auto"/>
            <w:noWrap/>
            <w:vAlign w:val="center"/>
          </w:tcPr>
          <w:p w14:paraId="4F5B301E" w14:textId="5964B8BC" w:rsidR="003115A6" w:rsidRPr="00140801" w:rsidRDefault="003115A6" w:rsidP="003115A6">
            <w:pPr>
              <w:jc w:val="right"/>
              <w:rPr>
                <w:rFonts w:asciiTheme="minorHAnsi" w:hAnsiTheme="minorHAnsi" w:cstheme="minorHAnsi"/>
                <w:b/>
                <w:bCs/>
                <w:lang w:eastAsia="lt-LT"/>
              </w:rPr>
            </w:pPr>
            <w:r>
              <w:rPr>
                <w:rFonts w:asciiTheme="minorHAnsi" w:hAnsiTheme="minorHAnsi" w:cstheme="minorHAnsi"/>
                <w:b/>
                <w:bCs/>
                <w:lang w:eastAsia="lt-LT"/>
              </w:rPr>
              <w:t>26.816</w:t>
            </w:r>
          </w:p>
        </w:tc>
        <w:tc>
          <w:tcPr>
            <w:tcW w:w="1276" w:type="dxa"/>
            <w:tcBorders>
              <w:top w:val="single" w:sz="8" w:space="0" w:color="auto"/>
              <w:left w:val="nil"/>
              <w:bottom w:val="single" w:sz="4" w:space="0" w:color="auto"/>
              <w:right w:val="nil"/>
            </w:tcBorders>
            <w:shd w:val="clear" w:color="auto" w:fill="auto"/>
            <w:noWrap/>
            <w:vAlign w:val="center"/>
          </w:tcPr>
          <w:p w14:paraId="7851E01D" w14:textId="44891D5D" w:rsidR="003115A6" w:rsidRPr="00140801" w:rsidRDefault="003115A6" w:rsidP="003115A6">
            <w:pPr>
              <w:jc w:val="right"/>
              <w:rPr>
                <w:rFonts w:asciiTheme="minorHAnsi" w:hAnsiTheme="minorHAnsi" w:cstheme="minorHAnsi"/>
                <w:b/>
                <w:bCs/>
                <w:lang w:eastAsia="lt-LT"/>
              </w:rPr>
            </w:pPr>
            <w:r>
              <w:rPr>
                <w:rFonts w:asciiTheme="minorHAnsi" w:hAnsiTheme="minorHAnsi" w:cstheme="minorHAnsi"/>
                <w:b/>
                <w:bCs/>
                <w:lang w:eastAsia="lt-LT"/>
              </w:rPr>
              <w:t>918</w:t>
            </w:r>
          </w:p>
        </w:tc>
        <w:tc>
          <w:tcPr>
            <w:tcW w:w="1417" w:type="dxa"/>
            <w:tcBorders>
              <w:top w:val="single" w:sz="8" w:space="0" w:color="auto"/>
              <w:left w:val="nil"/>
              <w:bottom w:val="single" w:sz="4" w:space="0" w:color="auto"/>
              <w:right w:val="nil"/>
            </w:tcBorders>
            <w:shd w:val="clear" w:color="auto" w:fill="auto"/>
            <w:noWrap/>
            <w:vAlign w:val="center"/>
          </w:tcPr>
          <w:p w14:paraId="780FA3FB" w14:textId="7681B747" w:rsidR="003115A6" w:rsidRPr="00140801" w:rsidRDefault="003115A6" w:rsidP="003115A6">
            <w:pPr>
              <w:jc w:val="right"/>
              <w:rPr>
                <w:rFonts w:asciiTheme="minorHAnsi" w:hAnsiTheme="minorHAnsi" w:cstheme="minorHAnsi"/>
                <w:b/>
                <w:bCs/>
                <w:lang w:eastAsia="lt-LT"/>
              </w:rPr>
            </w:pPr>
            <w:r>
              <w:rPr>
                <w:rFonts w:asciiTheme="minorHAnsi" w:hAnsiTheme="minorHAnsi" w:cstheme="minorHAnsi"/>
                <w:b/>
                <w:bCs/>
                <w:lang w:eastAsia="lt-LT"/>
              </w:rPr>
              <w:t>3.388</w:t>
            </w:r>
          </w:p>
        </w:tc>
        <w:tc>
          <w:tcPr>
            <w:tcW w:w="993" w:type="dxa"/>
            <w:tcBorders>
              <w:top w:val="single" w:sz="8" w:space="0" w:color="auto"/>
              <w:left w:val="nil"/>
              <w:bottom w:val="single" w:sz="4" w:space="0" w:color="auto"/>
              <w:right w:val="nil"/>
            </w:tcBorders>
            <w:shd w:val="clear" w:color="auto" w:fill="auto"/>
            <w:noWrap/>
            <w:vAlign w:val="center"/>
          </w:tcPr>
          <w:p w14:paraId="0B12C04F" w14:textId="4B17AF2D" w:rsidR="003115A6" w:rsidRPr="00140801" w:rsidRDefault="003115A6" w:rsidP="003115A6">
            <w:pPr>
              <w:jc w:val="right"/>
              <w:rPr>
                <w:rFonts w:asciiTheme="minorHAnsi" w:hAnsiTheme="minorHAnsi" w:cstheme="minorHAnsi"/>
                <w:b/>
                <w:bCs/>
                <w:lang w:eastAsia="lt-LT"/>
              </w:rPr>
            </w:pPr>
            <w:r>
              <w:rPr>
                <w:rFonts w:asciiTheme="minorHAnsi" w:hAnsiTheme="minorHAnsi" w:cstheme="minorHAnsi"/>
                <w:b/>
                <w:bCs/>
                <w:lang w:eastAsia="lt-LT"/>
              </w:rPr>
              <w:t>192</w:t>
            </w:r>
          </w:p>
        </w:tc>
        <w:tc>
          <w:tcPr>
            <w:tcW w:w="1701" w:type="dxa"/>
            <w:tcBorders>
              <w:top w:val="single" w:sz="8" w:space="0" w:color="auto"/>
              <w:left w:val="nil"/>
              <w:bottom w:val="single" w:sz="4" w:space="0" w:color="auto"/>
              <w:right w:val="nil"/>
            </w:tcBorders>
            <w:shd w:val="clear" w:color="auto" w:fill="auto"/>
            <w:noWrap/>
            <w:vAlign w:val="center"/>
          </w:tcPr>
          <w:p w14:paraId="69684E5E" w14:textId="5F989F0F" w:rsidR="003115A6" w:rsidRPr="00140801" w:rsidRDefault="003115A6" w:rsidP="003115A6">
            <w:pPr>
              <w:jc w:val="right"/>
              <w:rPr>
                <w:rFonts w:asciiTheme="minorHAnsi" w:hAnsiTheme="minorHAnsi" w:cstheme="minorHAnsi"/>
                <w:b/>
                <w:bCs/>
                <w:lang w:eastAsia="lt-LT"/>
              </w:rPr>
            </w:pPr>
            <w:r>
              <w:rPr>
                <w:rFonts w:asciiTheme="minorHAnsi" w:hAnsiTheme="minorHAnsi" w:cstheme="minorHAnsi"/>
                <w:b/>
                <w:bCs/>
                <w:lang w:eastAsia="lt-LT"/>
              </w:rPr>
              <w:t>493</w:t>
            </w:r>
          </w:p>
        </w:tc>
        <w:tc>
          <w:tcPr>
            <w:tcW w:w="1417" w:type="dxa"/>
            <w:tcBorders>
              <w:top w:val="single" w:sz="8" w:space="0" w:color="auto"/>
              <w:left w:val="nil"/>
              <w:bottom w:val="single" w:sz="4" w:space="0" w:color="auto"/>
              <w:right w:val="nil"/>
            </w:tcBorders>
            <w:shd w:val="clear" w:color="auto" w:fill="auto"/>
            <w:noWrap/>
            <w:vAlign w:val="center"/>
          </w:tcPr>
          <w:p w14:paraId="61936AC7" w14:textId="0F8C7A7E" w:rsidR="003115A6" w:rsidRPr="00140801" w:rsidRDefault="003115A6" w:rsidP="003115A6">
            <w:pPr>
              <w:jc w:val="right"/>
              <w:rPr>
                <w:rFonts w:asciiTheme="minorHAnsi" w:hAnsiTheme="minorHAnsi" w:cstheme="minorHAnsi"/>
                <w:b/>
                <w:lang w:eastAsia="lt-LT"/>
              </w:rPr>
            </w:pPr>
            <w:r>
              <w:rPr>
                <w:rFonts w:asciiTheme="minorHAnsi" w:hAnsiTheme="minorHAnsi" w:cstheme="minorHAnsi"/>
                <w:b/>
                <w:bCs/>
                <w:lang w:eastAsia="lt-LT"/>
              </w:rPr>
              <w:t>31.807</w:t>
            </w:r>
          </w:p>
        </w:tc>
      </w:tr>
      <w:tr w:rsidR="003115A6" w:rsidRPr="00140801" w14:paraId="5FC5E6A3" w14:textId="77777777" w:rsidTr="0019721A">
        <w:trPr>
          <w:trHeight w:val="255"/>
        </w:trPr>
        <w:tc>
          <w:tcPr>
            <w:tcW w:w="2467" w:type="dxa"/>
            <w:shd w:val="clear" w:color="auto" w:fill="auto"/>
            <w:noWrap/>
            <w:vAlign w:val="center"/>
            <w:hideMark/>
          </w:tcPr>
          <w:p w14:paraId="56F261D5" w14:textId="77777777" w:rsidR="003115A6" w:rsidRPr="00140801" w:rsidRDefault="003115A6" w:rsidP="003115A6">
            <w:pPr>
              <w:jc w:val="right"/>
              <w:rPr>
                <w:rFonts w:asciiTheme="minorHAnsi" w:hAnsiTheme="minorHAnsi" w:cstheme="minorHAnsi"/>
                <w:lang w:eastAsia="lt-LT"/>
              </w:rPr>
            </w:pPr>
          </w:p>
        </w:tc>
        <w:tc>
          <w:tcPr>
            <w:tcW w:w="1072" w:type="dxa"/>
            <w:tcBorders>
              <w:top w:val="single" w:sz="4" w:space="0" w:color="auto"/>
            </w:tcBorders>
            <w:shd w:val="clear" w:color="auto" w:fill="auto"/>
            <w:noWrap/>
            <w:vAlign w:val="center"/>
            <w:hideMark/>
          </w:tcPr>
          <w:p w14:paraId="2BA0151A" w14:textId="77777777" w:rsidR="003115A6" w:rsidRPr="00140801" w:rsidRDefault="003115A6" w:rsidP="003115A6">
            <w:pPr>
              <w:rPr>
                <w:rFonts w:asciiTheme="minorHAnsi" w:hAnsiTheme="minorHAnsi" w:cstheme="minorHAnsi"/>
                <w:lang w:eastAsia="lt-LT"/>
              </w:rPr>
            </w:pPr>
          </w:p>
        </w:tc>
        <w:tc>
          <w:tcPr>
            <w:tcW w:w="1276" w:type="dxa"/>
            <w:tcBorders>
              <w:top w:val="single" w:sz="4" w:space="0" w:color="auto"/>
            </w:tcBorders>
            <w:shd w:val="clear" w:color="auto" w:fill="auto"/>
            <w:noWrap/>
            <w:vAlign w:val="center"/>
            <w:hideMark/>
          </w:tcPr>
          <w:p w14:paraId="37564F6D" w14:textId="77777777" w:rsidR="003115A6" w:rsidRPr="00140801" w:rsidRDefault="003115A6" w:rsidP="003115A6">
            <w:pPr>
              <w:jc w:val="right"/>
              <w:rPr>
                <w:rFonts w:asciiTheme="minorHAnsi" w:hAnsiTheme="minorHAnsi" w:cstheme="minorHAnsi"/>
                <w:b/>
                <w:bCs/>
                <w:lang w:eastAsia="lt-LT"/>
              </w:rPr>
            </w:pPr>
            <w:r w:rsidRPr="00140801">
              <w:rPr>
                <w:rFonts w:asciiTheme="minorHAnsi" w:hAnsiTheme="minorHAnsi" w:cstheme="minorHAnsi"/>
                <w:b/>
                <w:bCs/>
                <w:lang w:eastAsia="lt-LT"/>
              </w:rPr>
              <w:t> </w:t>
            </w:r>
          </w:p>
        </w:tc>
        <w:tc>
          <w:tcPr>
            <w:tcW w:w="1417" w:type="dxa"/>
            <w:tcBorders>
              <w:top w:val="single" w:sz="4" w:space="0" w:color="auto"/>
            </w:tcBorders>
            <w:shd w:val="clear" w:color="auto" w:fill="auto"/>
            <w:noWrap/>
            <w:vAlign w:val="center"/>
            <w:hideMark/>
          </w:tcPr>
          <w:p w14:paraId="0531DF4B" w14:textId="77777777" w:rsidR="003115A6" w:rsidRPr="00140801" w:rsidRDefault="003115A6" w:rsidP="003115A6">
            <w:pPr>
              <w:jc w:val="right"/>
              <w:rPr>
                <w:rFonts w:asciiTheme="minorHAnsi" w:hAnsiTheme="minorHAnsi" w:cstheme="minorHAnsi"/>
                <w:b/>
                <w:bCs/>
                <w:lang w:eastAsia="lt-LT"/>
              </w:rPr>
            </w:pPr>
            <w:r w:rsidRPr="00140801">
              <w:rPr>
                <w:rFonts w:asciiTheme="minorHAnsi" w:hAnsiTheme="minorHAnsi" w:cstheme="minorHAnsi"/>
                <w:b/>
                <w:bCs/>
                <w:lang w:eastAsia="lt-LT"/>
              </w:rPr>
              <w:t> </w:t>
            </w:r>
          </w:p>
        </w:tc>
        <w:tc>
          <w:tcPr>
            <w:tcW w:w="993" w:type="dxa"/>
            <w:tcBorders>
              <w:top w:val="single" w:sz="4" w:space="0" w:color="auto"/>
            </w:tcBorders>
            <w:shd w:val="clear" w:color="auto" w:fill="auto"/>
            <w:noWrap/>
            <w:vAlign w:val="center"/>
            <w:hideMark/>
          </w:tcPr>
          <w:p w14:paraId="654FF9CA" w14:textId="77777777" w:rsidR="003115A6" w:rsidRPr="00140801" w:rsidRDefault="003115A6" w:rsidP="003115A6">
            <w:pPr>
              <w:jc w:val="right"/>
              <w:rPr>
                <w:rFonts w:asciiTheme="minorHAnsi" w:hAnsiTheme="minorHAnsi" w:cstheme="minorHAnsi"/>
                <w:b/>
                <w:bCs/>
                <w:lang w:eastAsia="lt-LT"/>
              </w:rPr>
            </w:pPr>
            <w:r w:rsidRPr="00140801">
              <w:rPr>
                <w:rFonts w:asciiTheme="minorHAnsi" w:hAnsiTheme="minorHAnsi" w:cstheme="minorHAnsi"/>
                <w:b/>
                <w:bCs/>
                <w:lang w:eastAsia="lt-LT"/>
              </w:rPr>
              <w:t> </w:t>
            </w:r>
          </w:p>
        </w:tc>
        <w:tc>
          <w:tcPr>
            <w:tcW w:w="1701" w:type="dxa"/>
            <w:tcBorders>
              <w:top w:val="single" w:sz="4" w:space="0" w:color="auto"/>
            </w:tcBorders>
            <w:shd w:val="clear" w:color="auto" w:fill="auto"/>
            <w:noWrap/>
            <w:vAlign w:val="center"/>
            <w:hideMark/>
          </w:tcPr>
          <w:p w14:paraId="482EA767" w14:textId="77777777" w:rsidR="003115A6" w:rsidRPr="00140801" w:rsidRDefault="003115A6" w:rsidP="003115A6">
            <w:pPr>
              <w:jc w:val="right"/>
              <w:rPr>
                <w:rFonts w:asciiTheme="minorHAnsi" w:hAnsiTheme="minorHAnsi" w:cstheme="minorHAnsi"/>
                <w:b/>
                <w:bCs/>
                <w:lang w:eastAsia="lt-LT"/>
              </w:rPr>
            </w:pPr>
            <w:r w:rsidRPr="00140801">
              <w:rPr>
                <w:rFonts w:asciiTheme="minorHAnsi" w:hAnsiTheme="minorHAnsi" w:cstheme="minorHAnsi"/>
                <w:b/>
                <w:bCs/>
                <w:lang w:eastAsia="lt-LT"/>
              </w:rPr>
              <w:t> </w:t>
            </w:r>
          </w:p>
        </w:tc>
        <w:tc>
          <w:tcPr>
            <w:tcW w:w="1417" w:type="dxa"/>
            <w:tcBorders>
              <w:top w:val="single" w:sz="4" w:space="0" w:color="auto"/>
            </w:tcBorders>
            <w:shd w:val="clear" w:color="auto" w:fill="auto"/>
            <w:noWrap/>
            <w:vAlign w:val="center"/>
            <w:hideMark/>
          </w:tcPr>
          <w:p w14:paraId="40D8FF46" w14:textId="77777777" w:rsidR="003115A6" w:rsidRPr="00140801" w:rsidRDefault="003115A6" w:rsidP="003115A6">
            <w:pPr>
              <w:jc w:val="right"/>
              <w:rPr>
                <w:rFonts w:asciiTheme="minorHAnsi" w:hAnsiTheme="minorHAnsi" w:cstheme="minorHAnsi"/>
                <w:b/>
                <w:bCs/>
                <w:lang w:eastAsia="lt-LT"/>
              </w:rPr>
            </w:pPr>
            <w:r w:rsidRPr="00140801">
              <w:rPr>
                <w:rFonts w:asciiTheme="minorHAnsi" w:hAnsiTheme="minorHAnsi" w:cstheme="minorHAnsi"/>
                <w:b/>
                <w:bCs/>
                <w:lang w:eastAsia="lt-LT"/>
              </w:rPr>
              <w:t> </w:t>
            </w:r>
          </w:p>
        </w:tc>
      </w:tr>
      <w:tr w:rsidR="003115A6" w:rsidRPr="00140801" w14:paraId="2F73CC4D" w14:textId="77777777" w:rsidTr="00873EFD">
        <w:trPr>
          <w:trHeight w:val="270"/>
        </w:trPr>
        <w:tc>
          <w:tcPr>
            <w:tcW w:w="2467" w:type="dxa"/>
            <w:shd w:val="clear" w:color="auto" w:fill="auto"/>
            <w:noWrap/>
            <w:vAlign w:val="center"/>
          </w:tcPr>
          <w:p w14:paraId="1BE35CD9" w14:textId="77777777" w:rsidR="003115A6" w:rsidRPr="00140801" w:rsidRDefault="003115A6" w:rsidP="003115A6">
            <w:pPr>
              <w:rPr>
                <w:rFonts w:asciiTheme="minorHAnsi" w:hAnsiTheme="minorHAnsi" w:cstheme="minorHAnsi"/>
                <w:b/>
                <w:bCs/>
                <w:lang w:eastAsia="lt-LT"/>
              </w:rPr>
            </w:pPr>
          </w:p>
        </w:tc>
        <w:tc>
          <w:tcPr>
            <w:tcW w:w="1072" w:type="dxa"/>
            <w:shd w:val="clear" w:color="auto" w:fill="auto"/>
            <w:noWrap/>
            <w:vAlign w:val="center"/>
          </w:tcPr>
          <w:p w14:paraId="7C6DA85A" w14:textId="77777777" w:rsidR="003115A6" w:rsidRPr="00140801" w:rsidRDefault="003115A6" w:rsidP="003115A6">
            <w:pPr>
              <w:jc w:val="right"/>
              <w:rPr>
                <w:rFonts w:asciiTheme="minorHAnsi" w:hAnsiTheme="minorHAnsi" w:cstheme="minorHAnsi"/>
                <w:b/>
                <w:bCs/>
                <w:lang w:eastAsia="lt-LT"/>
              </w:rPr>
            </w:pPr>
          </w:p>
        </w:tc>
        <w:tc>
          <w:tcPr>
            <w:tcW w:w="1276" w:type="dxa"/>
            <w:shd w:val="clear" w:color="auto" w:fill="auto"/>
            <w:noWrap/>
            <w:vAlign w:val="center"/>
          </w:tcPr>
          <w:p w14:paraId="15E07564" w14:textId="77777777" w:rsidR="003115A6" w:rsidRDefault="003115A6" w:rsidP="003115A6">
            <w:pPr>
              <w:jc w:val="right"/>
              <w:rPr>
                <w:rFonts w:asciiTheme="minorHAnsi" w:hAnsiTheme="minorHAnsi" w:cstheme="minorHAnsi"/>
                <w:b/>
                <w:bCs/>
                <w:lang w:eastAsia="lt-LT"/>
              </w:rPr>
            </w:pPr>
          </w:p>
        </w:tc>
        <w:tc>
          <w:tcPr>
            <w:tcW w:w="1417" w:type="dxa"/>
            <w:shd w:val="clear" w:color="auto" w:fill="auto"/>
            <w:noWrap/>
            <w:vAlign w:val="center"/>
          </w:tcPr>
          <w:p w14:paraId="5F0437FF" w14:textId="77777777" w:rsidR="003115A6" w:rsidRDefault="003115A6" w:rsidP="003115A6">
            <w:pPr>
              <w:jc w:val="right"/>
              <w:rPr>
                <w:rFonts w:asciiTheme="minorHAnsi" w:hAnsiTheme="minorHAnsi" w:cstheme="minorHAnsi"/>
                <w:b/>
                <w:bCs/>
                <w:lang w:eastAsia="lt-LT"/>
              </w:rPr>
            </w:pPr>
          </w:p>
        </w:tc>
        <w:tc>
          <w:tcPr>
            <w:tcW w:w="993" w:type="dxa"/>
            <w:shd w:val="clear" w:color="auto" w:fill="auto"/>
            <w:noWrap/>
            <w:vAlign w:val="center"/>
          </w:tcPr>
          <w:p w14:paraId="3FE51418" w14:textId="77777777" w:rsidR="003115A6" w:rsidRDefault="003115A6" w:rsidP="003115A6">
            <w:pPr>
              <w:jc w:val="right"/>
              <w:rPr>
                <w:rFonts w:asciiTheme="minorHAnsi" w:hAnsiTheme="minorHAnsi" w:cstheme="minorHAnsi"/>
                <w:b/>
                <w:bCs/>
                <w:lang w:eastAsia="lt-LT"/>
              </w:rPr>
            </w:pPr>
          </w:p>
        </w:tc>
        <w:tc>
          <w:tcPr>
            <w:tcW w:w="1701" w:type="dxa"/>
            <w:shd w:val="clear" w:color="auto" w:fill="auto"/>
            <w:noWrap/>
            <w:vAlign w:val="center"/>
          </w:tcPr>
          <w:p w14:paraId="5240AA1E" w14:textId="77777777" w:rsidR="003115A6" w:rsidRDefault="003115A6" w:rsidP="003115A6">
            <w:pPr>
              <w:jc w:val="right"/>
              <w:rPr>
                <w:rFonts w:asciiTheme="minorHAnsi" w:hAnsiTheme="minorHAnsi" w:cstheme="minorHAnsi"/>
                <w:b/>
                <w:bCs/>
                <w:lang w:eastAsia="lt-LT"/>
              </w:rPr>
            </w:pPr>
          </w:p>
        </w:tc>
        <w:tc>
          <w:tcPr>
            <w:tcW w:w="1417" w:type="dxa"/>
            <w:shd w:val="clear" w:color="auto" w:fill="auto"/>
            <w:noWrap/>
            <w:vAlign w:val="center"/>
          </w:tcPr>
          <w:p w14:paraId="15CB3318" w14:textId="77777777" w:rsidR="003115A6" w:rsidRDefault="003115A6" w:rsidP="003115A6">
            <w:pPr>
              <w:jc w:val="center"/>
              <w:rPr>
                <w:rFonts w:asciiTheme="minorHAnsi" w:hAnsiTheme="minorHAnsi" w:cstheme="minorHAnsi"/>
                <w:b/>
                <w:bCs/>
                <w:lang w:eastAsia="lt-LT"/>
              </w:rPr>
            </w:pPr>
          </w:p>
        </w:tc>
      </w:tr>
      <w:tr w:rsidR="003115A6" w:rsidRPr="00140801" w14:paraId="60A0E2AC" w14:textId="77777777" w:rsidTr="00873EFD">
        <w:trPr>
          <w:trHeight w:val="270"/>
        </w:trPr>
        <w:tc>
          <w:tcPr>
            <w:tcW w:w="2467" w:type="dxa"/>
            <w:shd w:val="clear" w:color="auto" w:fill="auto"/>
            <w:noWrap/>
            <w:vAlign w:val="center"/>
            <w:hideMark/>
          </w:tcPr>
          <w:p w14:paraId="28D530D4" w14:textId="4C2820AF" w:rsidR="003115A6" w:rsidRPr="00140801" w:rsidRDefault="003115A6" w:rsidP="003115A6">
            <w:pPr>
              <w:rPr>
                <w:rFonts w:asciiTheme="minorHAnsi" w:hAnsiTheme="minorHAnsi" w:cstheme="minorHAnsi"/>
                <w:b/>
                <w:bCs/>
                <w:lang w:eastAsia="lt-LT"/>
              </w:rPr>
            </w:pPr>
            <w:r w:rsidRPr="00140801">
              <w:rPr>
                <w:rFonts w:asciiTheme="minorHAnsi" w:hAnsiTheme="minorHAnsi" w:cstheme="minorHAnsi"/>
                <w:b/>
                <w:bCs/>
                <w:lang w:eastAsia="lt-LT"/>
              </w:rPr>
              <w:t>201</w:t>
            </w:r>
            <w:r>
              <w:rPr>
                <w:rFonts w:asciiTheme="minorHAnsi" w:hAnsiTheme="minorHAnsi" w:cstheme="minorHAnsi"/>
                <w:b/>
                <w:bCs/>
                <w:lang w:eastAsia="lt-LT"/>
              </w:rPr>
              <w:t>9</w:t>
            </w:r>
            <w:r w:rsidRPr="00140801">
              <w:rPr>
                <w:rFonts w:asciiTheme="minorHAnsi" w:hAnsiTheme="minorHAnsi" w:cstheme="minorHAnsi"/>
                <w:b/>
                <w:bCs/>
                <w:lang w:eastAsia="lt-LT"/>
              </w:rPr>
              <w:t> m. gruodžio 31 d. likutis</w:t>
            </w:r>
          </w:p>
        </w:tc>
        <w:tc>
          <w:tcPr>
            <w:tcW w:w="1072" w:type="dxa"/>
            <w:tcBorders>
              <w:bottom w:val="single" w:sz="4" w:space="0" w:color="auto"/>
            </w:tcBorders>
            <w:shd w:val="clear" w:color="auto" w:fill="auto"/>
            <w:noWrap/>
            <w:vAlign w:val="center"/>
            <w:hideMark/>
          </w:tcPr>
          <w:p w14:paraId="15BF0A83" w14:textId="107B3899" w:rsidR="003115A6" w:rsidRPr="00140801" w:rsidRDefault="003115A6" w:rsidP="003115A6">
            <w:pPr>
              <w:jc w:val="right"/>
              <w:rPr>
                <w:rFonts w:asciiTheme="minorHAnsi" w:hAnsiTheme="minorHAnsi" w:cstheme="minorHAnsi"/>
                <w:b/>
                <w:bCs/>
                <w:lang w:eastAsia="lt-LT"/>
              </w:rPr>
            </w:pPr>
            <w:r w:rsidRPr="00431E74">
              <w:rPr>
                <w:rFonts w:asciiTheme="minorHAnsi" w:hAnsiTheme="minorHAnsi" w:cstheme="minorHAnsi"/>
                <w:b/>
                <w:bCs/>
                <w:lang w:eastAsia="lt-LT"/>
              </w:rPr>
              <w:t>26.816</w:t>
            </w:r>
          </w:p>
        </w:tc>
        <w:tc>
          <w:tcPr>
            <w:tcW w:w="1276" w:type="dxa"/>
            <w:tcBorders>
              <w:bottom w:val="single" w:sz="4" w:space="0" w:color="auto"/>
            </w:tcBorders>
            <w:shd w:val="clear" w:color="auto" w:fill="auto"/>
            <w:noWrap/>
            <w:vAlign w:val="center"/>
            <w:hideMark/>
          </w:tcPr>
          <w:p w14:paraId="5D0300BB" w14:textId="6236F2E9" w:rsidR="003115A6" w:rsidRPr="00140801" w:rsidRDefault="003115A6" w:rsidP="003115A6">
            <w:pPr>
              <w:jc w:val="right"/>
              <w:rPr>
                <w:rFonts w:asciiTheme="minorHAnsi" w:hAnsiTheme="minorHAnsi" w:cstheme="minorHAnsi"/>
                <w:b/>
                <w:bCs/>
                <w:lang w:eastAsia="lt-LT"/>
              </w:rPr>
            </w:pPr>
            <w:r w:rsidRPr="00431E74">
              <w:rPr>
                <w:rFonts w:asciiTheme="minorHAnsi" w:hAnsiTheme="minorHAnsi" w:cstheme="minorHAnsi"/>
                <w:b/>
                <w:bCs/>
                <w:lang w:eastAsia="lt-LT"/>
              </w:rPr>
              <w:t>918</w:t>
            </w:r>
          </w:p>
        </w:tc>
        <w:tc>
          <w:tcPr>
            <w:tcW w:w="1417" w:type="dxa"/>
            <w:tcBorders>
              <w:bottom w:val="single" w:sz="4" w:space="0" w:color="auto"/>
            </w:tcBorders>
            <w:shd w:val="clear" w:color="auto" w:fill="auto"/>
            <w:noWrap/>
            <w:vAlign w:val="center"/>
            <w:hideMark/>
          </w:tcPr>
          <w:p w14:paraId="573FE82A" w14:textId="7111D0B9" w:rsidR="003115A6" w:rsidRPr="00140801" w:rsidRDefault="003115A6" w:rsidP="003115A6">
            <w:pPr>
              <w:jc w:val="right"/>
              <w:rPr>
                <w:rFonts w:asciiTheme="minorHAnsi" w:hAnsiTheme="minorHAnsi" w:cstheme="minorHAnsi"/>
                <w:b/>
                <w:bCs/>
                <w:lang w:eastAsia="lt-LT"/>
              </w:rPr>
            </w:pPr>
            <w:r w:rsidRPr="00431E74">
              <w:rPr>
                <w:rFonts w:asciiTheme="minorHAnsi" w:hAnsiTheme="minorHAnsi" w:cstheme="minorHAnsi"/>
                <w:b/>
                <w:bCs/>
                <w:lang w:eastAsia="lt-LT"/>
              </w:rPr>
              <w:t>3.290</w:t>
            </w:r>
          </w:p>
        </w:tc>
        <w:tc>
          <w:tcPr>
            <w:tcW w:w="993" w:type="dxa"/>
            <w:tcBorders>
              <w:bottom w:val="single" w:sz="4" w:space="0" w:color="auto"/>
            </w:tcBorders>
            <w:shd w:val="clear" w:color="auto" w:fill="auto"/>
            <w:noWrap/>
            <w:vAlign w:val="center"/>
            <w:hideMark/>
          </w:tcPr>
          <w:p w14:paraId="49BA721E" w14:textId="5381419E" w:rsidR="003115A6" w:rsidRPr="00140801" w:rsidRDefault="003115A6" w:rsidP="003115A6">
            <w:pPr>
              <w:jc w:val="right"/>
              <w:rPr>
                <w:rFonts w:asciiTheme="minorHAnsi" w:hAnsiTheme="minorHAnsi" w:cstheme="minorHAnsi"/>
                <w:b/>
                <w:bCs/>
                <w:lang w:eastAsia="lt-LT"/>
              </w:rPr>
            </w:pPr>
            <w:r w:rsidRPr="00431E74">
              <w:rPr>
                <w:rFonts w:asciiTheme="minorHAnsi" w:hAnsiTheme="minorHAnsi" w:cstheme="minorHAnsi"/>
                <w:b/>
                <w:bCs/>
                <w:lang w:eastAsia="lt-LT"/>
              </w:rPr>
              <w:t>192</w:t>
            </w:r>
          </w:p>
        </w:tc>
        <w:tc>
          <w:tcPr>
            <w:tcW w:w="1701" w:type="dxa"/>
            <w:tcBorders>
              <w:bottom w:val="single" w:sz="4" w:space="0" w:color="auto"/>
            </w:tcBorders>
            <w:shd w:val="clear" w:color="auto" w:fill="auto"/>
            <w:noWrap/>
            <w:vAlign w:val="center"/>
            <w:hideMark/>
          </w:tcPr>
          <w:p w14:paraId="10B8C118" w14:textId="20BF2058" w:rsidR="003115A6" w:rsidRPr="00140801" w:rsidRDefault="003115A6" w:rsidP="003115A6">
            <w:pPr>
              <w:jc w:val="right"/>
              <w:rPr>
                <w:rFonts w:asciiTheme="minorHAnsi" w:hAnsiTheme="minorHAnsi" w:cstheme="minorHAnsi"/>
                <w:b/>
                <w:bCs/>
                <w:lang w:eastAsia="lt-LT"/>
              </w:rPr>
            </w:pPr>
            <w:r w:rsidRPr="00431E74">
              <w:rPr>
                <w:rFonts w:asciiTheme="minorHAnsi" w:hAnsiTheme="minorHAnsi" w:cstheme="minorHAnsi"/>
                <w:b/>
                <w:bCs/>
                <w:lang w:eastAsia="lt-LT"/>
              </w:rPr>
              <w:t>901</w:t>
            </w:r>
          </w:p>
        </w:tc>
        <w:tc>
          <w:tcPr>
            <w:tcW w:w="1417" w:type="dxa"/>
            <w:tcBorders>
              <w:bottom w:val="single" w:sz="4" w:space="0" w:color="auto"/>
            </w:tcBorders>
            <w:shd w:val="clear" w:color="auto" w:fill="auto"/>
            <w:noWrap/>
            <w:vAlign w:val="center"/>
            <w:hideMark/>
          </w:tcPr>
          <w:p w14:paraId="1AD4612E" w14:textId="5F48908E" w:rsidR="003115A6" w:rsidRPr="00140801" w:rsidRDefault="003115A6" w:rsidP="003115A6">
            <w:pPr>
              <w:jc w:val="right"/>
              <w:rPr>
                <w:rFonts w:asciiTheme="minorHAnsi" w:hAnsiTheme="minorHAnsi" w:cstheme="minorHAnsi"/>
                <w:b/>
                <w:bCs/>
                <w:lang w:eastAsia="lt-LT"/>
              </w:rPr>
            </w:pPr>
            <w:r w:rsidRPr="00431E74">
              <w:rPr>
                <w:rFonts w:asciiTheme="minorHAnsi" w:hAnsiTheme="minorHAnsi" w:cstheme="minorHAnsi"/>
                <w:b/>
                <w:bCs/>
                <w:lang w:eastAsia="lt-LT"/>
              </w:rPr>
              <w:t>32.117</w:t>
            </w:r>
          </w:p>
        </w:tc>
      </w:tr>
      <w:tr w:rsidR="003115A6" w:rsidRPr="00140801" w14:paraId="6AA87612" w14:textId="77777777" w:rsidTr="00431E74">
        <w:trPr>
          <w:trHeight w:val="270"/>
        </w:trPr>
        <w:tc>
          <w:tcPr>
            <w:tcW w:w="2467" w:type="dxa"/>
            <w:shd w:val="clear" w:color="auto" w:fill="auto"/>
            <w:noWrap/>
            <w:vAlign w:val="center"/>
          </w:tcPr>
          <w:p w14:paraId="41ADB0E0" w14:textId="7C8736B0" w:rsidR="003115A6" w:rsidRPr="00140801" w:rsidRDefault="003115A6" w:rsidP="003115A6">
            <w:pPr>
              <w:rPr>
                <w:rFonts w:asciiTheme="minorHAnsi" w:hAnsiTheme="minorHAnsi" w:cstheme="minorHAnsi"/>
                <w:b/>
                <w:bCs/>
                <w:lang w:eastAsia="lt-LT"/>
              </w:rPr>
            </w:pPr>
            <w:r w:rsidRPr="00140801">
              <w:rPr>
                <w:rFonts w:asciiTheme="minorHAnsi" w:hAnsiTheme="minorHAnsi" w:cstheme="minorHAnsi"/>
                <w:lang w:eastAsia="lt-LT"/>
              </w:rPr>
              <w:t>Grynasis pelnas (nuostoliai)</w:t>
            </w:r>
          </w:p>
        </w:tc>
        <w:tc>
          <w:tcPr>
            <w:tcW w:w="1072" w:type="dxa"/>
            <w:tcBorders>
              <w:top w:val="single" w:sz="4" w:space="0" w:color="auto"/>
            </w:tcBorders>
            <w:shd w:val="clear" w:color="auto" w:fill="auto"/>
            <w:noWrap/>
            <w:vAlign w:val="center"/>
          </w:tcPr>
          <w:p w14:paraId="3F675DC3" w14:textId="77777777" w:rsidR="003115A6" w:rsidRPr="00140801" w:rsidRDefault="003115A6" w:rsidP="003115A6">
            <w:pPr>
              <w:jc w:val="right"/>
              <w:rPr>
                <w:rFonts w:asciiTheme="minorHAnsi" w:hAnsiTheme="minorHAnsi" w:cstheme="minorHAnsi"/>
                <w:b/>
                <w:bCs/>
                <w:lang w:eastAsia="lt-LT"/>
              </w:rPr>
            </w:pPr>
          </w:p>
        </w:tc>
        <w:tc>
          <w:tcPr>
            <w:tcW w:w="1276" w:type="dxa"/>
            <w:tcBorders>
              <w:top w:val="single" w:sz="4" w:space="0" w:color="auto"/>
            </w:tcBorders>
            <w:shd w:val="clear" w:color="auto" w:fill="auto"/>
            <w:noWrap/>
            <w:vAlign w:val="center"/>
          </w:tcPr>
          <w:p w14:paraId="7B84DA40" w14:textId="77777777" w:rsidR="003115A6" w:rsidRPr="00456321" w:rsidRDefault="003115A6" w:rsidP="003115A6">
            <w:pPr>
              <w:jc w:val="right"/>
              <w:rPr>
                <w:rFonts w:asciiTheme="minorHAnsi" w:hAnsiTheme="minorHAnsi" w:cstheme="minorHAnsi"/>
                <w:b/>
                <w:bCs/>
                <w:highlight w:val="yellow"/>
                <w:lang w:eastAsia="lt-LT"/>
              </w:rPr>
            </w:pPr>
          </w:p>
        </w:tc>
        <w:tc>
          <w:tcPr>
            <w:tcW w:w="1417" w:type="dxa"/>
            <w:tcBorders>
              <w:top w:val="single" w:sz="4" w:space="0" w:color="auto"/>
            </w:tcBorders>
            <w:shd w:val="clear" w:color="auto" w:fill="auto"/>
            <w:noWrap/>
            <w:vAlign w:val="center"/>
          </w:tcPr>
          <w:p w14:paraId="32B5D657" w14:textId="77777777" w:rsidR="003115A6" w:rsidRPr="00456321" w:rsidRDefault="003115A6" w:rsidP="003115A6">
            <w:pPr>
              <w:jc w:val="right"/>
              <w:rPr>
                <w:rFonts w:asciiTheme="minorHAnsi" w:hAnsiTheme="minorHAnsi" w:cstheme="minorHAnsi"/>
                <w:b/>
                <w:bCs/>
                <w:highlight w:val="yellow"/>
                <w:lang w:eastAsia="lt-LT"/>
              </w:rPr>
            </w:pPr>
          </w:p>
        </w:tc>
        <w:tc>
          <w:tcPr>
            <w:tcW w:w="993" w:type="dxa"/>
            <w:tcBorders>
              <w:top w:val="single" w:sz="4" w:space="0" w:color="auto"/>
            </w:tcBorders>
            <w:shd w:val="clear" w:color="auto" w:fill="auto"/>
            <w:noWrap/>
            <w:vAlign w:val="center"/>
          </w:tcPr>
          <w:p w14:paraId="04ECA2A6" w14:textId="77777777" w:rsidR="003115A6" w:rsidRPr="00456321" w:rsidRDefault="003115A6" w:rsidP="003115A6">
            <w:pPr>
              <w:jc w:val="right"/>
              <w:rPr>
                <w:rFonts w:asciiTheme="minorHAnsi" w:hAnsiTheme="minorHAnsi" w:cstheme="minorHAnsi"/>
                <w:b/>
                <w:bCs/>
                <w:highlight w:val="yellow"/>
                <w:lang w:eastAsia="lt-LT"/>
              </w:rPr>
            </w:pPr>
          </w:p>
        </w:tc>
        <w:tc>
          <w:tcPr>
            <w:tcW w:w="1701" w:type="dxa"/>
            <w:tcBorders>
              <w:top w:val="single" w:sz="4" w:space="0" w:color="auto"/>
            </w:tcBorders>
            <w:shd w:val="clear" w:color="auto" w:fill="auto"/>
            <w:noWrap/>
            <w:vAlign w:val="center"/>
          </w:tcPr>
          <w:p w14:paraId="05286205" w14:textId="10210625" w:rsidR="003115A6" w:rsidRPr="00B976D7" w:rsidRDefault="00B976D7" w:rsidP="003115A6">
            <w:pPr>
              <w:jc w:val="right"/>
              <w:rPr>
                <w:rFonts w:asciiTheme="minorHAnsi" w:hAnsiTheme="minorHAnsi" w:cstheme="minorHAnsi"/>
                <w:bCs/>
                <w:lang w:eastAsia="lt-LT"/>
              </w:rPr>
            </w:pPr>
            <w:r w:rsidRPr="00B976D7">
              <w:rPr>
                <w:rFonts w:asciiTheme="minorHAnsi" w:hAnsiTheme="minorHAnsi" w:cstheme="minorHAnsi"/>
                <w:bCs/>
                <w:lang w:eastAsia="lt-LT"/>
              </w:rPr>
              <w:t>44</w:t>
            </w:r>
          </w:p>
        </w:tc>
        <w:tc>
          <w:tcPr>
            <w:tcW w:w="1417" w:type="dxa"/>
            <w:tcBorders>
              <w:top w:val="single" w:sz="4" w:space="0" w:color="auto"/>
            </w:tcBorders>
            <w:shd w:val="clear" w:color="auto" w:fill="auto"/>
            <w:noWrap/>
          </w:tcPr>
          <w:p w14:paraId="794517A1" w14:textId="6AB9BC48" w:rsidR="003115A6" w:rsidRPr="00B976D7" w:rsidRDefault="00B976D7" w:rsidP="003115A6">
            <w:pPr>
              <w:jc w:val="right"/>
              <w:rPr>
                <w:rFonts w:asciiTheme="minorHAnsi" w:hAnsiTheme="minorHAnsi" w:cstheme="minorHAnsi"/>
                <w:bCs/>
                <w:lang w:eastAsia="lt-LT"/>
              </w:rPr>
            </w:pPr>
            <w:r w:rsidRPr="00B976D7">
              <w:rPr>
                <w:rFonts w:asciiTheme="minorHAnsi" w:hAnsiTheme="minorHAnsi" w:cstheme="minorHAnsi"/>
                <w:bCs/>
                <w:lang w:eastAsia="lt-LT"/>
              </w:rPr>
              <w:t>44</w:t>
            </w:r>
          </w:p>
        </w:tc>
      </w:tr>
      <w:tr w:rsidR="003115A6" w:rsidRPr="00140801" w14:paraId="3218B7A7" w14:textId="77777777" w:rsidTr="00431E74">
        <w:trPr>
          <w:trHeight w:val="270"/>
        </w:trPr>
        <w:tc>
          <w:tcPr>
            <w:tcW w:w="2467" w:type="dxa"/>
            <w:shd w:val="clear" w:color="auto" w:fill="auto"/>
            <w:noWrap/>
            <w:vAlign w:val="center"/>
          </w:tcPr>
          <w:p w14:paraId="64F5FDCB" w14:textId="4DA5756B" w:rsidR="003115A6" w:rsidRPr="00140801" w:rsidRDefault="003115A6" w:rsidP="003115A6">
            <w:pPr>
              <w:rPr>
                <w:rFonts w:asciiTheme="minorHAnsi" w:hAnsiTheme="minorHAnsi" w:cstheme="minorHAnsi"/>
                <w:b/>
                <w:bCs/>
                <w:lang w:eastAsia="lt-LT"/>
              </w:rPr>
            </w:pPr>
            <w:r w:rsidRPr="00140801">
              <w:rPr>
                <w:rFonts w:asciiTheme="minorHAnsi" w:hAnsiTheme="minorHAnsi" w:cstheme="minorHAnsi"/>
                <w:lang w:eastAsia="lt-LT"/>
              </w:rPr>
              <w:t>Kitos bendrosios pajamos</w:t>
            </w:r>
          </w:p>
        </w:tc>
        <w:tc>
          <w:tcPr>
            <w:tcW w:w="1072" w:type="dxa"/>
            <w:tcBorders>
              <w:bottom w:val="single" w:sz="4" w:space="0" w:color="auto"/>
            </w:tcBorders>
            <w:shd w:val="clear" w:color="auto" w:fill="auto"/>
            <w:noWrap/>
            <w:vAlign w:val="center"/>
          </w:tcPr>
          <w:p w14:paraId="4C163AA6" w14:textId="77777777" w:rsidR="003115A6" w:rsidRPr="00140801" w:rsidRDefault="003115A6" w:rsidP="003115A6">
            <w:pPr>
              <w:jc w:val="right"/>
              <w:rPr>
                <w:rFonts w:asciiTheme="minorHAnsi" w:hAnsiTheme="minorHAnsi" w:cstheme="minorHAnsi"/>
                <w:b/>
                <w:bCs/>
                <w:lang w:eastAsia="lt-LT"/>
              </w:rPr>
            </w:pPr>
          </w:p>
        </w:tc>
        <w:tc>
          <w:tcPr>
            <w:tcW w:w="1276" w:type="dxa"/>
            <w:tcBorders>
              <w:bottom w:val="single" w:sz="4" w:space="0" w:color="auto"/>
            </w:tcBorders>
            <w:shd w:val="clear" w:color="auto" w:fill="auto"/>
            <w:noWrap/>
            <w:vAlign w:val="center"/>
          </w:tcPr>
          <w:p w14:paraId="0BD4CD59" w14:textId="77777777" w:rsidR="003115A6" w:rsidRPr="00456321" w:rsidRDefault="003115A6" w:rsidP="003115A6">
            <w:pPr>
              <w:jc w:val="right"/>
              <w:rPr>
                <w:rFonts w:asciiTheme="minorHAnsi" w:hAnsiTheme="minorHAnsi" w:cstheme="minorHAnsi"/>
                <w:b/>
                <w:bCs/>
                <w:highlight w:val="yellow"/>
                <w:lang w:eastAsia="lt-LT"/>
              </w:rPr>
            </w:pPr>
          </w:p>
        </w:tc>
        <w:tc>
          <w:tcPr>
            <w:tcW w:w="1417" w:type="dxa"/>
            <w:tcBorders>
              <w:bottom w:val="single" w:sz="4" w:space="0" w:color="auto"/>
            </w:tcBorders>
            <w:shd w:val="clear" w:color="auto" w:fill="auto"/>
            <w:noWrap/>
            <w:vAlign w:val="center"/>
          </w:tcPr>
          <w:p w14:paraId="7DD6770A" w14:textId="77777777" w:rsidR="003115A6" w:rsidRPr="00456321" w:rsidRDefault="003115A6" w:rsidP="003115A6">
            <w:pPr>
              <w:jc w:val="right"/>
              <w:rPr>
                <w:rFonts w:asciiTheme="minorHAnsi" w:hAnsiTheme="minorHAnsi" w:cstheme="minorHAnsi"/>
                <w:b/>
                <w:bCs/>
                <w:highlight w:val="yellow"/>
                <w:lang w:eastAsia="lt-LT"/>
              </w:rPr>
            </w:pPr>
          </w:p>
        </w:tc>
        <w:tc>
          <w:tcPr>
            <w:tcW w:w="993" w:type="dxa"/>
            <w:tcBorders>
              <w:bottom w:val="single" w:sz="4" w:space="0" w:color="auto"/>
            </w:tcBorders>
            <w:shd w:val="clear" w:color="auto" w:fill="auto"/>
            <w:noWrap/>
            <w:vAlign w:val="center"/>
          </w:tcPr>
          <w:p w14:paraId="27A1C52D" w14:textId="77777777" w:rsidR="003115A6" w:rsidRPr="00456321" w:rsidRDefault="003115A6" w:rsidP="003115A6">
            <w:pPr>
              <w:jc w:val="right"/>
              <w:rPr>
                <w:rFonts w:asciiTheme="minorHAnsi" w:hAnsiTheme="minorHAnsi" w:cstheme="minorHAnsi"/>
                <w:b/>
                <w:bCs/>
                <w:highlight w:val="yellow"/>
                <w:lang w:eastAsia="lt-LT"/>
              </w:rPr>
            </w:pPr>
          </w:p>
        </w:tc>
        <w:tc>
          <w:tcPr>
            <w:tcW w:w="1701" w:type="dxa"/>
            <w:tcBorders>
              <w:bottom w:val="single" w:sz="4" w:space="0" w:color="auto"/>
            </w:tcBorders>
            <w:shd w:val="clear" w:color="auto" w:fill="auto"/>
            <w:noWrap/>
            <w:vAlign w:val="center"/>
          </w:tcPr>
          <w:p w14:paraId="041623A5" w14:textId="2CF2B2F0" w:rsidR="003115A6" w:rsidRPr="00B976D7" w:rsidRDefault="00B976D7" w:rsidP="003115A6">
            <w:pPr>
              <w:jc w:val="right"/>
              <w:rPr>
                <w:rFonts w:asciiTheme="minorHAnsi" w:hAnsiTheme="minorHAnsi" w:cstheme="minorHAnsi"/>
                <w:bCs/>
                <w:lang w:eastAsia="lt-LT"/>
              </w:rPr>
            </w:pPr>
            <w:r w:rsidRPr="00B976D7">
              <w:rPr>
                <w:rFonts w:asciiTheme="minorHAnsi" w:hAnsiTheme="minorHAnsi" w:cstheme="minorHAnsi"/>
                <w:bCs/>
                <w:lang w:eastAsia="lt-LT"/>
              </w:rPr>
              <w:t>93</w:t>
            </w:r>
          </w:p>
        </w:tc>
        <w:tc>
          <w:tcPr>
            <w:tcW w:w="1417" w:type="dxa"/>
            <w:tcBorders>
              <w:bottom w:val="single" w:sz="4" w:space="0" w:color="auto"/>
            </w:tcBorders>
            <w:shd w:val="clear" w:color="auto" w:fill="auto"/>
            <w:noWrap/>
          </w:tcPr>
          <w:p w14:paraId="606231AE" w14:textId="26E08130" w:rsidR="003115A6" w:rsidRPr="00B976D7" w:rsidRDefault="00B976D7" w:rsidP="003115A6">
            <w:pPr>
              <w:jc w:val="right"/>
              <w:rPr>
                <w:rFonts w:asciiTheme="minorHAnsi" w:hAnsiTheme="minorHAnsi" w:cstheme="minorHAnsi"/>
                <w:bCs/>
                <w:lang w:eastAsia="lt-LT"/>
              </w:rPr>
            </w:pPr>
            <w:r w:rsidRPr="00B976D7">
              <w:rPr>
                <w:rFonts w:asciiTheme="minorHAnsi" w:hAnsiTheme="minorHAnsi" w:cstheme="minorHAnsi"/>
                <w:bCs/>
                <w:lang w:eastAsia="lt-LT"/>
              </w:rPr>
              <w:t>93</w:t>
            </w:r>
          </w:p>
        </w:tc>
      </w:tr>
      <w:tr w:rsidR="003115A6" w:rsidRPr="00140801" w14:paraId="684E0002" w14:textId="77777777" w:rsidTr="00431E74">
        <w:trPr>
          <w:trHeight w:val="270"/>
        </w:trPr>
        <w:tc>
          <w:tcPr>
            <w:tcW w:w="2467" w:type="dxa"/>
            <w:shd w:val="clear" w:color="auto" w:fill="auto"/>
            <w:noWrap/>
            <w:vAlign w:val="center"/>
          </w:tcPr>
          <w:p w14:paraId="4AE147FA" w14:textId="37F6247E" w:rsidR="003115A6" w:rsidRPr="00140801" w:rsidRDefault="003115A6" w:rsidP="003115A6">
            <w:pPr>
              <w:rPr>
                <w:rFonts w:asciiTheme="minorHAnsi" w:hAnsiTheme="minorHAnsi" w:cstheme="minorHAnsi"/>
                <w:b/>
                <w:bCs/>
                <w:lang w:eastAsia="lt-LT"/>
              </w:rPr>
            </w:pPr>
            <w:r w:rsidRPr="00140801">
              <w:rPr>
                <w:rFonts w:asciiTheme="minorHAnsi" w:hAnsiTheme="minorHAnsi" w:cstheme="minorHAnsi"/>
                <w:lang w:eastAsia="lt-LT"/>
              </w:rPr>
              <w:t>Bendrųjų pajamų iš viso</w:t>
            </w:r>
          </w:p>
        </w:tc>
        <w:tc>
          <w:tcPr>
            <w:tcW w:w="1072" w:type="dxa"/>
            <w:tcBorders>
              <w:top w:val="single" w:sz="4" w:space="0" w:color="auto"/>
            </w:tcBorders>
            <w:shd w:val="clear" w:color="auto" w:fill="auto"/>
            <w:noWrap/>
            <w:vAlign w:val="center"/>
          </w:tcPr>
          <w:p w14:paraId="3F9315F7" w14:textId="77777777" w:rsidR="003115A6" w:rsidRPr="00140801" w:rsidRDefault="003115A6" w:rsidP="003115A6">
            <w:pPr>
              <w:jc w:val="right"/>
              <w:rPr>
                <w:rFonts w:asciiTheme="minorHAnsi" w:hAnsiTheme="minorHAnsi" w:cstheme="minorHAnsi"/>
                <w:b/>
                <w:bCs/>
                <w:lang w:eastAsia="lt-LT"/>
              </w:rPr>
            </w:pPr>
          </w:p>
        </w:tc>
        <w:tc>
          <w:tcPr>
            <w:tcW w:w="1276" w:type="dxa"/>
            <w:tcBorders>
              <w:top w:val="single" w:sz="4" w:space="0" w:color="auto"/>
            </w:tcBorders>
            <w:shd w:val="clear" w:color="auto" w:fill="auto"/>
            <w:noWrap/>
            <w:vAlign w:val="center"/>
          </w:tcPr>
          <w:p w14:paraId="08BE7DE6" w14:textId="77777777" w:rsidR="003115A6" w:rsidRPr="00456321" w:rsidRDefault="003115A6" w:rsidP="003115A6">
            <w:pPr>
              <w:jc w:val="right"/>
              <w:rPr>
                <w:rFonts w:asciiTheme="minorHAnsi" w:hAnsiTheme="minorHAnsi" w:cstheme="minorHAnsi"/>
                <w:b/>
                <w:bCs/>
                <w:highlight w:val="yellow"/>
                <w:lang w:eastAsia="lt-LT"/>
              </w:rPr>
            </w:pPr>
          </w:p>
        </w:tc>
        <w:tc>
          <w:tcPr>
            <w:tcW w:w="1417" w:type="dxa"/>
            <w:tcBorders>
              <w:top w:val="single" w:sz="4" w:space="0" w:color="auto"/>
            </w:tcBorders>
            <w:shd w:val="clear" w:color="auto" w:fill="auto"/>
            <w:noWrap/>
            <w:vAlign w:val="center"/>
          </w:tcPr>
          <w:p w14:paraId="0EF099E1" w14:textId="77777777" w:rsidR="003115A6" w:rsidRPr="00456321" w:rsidRDefault="003115A6" w:rsidP="003115A6">
            <w:pPr>
              <w:jc w:val="right"/>
              <w:rPr>
                <w:rFonts w:asciiTheme="minorHAnsi" w:hAnsiTheme="minorHAnsi" w:cstheme="minorHAnsi"/>
                <w:b/>
                <w:bCs/>
                <w:highlight w:val="yellow"/>
                <w:lang w:eastAsia="lt-LT"/>
              </w:rPr>
            </w:pPr>
          </w:p>
        </w:tc>
        <w:tc>
          <w:tcPr>
            <w:tcW w:w="993" w:type="dxa"/>
            <w:tcBorders>
              <w:top w:val="single" w:sz="4" w:space="0" w:color="auto"/>
            </w:tcBorders>
            <w:shd w:val="clear" w:color="auto" w:fill="auto"/>
            <w:noWrap/>
            <w:vAlign w:val="center"/>
          </w:tcPr>
          <w:p w14:paraId="3F4BFE7E" w14:textId="77777777" w:rsidR="003115A6" w:rsidRPr="00456321" w:rsidRDefault="003115A6" w:rsidP="003115A6">
            <w:pPr>
              <w:jc w:val="right"/>
              <w:rPr>
                <w:rFonts w:asciiTheme="minorHAnsi" w:hAnsiTheme="minorHAnsi" w:cstheme="minorHAnsi"/>
                <w:b/>
                <w:bCs/>
                <w:highlight w:val="yellow"/>
                <w:lang w:eastAsia="lt-LT"/>
              </w:rPr>
            </w:pPr>
          </w:p>
        </w:tc>
        <w:tc>
          <w:tcPr>
            <w:tcW w:w="1701" w:type="dxa"/>
            <w:tcBorders>
              <w:top w:val="single" w:sz="4" w:space="0" w:color="auto"/>
            </w:tcBorders>
            <w:shd w:val="clear" w:color="auto" w:fill="auto"/>
            <w:noWrap/>
            <w:vAlign w:val="center"/>
          </w:tcPr>
          <w:p w14:paraId="616EF2A0" w14:textId="4F5A8F36" w:rsidR="003115A6" w:rsidRPr="00B976D7" w:rsidRDefault="00B976D7" w:rsidP="003115A6">
            <w:pPr>
              <w:jc w:val="right"/>
              <w:rPr>
                <w:rFonts w:asciiTheme="minorHAnsi" w:hAnsiTheme="minorHAnsi" w:cstheme="minorHAnsi"/>
                <w:b/>
                <w:bCs/>
                <w:lang w:eastAsia="lt-LT"/>
              </w:rPr>
            </w:pPr>
            <w:r w:rsidRPr="00B976D7">
              <w:rPr>
                <w:rFonts w:asciiTheme="minorHAnsi" w:hAnsiTheme="minorHAnsi" w:cstheme="minorHAnsi"/>
                <w:b/>
                <w:bCs/>
                <w:lang w:eastAsia="lt-LT"/>
              </w:rPr>
              <w:t>137</w:t>
            </w:r>
          </w:p>
        </w:tc>
        <w:tc>
          <w:tcPr>
            <w:tcW w:w="1417" w:type="dxa"/>
            <w:tcBorders>
              <w:top w:val="single" w:sz="4" w:space="0" w:color="auto"/>
            </w:tcBorders>
            <w:shd w:val="clear" w:color="auto" w:fill="auto"/>
            <w:noWrap/>
          </w:tcPr>
          <w:p w14:paraId="785ECF92" w14:textId="5FE9C76B" w:rsidR="003115A6" w:rsidRPr="00B976D7" w:rsidRDefault="00B976D7" w:rsidP="003115A6">
            <w:pPr>
              <w:jc w:val="right"/>
              <w:rPr>
                <w:rFonts w:asciiTheme="minorHAnsi" w:hAnsiTheme="minorHAnsi" w:cstheme="minorHAnsi"/>
                <w:b/>
                <w:lang w:eastAsia="lt-LT"/>
              </w:rPr>
            </w:pPr>
            <w:r w:rsidRPr="00B976D7">
              <w:rPr>
                <w:rFonts w:asciiTheme="minorHAnsi" w:hAnsiTheme="minorHAnsi" w:cstheme="minorHAnsi"/>
                <w:b/>
                <w:lang w:eastAsia="lt-LT"/>
              </w:rPr>
              <w:t>137</w:t>
            </w:r>
          </w:p>
        </w:tc>
      </w:tr>
      <w:tr w:rsidR="003115A6" w:rsidRPr="00140801" w14:paraId="62186701" w14:textId="77777777" w:rsidTr="0019721A">
        <w:trPr>
          <w:trHeight w:val="270"/>
        </w:trPr>
        <w:tc>
          <w:tcPr>
            <w:tcW w:w="2467" w:type="dxa"/>
            <w:shd w:val="clear" w:color="auto" w:fill="auto"/>
            <w:noWrap/>
            <w:vAlign w:val="center"/>
          </w:tcPr>
          <w:p w14:paraId="5944AADD" w14:textId="19CE0595" w:rsidR="003115A6" w:rsidRPr="00140801" w:rsidRDefault="003115A6" w:rsidP="003115A6">
            <w:pPr>
              <w:rPr>
                <w:rFonts w:asciiTheme="minorHAnsi" w:hAnsiTheme="minorHAnsi" w:cstheme="minorHAnsi"/>
                <w:lang w:eastAsia="lt-LT"/>
              </w:rPr>
            </w:pPr>
            <w:r>
              <w:rPr>
                <w:rFonts w:asciiTheme="minorHAnsi" w:hAnsiTheme="minorHAnsi" w:cstheme="minorHAnsi"/>
                <w:lang w:eastAsia="lt-LT"/>
              </w:rPr>
              <w:t>Sudaryti rezervai</w:t>
            </w:r>
          </w:p>
        </w:tc>
        <w:tc>
          <w:tcPr>
            <w:tcW w:w="1072" w:type="dxa"/>
            <w:shd w:val="clear" w:color="auto" w:fill="auto"/>
            <w:noWrap/>
            <w:vAlign w:val="center"/>
          </w:tcPr>
          <w:p w14:paraId="3A5BB328" w14:textId="77777777" w:rsidR="003115A6" w:rsidRPr="00140801" w:rsidRDefault="003115A6" w:rsidP="003115A6">
            <w:pPr>
              <w:jc w:val="right"/>
              <w:rPr>
                <w:rFonts w:asciiTheme="minorHAnsi" w:hAnsiTheme="minorHAnsi" w:cstheme="minorHAnsi"/>
                <w:b/>
                <w:bCs/>
                <w:lang w:eastAsia="lt-LT"/>
              </w:rPr>
            </w:pPr>
          </w:p>
        </w:tc>
        <w:tc>
          <w:tcPr>
            <w:tcW w:w="1276" w:type="dxa"/>
            <w:shd w:val="clear" w:color="auto" w:fill="auto"/>
            <w:noWrap/>
            <w:vAlign w:val="center"/>
          </w:tcPr>
          <w:p w14:paraId="6AF4DB52" w14:textId="53B56B5D" w:rsidR="003115A6" w:rsidRPr="00B976D7" w:rsidRDefault="003115A6" w:rsidP="003115A6">
            <w:pPr>
              <w:jc w:val="right"/>
              <w:rPr>
                <w:rFonts w:asciiTheme="minorHAnsi" w:hAnsiTheme="minorHAnsi" w:cstheme="minorHAnsi"/>
                <w:lang w:eastAsia="lt-LT"/>
              </w:rPr>
            </w:pPr>
            <w:r w:rsidRPr="00B976D7">
              <w:rPr>
                <w:rFonts w:asciiTheme="minorHAnsi" w:hAnsiTheme="minorHAnsi" w:cstheme="minorHAnsi"/>
                <w:lang w:eastAsia="lt-LT"/>
              </w:rPr>
              <w:t>177</w:t>
            </w:r>
          </w:p>
        </w:tc>
        <w:tc>
          <w:tcPr>
            <w:tcW w:w="1417" w:type="dxa"/>
            <w:shd w:val="clear" w:color="auto" w:fill="auto"/>
            <w:noWrap/>
            <w:vAlign w:val="center"/>
          </w:tcPr>
          <w:p w14:paraId="4E8ED82B" w14:textId="77777777" w:rsidR="003115A6" w:rsidRPr="00B976D7" w:rsidRDefault="003115A6" w:rsidP="003115A6">
            <w:pPr>
              <w:jc w:val="right"/>
              <w:rPr>
                <w:rFonts w:asciiTheme="minorHAnsi" w:hAnsiTheme="minorHAnsi" w:cstheme="minorHAnsi"/>
                <w:lang w:eastAsia="lt-LT"/>
              </w:rPr>
            </w:pPr>
          </w:p>
        </w:tc>
        <w:tc>
          <w:tcPr>
            <w:tcW w:w="993" w:type="dxa"/>
            <w:shd w:val="clear" w:color="auto" w:fill="auto"/>
            <w:noWrap/>
            <w:vAlign w:val="center"/>
          </w:tcPr>
          <w:p w14:paraId="5907BB5E" w14:textId="49F7745B" w:rsidR="003115A6" w:rsidRPr="00AB4AC2" w:rsidRDefault="00AB4AC2" w:rsidP="003115A6">
            <w:pPr>
              <w:jc w:val="right"/>
              <w:rPr>
                <w:rFonts w:asciiTheme="minorHAnsi" w:hAnsiTheme="minorHAnsi" w:cstheme="minorHAnsi"/>
                <w:lang w:eastAsia="lt-LT"/>
              </w:rPr>
            </w:pPr>
            <w:r w:rsidRPr="00AB4AC2">
              <w:rPr>
                <w:rFonts w:asciiTheme="minorHAnsi" w:hAnsiTheme="minorHAnsi" w:cstheme="minorHAnsi"/>
                <w:lang w:eastAsia="lt-LT"/>
              </w:rPr>
              <w:t>(151)</w:t>
            </w:r>
          </w:p>
        </w:tc>
        <w:tc>
          <w:tcPr>
            <w:tcW w:w="1701" w:type="dxa"/>
            <w:shd w:val="clear" w:color="auto" w:fill="auto"/>
            <w:noWrap/>
            <w:vAlign w:val="center"/>
          </w:tcPr>
          <w:p w14:paraId="18ABE582" w14:textId="1D578398" w:rsidR="003115A6" w:rsidRPr="00AB4AC2" w:rsidRDefault="00AB4AC2" w:rsidP="003115A6">
            <w:pPr>
              <w:jc w:val="right"/>
              <w:rPr>
                <w:rFonts w:asciiTheme="minorHAnsi" w:hAnsiTheme="minorHAnsi" w:cstheme="minorHAnsi"/>
                <w:lang w:eastAsia="lt-LT"/>
              </w:rPr>
            </w:pPr>
            <w:r w:rsidRPr="00AB4AC2">
              <w:rPr>
                <w:rFonts w:asciiTheme="minorHAnsi" w:hAnsiTheme="minorHAnsi" w:cstheme="minorHAnsi"/>
                <w:lang w:eastAsia="lt-LT"/>
              </w:rPr>
              <w:t>(27)</w:t>
            </w:r>
          </w:p>
        </w:tc>
        <w:tc>
          <w:tcPr>
            <w:tcW w:w="1417" w:type="dxa"/>
            <w:shd w:val="clear" w:color="auto" w:fill="auto"/>
            <w:noWrap/>
            <w:vAlign w:val="center"/>
          </w:tcPr>
          <w:p w14:paraId="15907655" w14:textId="77777777" w:rsidR="003115A6" w:rsidRPr="00AB4AC2" w:rsidRDefault="003115A6" w:rsidP="003115A6">
            <w:pPr>
              <w:jc w:val="right"/>
              <w:rPr>
                <w:rFonts w:asciiTheme="minorHAnsi" w:hAnsiTheme="minorHAnsi" w:cstheme="minorHAnsi"/>
                <w:lang w:eastAsia="lt-LT"/>
              </w:rPr>
            </w:pPr>
          </w:p>
        </w:tc>
      </w:tr>
      <w:tr w:rsidR="003115A6" w:rsidRPr="00140801" w14:paraId="029DE470" w14:textId="77777777" w:rsidTr="0019721A">
        <w:trPr>
          <w:trHeight w:val="270"/>
        </w:trPr>
        <w:tc>
          <w:tcPr>
            <w:tcW w:w="2467" w:type="dxa"/>
            <w:shd w:val="clear" w:color="auto" w:fill="auto"/>
            <w:noWrap/>
            <w:vAlign w:val="center"/>
          </w:tcPr>
          <w:p w14:paraId="2F430508" w14:textId="2F55FFA4" w:rsidR="003115A6" w:rsidRPr="00140801" w:rsidRDefault="003115A6" w:rsidP="003115A6">
            <w:pPr>
              <w:rPr>
                <w:rFonts w:asciiTheme="minorHAnsi" w:hAnsiTheme="minorHAnsi" w:cstheme="minorHAnsi"/>
                <w:b/>
                <w:bCs/>
                <w:lang w:eastAsia="lt-LT"/>
              </w:rPr>
            </w:pPr>
            <w:r w:rsidRPr="00140801">
              <w:rPr>
                <w:rFonts w:asciiTheme="minorHAnsi" w:hAnsiTheme="minorHAnsi" w:cstheme="minorHAnsi"/>
                <w:lang w:eastAsia="lt-LT"/>
              </w:rPr>
              <w:t>Dividendai</w:t>
            </w:r>
          </w:p>
        </w:tc>
        <w:tc>
          <w:tcPr>
            <w:tcW w:w="1072" w:type="dxa"/>
            <w:shd w:val="clear" w:color="auto" w:fill="auto"/>
            <w:noWrap/>
            <w:vAlign w:val="center"/>
          </w:tcPr>
          <w:p w14:paraId="3924C0E6" w14:textId="77777777" w:rsidR="003115A6" w:rsidRPr="00140801" w:rsidRDefault="003115A6" w:rsidP="003115A6">
            <w:pPr>
              <w:jc w:val="right"/>
              <w:rPr>
                <w:rFonts w:asciiTheme="minorHAnsi" w:hAnsiTheme="minorHAnsi" w:cstheme="minorHAnsi"/>
                <w:b/>
                <w:bCs/>
                <w:lang w:eastAsia="lt-LT"/>
              </w:rPr>
            </w:pPr>
          </w:p>
        </w:tc>
        <w:tc>
          <w:tcPr>
            <w:tcW w:w="1276" w:type="dxa"/>
            <w:shd w:val="clear" w:color="auto" w:fill="auto"/>
            <w:noWrap/>
            <w:vAlign w:val="center"/>
          </w:tcPr>
          <w:p w14:paraId="52090BD9" w14:textId="77777777" w:rsidR="003115A6" w:rsidRPr="00C90B0B" w:rsidRDefault="003115A6" w:rsidP="003115A6">
            <w:pPr>
              <w:jc w:val="right"/>
              <w:rPr>
                <w:rFonts w:asciiTheme="minorHAnsi" w:hAnsiTheme="minorHAnsi" w:cstheme="minorHAnsi"/>
                <w:b/>
                <w:bCs/>
                <w:lang w:eastAsia="lt-LT"/>
              </w:rPr>
            </w:pPr>
          </w:p>
        </w:tc>
        <w:tc>
          <w:tcPr>
            <w:tcW w:w="1417" w:type="dxa"/>
            <w:shd w:val="clear" w:color="auto" w:fill="auto"/>
            <w:noWrap/>
            <w:vAlign w:val="center"/>
          </w:tcPr>
          <w:p w14:paraId="40186AEF" w14:textId="77777777" w:rsidR="003115A6" w:rsidRPr="00B976D7" w:rsidRDefault="003115A6" w:rsidP="003115A6">
            <w:pPr>
              <w:jc w:val="right"/>
              <w:rPr>
                <w:rFonts w:asciiTheme="minorHAnsi" w:hAnsiTheme="minorHAnsi" w:cstheme="minorHAnsi"/>
                <w:lang w:eastAsia="lt-LT"/>
              </w:rPr>
            </w:pPr>
          </w:p>
        </w:tc>
        <w:tc>
          <w:tcPr>
            <w:tcW w:w="993" w:type="dxa"/>
            <w:shd w:val="clear" w:color="auto" w:fill="auto"/>
            <w:noWrap/>
            <w:vAlign w:val="center"/>
          </w:tcPr>
          <w:p w14:paraId="03CB2A45" w14:textId="77777777" w:rsidR="003115A6" w:rsidRPr="00AB4AC2" w:rsidRDefault="003115A6" w:rsidP="003115A6">
            <w:pPr>
              <w:jc w:val="right"/>
              <w:rPr>
                <w:rFonts w:asciiTheme="minorHAnsi" w:hAnsiTheme="minorHAnsi" w:cstheme="minorHAnsi"/>
                <w:lang w:eastAsia="lt-LT"/>
              </w:rPr>
            </w:pPr>
          </w:p>
        </w:tc>
        <w:tc>
          <w:tcPr>
            <w:tcW w:w="1701" w:type="dxa"/>
            <w:shd w:val="clear" w:color="auto" w:fill="auto"/>
            <w:noWrap/>
            <w:vAlign w:val="center"/>
          </w:tcPr>
          <w:p w14:paraId="24214B92" w14:textId="7089F75A" w:rsidR="003115A6" w:rsidRPr="00AB4AC2" w:rsidRDefault="003115A6" w:rsidP="003115A6">
            <w:pPr>
              <w:jc w:val="right"/>
              <w:rPr>
                <w:rFonts w:asciiTheme="minorHAnsi" w:hAnsiTheme="minorHAnsi" w:cstheme="minorHAnsi"/>
                <w:lang w:eastAsia="lt-LT"/>
              </w:rPr>
            </w:pPr>
            <w:r w:rsidRPr="00AB4AC2">
              <w:rPr>
                <w:rFonts w:asciiTheme="minorHAnsi" w:hAnsiTheme="minorHAnsi" w:cstheme="minorHAnsi"/>
                <w:lang w:eastAsia="lt-LT"/>
              </w:rPr>
              <w:t>(874)</w:t>
            </w:r>
          </w:p>
        </w:tc>
        <w:tc>
          <w:tcPr>
            <w:tcW w:w="1417" w:type="dxa"/>
            <w:shd w:val="clear" w:color="auto" w:fill="auto"/>
            <w:noWrap/>
            <w:vAlign w:val="center"/>
          </w:tcPr>
          <w:p w14:paraId="2C5CE3DA" w14:textId="4CC1B0DC" w:rsidR="003115A6" w:rsidRPr="00AB4AC2" w:rsidRDefault="003115A6" w:rsidP="003115A6">
            <w:pPr>
              <w:jc w:val="right"/>
              <w:rPr>
                <w:rFonts w:asciiTheme="minorHAnsi" w:hAnsiTheme="minorHAnsi" w:cstheme="minorHAnsi"/>
                <w:lang w:eastAsia="lt-LT"/>
              </w:rPr>
            </w:pPr>
            <w:r w:rsidRPr="00AB4AC2">
              <w:rPr>
                <w:rFonts w:asciiTheme="minorHAnsi" w:hAnsiTheme="minorHAnsi" w:cstheme="minorHAnsi"/>
                <w:lang w:eastAsia="lt-LT"/>
              </w:rPr>
              <w:t>(874)</w:t>
            </w:r>
          </w:p>
        </w:tc>
      </w:tr>
      <w:tr w:rsidR="003115A6" w:rsidRPr="00140801" w14:paraId="11DA74DD" w14:textId="77777777" w:rsidTr="0019721A">
        <w:trPr>
          <w:trHeight w:val="270"/>
        </w:trPr>
        <w:tc>
          <w:tcPr>
            <w:tcW w:w="2467" w:type="dxa"/>
            <w:shd w:val="clear" w:color="auto" w:fill="auto"/>
            <w:noWrap/>
            <w:vAlign w:val="center"/>
          </w:tcPr>
          <w:p w14:paraId="23A76383" w14:textId="6AFCD4F6" w:rsidR="003115A6" w:rsidRPr="00140801" w:rsidRDefault="003115A6" w:rsidP="003115A6">
            <w:pPr>
              <w:rPr>
                <w:rFonts w:asciiTheme="minorHAnsi" w:hAnsiTheme="minorHAnsi" w:cstheme="minorHAnsi"/>
                <w:b/>
                <w:bCs/>
                <w:lang w:eastAsia="lt-LT"/>
              </w:rPr>
            </w:pPr>
            <w:r w:rsidRPr="00140801">
              <w:rPr>
                <w:rFonts w:asciiTheme="minorHAnsi" w:hAnsiTheme="minorHAnsi" w:cstheme="minorHAnsi"/>
                <w:lang w:eastAsia="lt-LT"/>
              </w:rPr>
              <w:t>Ilgalaikio turto vertės padidėjimas (sumažėjimas)</w:t>
            </w:r>
          </w:p>
        </w:tc>
        <w:tc>
          <w:tcPr>
            <w:tcW w:w="1072" w:type="dxa"/>
            <w:tcBorders>
              <w:bottom w:val="single" w:sz="4" w:space="0" w:color="auto"/>
            </w:tcBorders>
            <w:shd w:val="clear" w:color="auto" w:fill="auto"/>
            <w:noWrap/>
            <w:vAlign w:val="center"/>
          </w:tcPr>
          <w:p w14:paraId="67A162D7" w14:textId="77777777" w:rsidR="003115A6" w:rsidRPr="00140801" w:rsidRDefault="003115A6" w:rsidP="003115A6">
            <w:pPr>
              <w:jc w:val="right"/>
              <w:rPr>
                <w:rFonts w:asciiTheme="minorHAnsi" w:hAnsiTheme="minorHAnsi" w:cstheme="minorHAnsi"/>
                <w:b/>
                <w:bCs/>
                <w:lang w:eastAsia="lt-LT"/>
              </w:rPr>
            </w:pPr>
          </w:p>
        </w:tc>
        <w:tc>
          <w:tcPr>
            <w:tcW w:w="1276" w:type="dxa"/>
            <w:tcBorders>
              <w:bottom w:val="single" w:sz="4" w:space="0" w:color="auto"/>
            </w:tcBorders>
            <w:shd w:val="clear" w:color="auto" w:fill="auto"/>
            <w:noWrap/>
            <w:vAlign w:val="center"/>
          </w:tcPr>
          <w:p w14:paraId="3559D289" w14:textId="77777777" w:rsidR="003115A6" w:rsidRPr="00C90B0B" w:rsidRDefault="003115A6" w:rsidP="003115A6">
            <w:pPr>
              <w:jc w:val="right"/>
              <w:rPr>
                <w:rFonts w:asciiTheme="minorHAnsi" w:hAnsiTheme="minorHAnsi" w:cstheme="minorHAnsi"/>
                <w:b/>
                <w:bCs/>
                <w:lang w:eastAsia="lt-LT"/>
              </w:rPr>
            </w:pPr>
          </w:p>
        </w:tc>
        <w:tc>
          <w:tcPr>
            <w:tcW w:w="1417" w:type="dxa"/>
            <w:tcBorders>
              <w:bottom w:val="single" w:sz="4" w:space="0" w:color="auto"/>
            </w:tcBorders>
            <w:shd w:val="clear" w:color="auto" w:fill="auto"/>
            <w:noWrap/>
            <w:vAlign w:val="center"/>
          </w:tcPr>
          <w:p w14:paraId="51EE91FB" w14:textId="0063F202" w:rsidR="003115A6" w:rsidRPr="00B976D7" w:rsidRDefault="003115A6" w:rsidP="003115A6">
            <w:pPr>
              <w:jc w:val="right"/>
              <w:rPr>
                <w:rFonts w:asciiTheme="minorHAnsi" w:hAnsiTheme="minorHAnsi" w:cstheme="minorHAnsi"/>
                <w:lang w:eastAsia="lt-LT"/>
              </w:rPr>
            </w:pPr>
            <w:r w:rsidRPr="00B976D7">
              <w:rPr>
                <w:rFonts w:asciiTheme="minorHAnsi" w:hAnsiTheme="minorHAnsi" w:cstheme="minorHAnsi"/>
                <w:lang w:eastAsia="lt-LT"/>
              </w:rPr>
              <w:t>(93)</w:t>
            </w:r>
          </w:p>
        </w:tc>
        <w:tc>
          <w:tcPr>
            <w:tcW w:w="993" w:type="dxa"/>
            <w:tcBorders>
              <w:bottom w:val="single" w:sz="4" w:space="0" w:color="auto"/>
            </w:tcBorders>
            <w:shd w:val="clear" w:color="auto" w:fill="auto"/>
            <w:noWrap/>
            <w:vAlign w:val="center"/>
          </w:tcPr>
          <w:p w14:paraId="48633D93" w14:textId="77777777" w:rsidR="003115A6" w:rsidRPr="00B976D7" w:rsidRDefault="003115A6" w:rsidP="003115A6">
            <w:pPr>
              <w:jc w:val="right"/>
              <w:rPr>
                <w:rFonts w:asciiTheme="minorHAnsi" w:hAnsiTheme="minorHAnsi" w:cstheme="minorHAnsi"/>
                <w:lang w:eastAsia="lt-LT"/>
              </w:rPr>
            </w:pPr>
          </w:p>
        </w:tc>
        <w:tc>
          <w:tcPr>
            <w:tcW w:w="1701" w:type="dxa"/>
            <w:tcBorders>
              <w:bottom w:val="single" w:sz="4" w:space="0" w:color="auto"/>
            </w:tcBorders>
            <w:shd w:val="clear" w:color="auto" w:fill="auto"/>
            <w:noWrap/>
            <w:vAlign w:val="center"/>
          </w:tcPr>
          <w:p w14:paraId="223DFFC1" w14:textId="1C62A66E" w:rsidR="003115A6" w:rsidRPr="00B976D7" w:rsidRDefault="003115A6" w:rsidP="003115A6">
            <w:pPr>
              <w:jc w:val="right"/>
              <w:rPr>
                <w:rFonts w:asciiTheme="minorHAnsi" w:hAnsiTheme="minorHAnsi" w:cstheme="minorHAnsi"/>
                <w:lang w:eastAsia="lt-LT"/>
              </w:rPr>
            </w:pPr>
            <w:r w:rsidRPr="00B976D7">
              <w:rPr>
                <w:rFonts w:asciiTheme="minorHAnsi" w:hAnsiTheme="minorHAnsi" w:cstheme="minorHAnsi"/>
                <w:lang w:eastAsia="lt-LT"/>
              </w:rPr>
              <w:t>---</w:t>
            </w:r>
          </w:p>
        </w:tc>
        <w:tc>
          <w:tcPr>
            <w:tcW w:w="1417" w:type="dxa"/>
            <w:tcBorders>
              <w:bottom w:val="single" w:sz="4" w:space="0" w:color="auto"/>
            </w:tcBorders>
            <w:shd w:val="clear" w:color="auto" w:fill="auto"/>
            <w:noWrap/>
            <w:vAlign w:val="center"/>
          </w:tcPr>
          <w:p w14:paraId="3F89504D" w14:textId="0CCC2FAA" w:rsidR="003115A6" w:rsidRPr="00B976D7" w:rsidRDefault="003115A6" w:rsidP="003115A6">
            <w:pPr>
              <w:jc w:val="right"/>
              <w:rPr>
                <w:rFonts w:asciiTheme="minorHAnsi" w:hAnsiTheme="minorHAnsi" w:cstheme="minorHAnsi"/>
                <w:lang w:eastAsia="lt-LT"/>
              </w:rPr>
            </w:pPr>
            <w:r w:rsidRPr="00B976D7">
              <w:rPr>
                <w:rFonts w:asciiTheme="minorHAnsi" w:hAnsiTheme="minorHAnsi" w:cstheme="minorHAnsi"/>
                <w:lang w:eastAsia="lt-LT"/>
              </w:rPr>
              <w:t>(93)</w:t>
            </w:r>
          </w:p>
        </w:tc>
      </w:tr>
      <w:tr w:rsidR="003115A6" w:rsidRPr="00140801" w14:paraId="69166A4D" w14:textId="77777777" w:rsidTr="0019721A">
        <w:trPr>
          <w:trHeight w:val="270"/>
        </w:trPr>
        <w:tc>
          <w:tcPr>
            <w:tcW w:w="2467" w:type="dxa"/>
            <w:shd w:val="clear" w:color="auto" w:fill="auto"/>
            <w:noWrap/>
            <w:vAlign w:val="center"/>
          </w:tcPr>
          <w:p w14:paraId="61749634" w14:textId="1D2E0A36" w:rsidR="003115A6" w:rsidRPr="00140801" w:rsidRDefault="003115A6" w:rsidP="003115A6">
            <w:pPr>
              <w:rPr>
                <w:rFonts w:asciiTheme="minorHAnsi" w:hAnsiTheme="minorHAnsi" w:cstheme="minorHAnsi"/>
                <w:lang w:eastAsia="lt-LT"/>
              </w:rPr>
            </w:pPr>
            <w:r w:rsidRPr="00140801">
              <w:rPr>
                <w:rFonts w:asciiTheme="minorHAnsi" w:hAnsiTheme="minorHAnsi" w:cstheme="minorHAnsi"/>
                <w:b/>
                <w:bCs/>
                <w:lang w:eastAsia="lt-LT"/>
              </w:rPr>
              <w:t>20</w:t>
            </w:r>
            <w:r>
              <w:rPr>
                <w:rFonts w:asciiTheme="minorHAnsi" w:hAnsiTheme="minorHAnsi" w:cstheme="minorHAnsi"/>
                <w:b/>
                <w:bCs/>
                <w:lang w:eastAsia="lt-LT"/>
              </w:rPr>
              <w:t>20</w:t>
            </w:r>
            <w:r w:rsidRPr="00140801">
              <w:rPr>
                <w:rFonts w:asciiTheme="minorHAnsi" w:hAnsiTheme="minorHAnsi" w:cstheme="minorHAnsi"/>
                <w:b/>
                <w:bCs/>
                <w:lang w:eastAsia="lt-LT"/>
              </w:rPr>
              <w:t xml:space="preserve"> m. </w:t>
            </w:r>
            <w:r w:rsidR="00C27808">
              <w:rPr>
                <w:rFonts w:asciiTheme="minorHAnsi" w:hAnsiTheme="minorHAnsi" w:cstheme="minorHAnsi"/>
                <w:b/>
                <w:bCs/>
                <w:lang w:eastAsia="lt-LT"/>
              </w:rPr>
              <w:t>birželio</w:t>
            </w:r>
            <w:r w:rsidRPr="00140801">
              <w:rPr>
                <w:rFonts w:asciiTheme="minorHAnsi" w:hAnsiTheme="minorHAnsi" w:cstheme="minorHAnsi"/>
                <w:b/>
                <w:bCs/>
                <w:lang w:eastAsia="lt-LT"/>
              </w:rPr>
              <w:t xml:space="preserve"> 3</w:t>
            </w:r>
            <w:r w:rsidR="00C27808">
              <w:rPr>
                <w:rFonts w:asciiTheme="minorHAnsi" w:hAnsiTheme="minorHAnsi" w:cstheme="minorHAnsi"/>
                <w:b/>
                <w:bCs/>
                <w:lang w:eastAsia="lt-LT"/>
              </w:rPr>
              <w:t>0</w:t>
            </w:r>
            <w:r w:rsidRPr="00140801">
              <w:rPr>
                <w:rFonts w:asciiTheme="minorHAnsi" w:hAnsiTheme="minorHAnsi" w:cstheme="minorHAnsi"/>
                <w:b/>
                <w:bCs/>
                <w:lang w:eastAsia="lt-LT"/>
              </w:rPr>
              <w:t xml:space="preserve"> d. likutis</w:t>
            </w:r>
          </w:p>
        </w:tc>
        <w:tc>
          <w:tcPr>
            <w:tcW w:w="1072" w:type="dxa"/>
            <w:tcBorders>
              <w:top w:val="single" w:sz="4" w:space="0" w:color="auto"/>
              <w:bottom w:val="double" w:sz="4" w:space="0" w:color="auto"/>
            </w:tcBorders>
            <w:shd w:val="clear" w:color="auto" w:fill="auto"/>
            <w:noWrap/>
            <w:vAlign w:val="center"/>
          </w:tcPr>
          <w:p w14:paraId="50B3298C" w14:textId="3BA873C8" w:rsidR="003115A6" w:rsidRPr="00140801" w:rsidRDefault="003115A6" w:rsidP="003115A6">
            <w:pPr>
              <w:jc w:val="right"/>
              <w:rPr>
                <w:rFonts w:asciiTheme="minorHAnsi" w:hAnsiTheme="minorHAnsi" w:cstheme="minorHAnsi"/>
                <w:b/>
                <w:bCs/>
                <w:lang w:eastAsia="lt-LT"/>
              </w:rPr>
            </w:pPr>
            <w:r w:rsidRPr="00140801">
              <w:rPr>
                <w:rFonts w:asciiTheme="minorHAnsi" w:hAnsiTheme="minorHAnsi" w:cstheme="minorHAnsi"/>
                <w:b/>
                <w:bCs/>
                <w:lang w:eastAsia="lt-LT"/>
              </w:rPr>
              <w:t>26.81</w:t>
            </w:r>
            <w:r>
              <w:rPr>
                <w:rFonts w:asciiTheme="minorHAnsi" w:hAnsiTheme="minorHAnsi" w:cstheme="minorHAnsi"/>
                <w:b/>
                <w:bCs/>
                <w:lang w:eastAsia="lt-LT"/>
              </w:rPr>
              <w:t>6</w:t>
            </w:r>
          </w:p>
        </w:tc>
        <w:tc>
          <w:tcPr>
            <w:tcW w:w="1276" w:type="dxa"/>
            <w:tcBorders>
              <w:top w:val="single" w:sz="4" w:space="0" w:color="auto"/>
              <w:bottom w:val="double" w:sz="4" w:space="0" w:color="auto"/>
            </w:tcBorders>
            <w:shd w:val="clear" w:color="auto" w:fill="auto"/>
            <w:noWrap/>
            <w:vAlign w:val="center"/>
          </w:tcPr>
          <w:p w14:paraId="044DC5D7" w14:textId="5B50C457" w:rsidR="003115A6" w:rsidRDefault="003115A6" w:rsidP="003115A6">
            <w:pPr>
              <w:jc w:val="right"/>
              <w:rPr>
                <w:rFonts w:asciiTheme="minorHAnsi" w:hAnsiTheme="minorHAnsi" w:cstheme="minorHAnsi"/>
                <w:b/>
                <w:bCs/>
                <w:lang w:eastAsia="lt-LT"/>
              </w:rPr>
            </w:pPr>
            <w:r>
              <w:rPr>
                <w:rFonts w:asciiTheme="minorHAnsi" w:hAnsiTheme="minorHAnsi" w:cstheme="minorHAnsi"/>
                <w:b/>
                <w:bCs/>
                <w:lang w:eastAsia="lt-LT"/>
              </w:rPr>
              <w:t>1.09</w:t>
            </w:r>
            <w:r w:rsidRPr="00B976D7">
              <w:rPr>
                <w:rFonts w:asciiTheme="minorHAnsi" w:hAnsiTheme="minorHAnsi" w:cstheme="minorHAnsi"/>
                <w:b/>
                <w:bCs/>
                <w:lang w:eastAsia="lt-LT"/>
              </w:rPr>
              <w:t>5</w:t>
            </w:r>
          </w:p>
        </w:tc>
        <w:tc>
          <w:tcPr>
            <w:tcW w:w="1417" w:type="dxa"/>
            <w:tcBorders>
              <w:top w:val="single" w:sz="4" w:space="0" w:color="auto"/>
              <w:bottom w:val="double" w:sz="4" w:space="0" w:color="auto"/>
            </w:tcBorders>
            <w:shd w:val="clear" w:color="auto" w:fill="auto"/>
            <w:noWrap/>
            <w:vAlign w:val="center"/>
          </w:tcPr>
          <w:p w14:paraId="36AB84C0" w14:textId="0859F0BF" w:rsidR="003115A6" w:rsidRPr="00B976D7" w:rsidRDefault="003115A6" w:rsidP="003115A6">
            <w:pPr>
              <w:jc w:val="right"/>
              <w:rPr>
                <w:rFonts w:asciiTheme="minorHAnsi" w:hAnsiTheme="minorHAnsi" w:cstheme="minorHAnsi"/>
                <w:b/>
                <w:bCs/>
                <w:lang w:eastAsia="lt-LT"/>
              </w:rPr>
            </w:pPr>
            <w:r w:rsidRPr="00B976D7">
              <w:rPr>
                <w:rFonts w:asciiTheme="minorHAnsi" w:hAnsiTheme="minorHAnsi" w:cstheme="minorHAnsi"/>
                <w:b/>
                <w:bCs/>
                <w:lang w:eastAsia="lt-LT"/>
              </w:rPr>
              <w:t>3.197</w:t>
            </w:r>
          </w:p>
        </w:tc>
        <w:tc>
          <w:tcPr>
            <w:tcW w:w="993" w:type="dxa"/>
            <w:tcBorders>
              <w:top w:val="single" w:sz="4" w:space="0" w:color="auto"/>
              <w:bottom w:val="double" w:sz="4" w:space="0" w:color="auto"/>
            </w:tcBorders>
            <w:shd w:val="clear" w:color="auto" w:fill="auto"/>
            <w:noWrap/>
            <w:vAlign w:val="center"/>
          </w:tcPr>
          <w:p w14:paraId="6D1083B4" w14:textId="185D4099" w:rsidR="003115A6" w:rsidRPr="00B976D7" w:rsidRDefault="00C90B0B" w:rsidP="003115A6">
            <w:pPr>
              <w:jc w:val="right"/>
              <w:rPr>
                <w:rFonts w:asciiTheme="minorHAnsi" w:hAnsiTheme="minorHAnsi" w:cstheme="minorHAnsi"/>
                <w:b/>
                <w:bCs/>
                <w:lang w:eastAsia="lt-LT"/>
              </w:rPr>
            </w:pPr>
            <w:r w:rsidRPr="00B976D7">
              <w:rPr>
                <w:rFonts w:asciiTheme="minorHAnsi" w:hAnsiTheme="minorHAnsi" w:cstheme="minorHAnsi"/>
                <w:b/>
                <w:bCs/>
                <w:lang w:eastAsia="lt-LT"/>
              </w:rPr>
              <w:t>41</w:t>
            </w:r>
          </w:p>
        </w:tc>
        <w:tc>
          <w:tcPr>
            <w:tcW w:w="1701" w:type="dxa"/>
            <w:tcBorders>
              <w:top w:val="single" w:sz="4" w:space="0" w:color="auto"/>
              <w:bottom w:val="double" w:sz="4" w:space="0" w:color="auto"/>
            </w:tcBorders>
            <w:shd w:val="clear" w:color="auto" w:fill="auto"/>
            <w:noWrap/>
            <w:vAlign w:val="center"/>
          </w:tcPr>
          <w:p w14:paraId="2D9974F2" w14:textId="45BA5559" w:rsidR="003115A6" w:rsidRDefault="00B976D7" w:rsidP="003115A6">
            <w:pPr>
              <w:jc w:val="right"/>
              <w:rPr>
                <w:rFonts w:asciiTheme="minorHAnsi" w:hAnsiTheme="minorHAnsi" w:cstheme="minorHAnsi"/>
                <w:b/>
                <w:bCs/>
                <w:lang w:eastAsia="lt-LT"/>
              </w:rPr>
            </w:pPr>
            <w:r>
              <w:rPr>
                <w:rFonts w:asciiTheme="minorHAnsi" w:hAnsiTheme="minorHAnsi" w:cstheme="minorHAnsi"/>
                <w:b/>
                <w:bCs/>
                <w:lang w:eastAsia="lt-LT"/>
              </w:rPr>
              <w:t>138</w:t>
            </w:r>
          </w:p>
        </w:tc>
        <w:tc>
          <w:tcPr>
            <w:tcW w:w="1417" w:type="dxa"/>
            <w:tcBorders>
              <w:top w:val="single" w:sz="4" w:space="0" w:color="auto"/>
              <w:bottom w:val="double" w:sz="4" w:space="0" w:color="auto"/>
            </w:tcBorders>
            <w:shd w:val="clear" w:color="auto" w:fill="auto"/>
            <w:noWrap/>
            <w:vAlign w:val="center"/>
          </w:tcPr>
          <w:p w14:paraId="732838C2" w14:textId="624CFC06" w:rsidR="003115A6" w:rsidRPr="002F0053" w:rsidRDefault="00B976D7" w:rsidP="003115A6">
            <w:pPr>
              <w:jc w:val="right"/>
              <w:rPr>
                <w:rFonts w:asciiTheme="minorHAnsi" w:hAnsiTheme="minorHAnsi" w:cstheme="minorHAnsi"/>
                <w:b/>
                <w:lang w:eastAsia="lt-LT"/>
              </w:rPr>
            </w:pPr>
            <w:r>
              <w:rPr>
                <w:rFonts w:asciiTheme="minorHAnsi" w:hAnsiTheme="minorHAnsi" w:cstheme="minorHAnsi"/>
                <w:b/>
                <w:lang w:eastAsia="lt-LT"/>
              </w:rPr>
              <w:t>31.287</w:t>
            </w:r>
          </w:p>
        </w:tc>
      </w:tr>
    </w:tbl>
    <w:p w14:paraId="1724CCD5" w14:textId="77777777" w:rsidR="000B6C2A" w:rsidRPr="00140801" w:rsidRDefault="000B6C2A" w:rsidP="000B6C2A">
      <w:pPr>
        <w:rPr>
          <w:rFonts w:asciiTheme="minorHAnsi" w:hAnsiTheme="minorHAnsi" w:cstheme="minorHAnsi"/>
          <w:lang w:eastAsia="lt-LT"/>
        </w:rPr>
      </w:pPr>
    </w:p>
    <w:p w14:paraId="79D2D3E1" w14:textId="77777777" w:rsidR="000B6C2A" w:rsidRPr="00140801" w:rsidRDefault="000B6C2A" w:rsidP="000B6C2A">
      <w:pPr>
        <w:rPr>
          <w:rFonts w:asciiTheme="minorHAnsi" w:hAnsiTheme="minorHAnsi" w:cstheme="minorHAnsi"/>
          <w:lang w:eastAsia="lt-LT"/>
        </w:rPr>
      </w:pPr>
    </w:p>
    <w:p w14:paraId="28174A0A" w14:textId="77777777" w:rsidR="000B6C2A" w:rsidRPr="00140801" w:rsidRDefault="000B6C2A" w:rsidP="000B6C2A">
      <w:pPr>
        <w:rPr>
          <w:rFonts w:asciiTheme="minorHAnsi" w:hAnsiTheme="minorHAnsi" w:cstheme="minorHAnsi"/>
          <w:lang w:eastAsia="lt-LT"/>
        </w:rPr>
      </w:pPr>
    </w:p>
    <w:p w14:paraId="2080194F" w14:textId="77777777" w:rsidR="008863C2" w:rsidRPr="00140801" w:rsidRDefault="008863C2" w:rsidP="000B6C2A">
      <w:pPr>
        <w:rPr>
          <w:rFonts w:asciiTheme="minorHAnsi" w:hAnsiTheme="minorHAnsi" w:cstheme="minorHAnsi"/>
        </w:rPr>
      </w:pPr>
      <w:r w:rsidRPr="00140801">
        <w:rPr>
          <w:rFonts w:asciiTheme="minorHAnsi" w:hAnsiTheme="minorHAnsi" w:cstheme="minorHAnsi"/>
        </w:rPr>
        <w:t xml:space="preserve">Toliau pateikiamas aiškinamasis raštas yra sudėtinė šių finansinių ataskaitų dalis. </w:t>
      </w:r>
    </w:p>
    <w:p w14:paraId="6D579D99" w14:textId="77777777" w:rsidR="00013061" w:rsidRPr="00140801" w:rsidRDefault="00013061" w:rsidP="002B60AE">
      <w:pPr>
        <w:jc w:val="center"/>
        <w:rPr>
          <w:rFonts w:asciiTheme="minorHAnsi" w:hAnsiTheme="minorHAnsi" w:cstheme="minorHAnsi"/>
        </w:rPr>
      </w:pPr>
    </w:p>
    <w:p w14:paraId="5545F5BC" w14:textId="77777777" w:rsidR="00DB5B02" w:rsidRPr="00140801" w:rsidRDefault="00DB5B02" w:rsidP="002B60AE">
      <w:pPr>
        <w:jc w:val="center"/>
        <w:rPr>
          <w:rFonts w:asciiTheme="minorHAnsi" w:hAnsiTheme="minorHAnsi" w:cstheme="minorHAnsi"/>
        </w:rPr>
      </w:pPr>
    </w:p>
    <w:p w14:paraId="77F11093" w14:textId="77777777" w:rsidR="00DB5B02" w:rsidRPr="00140801" w:rsidRDefault="00DB5B02" w:rsidP="00DB5B02">
      <w:pPr>
        <w:autoSpaceDE w:val="0"/>
        <w:autoSpaceDN w:val="0"/>
        <w:adjustRightInd w:val="0"/>
        <w:rPr>
          <w:rFonts w:asciiTheme="minorHAnsi" w:hAnsiTheme="minorHAnsi" w:cstheme="minorHAnsi"/>
        </w:rPr>
      </w:pPr>
    </w:p>
    <w:tbl>
      <w:tblPr>
        <w:tblW w:w="9360" w:type="dxa"/>
        <w:tblLook w:val="01E0" w:firstRow="1" w:lastRow="1" w:firstColumn="1" w:lastColumn="1" w:noHBand="0" w:noVBand="0"/>
      </w:tblPr>
      <w:tblGrid>
        <w:gridCol w:w="3261"/>
        <w:gridCol w:w="283"/>
        <w:gridCol w:w="1676"/>
        <w:gridCol w:w="284"/>
        <w:gridCol w:w="1871"/>
        <w:gridCol w:w="284"/>
        <w:gridCol w:w="1701"/>
      </w:tblGrid>
      <w:tr w:rsidR="00F855AD" w:rsidRPr="00140801" w14:paraId="38F026DF" w14:textId="77777777" w:rsidTr="00FD2213">
        <w:tc>
          <w:tcPr>
            <w:tcW w:w="3261" w:type="dxa"/>
            <w:tcBorders>
              <w:bottom w:val="single" w:sz="4" w:space="0" w:color="auto"/>
            </w:tcBorders>
            <w:tcMar>
              <w:left w:w="0" w:type="dxa"/>
              <w:right w:w="0" w:type="dxa"/>
            </w:tcMar>
            <w:vAlign w:val="bottom"/>
          </w:tcPr>
          <w:p w14:paraId="7615CB17"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 xml:space="preserve">Generalinis direktorius </w:t>
            </w:r>
          </w:p>
        </w:tc>
        <w:tc>
          <w:tcPr>
            <w:tcW w:w="283" w:type="dxa"/>
            <w:vAlign w:val="bottom"/>
          </w:tcPr>
          <w:p w14:paraId="3D1D1C94"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20DE30E9"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Remigijus Šeris</w:t>
            </w:r>
          </w:p>
        </w:tc>
        <w:tc>
          <w:tcPr>
            <w:tcW w:w="284" w:type="dxa"/>
            <w:vAlign w:val="bottom"/>
          </w:tcPr>
          <w:p w14:paraId="070717A4"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36229C83"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284" w:type="dxa"/>
            <w:vAlign w:val="bottom"/>
          </w:tcPr>
          <w:p w14:paraId="68DB0E53"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36C183F5" w14:textId="39E2FE70" w:rsidR="00F855AD" w:rsidRPr="00140801" w:rsidRDefault="00F855AD" w:rsidP="00F855AD">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C50D65">
              <w:rPr>
                <w:rFonts w:asciiTheme="minorHAnsi" w:hAnsiTheme="minorHAnsi" w:cstheme="minorHAnsi"/>
              </w:rPr>
              <w:t>20</w:t>
            </w:r>
            <w:r w:rsidRPr="00140801">
              <w:rPr>
                <w:rFonts w:asciiTheme="minorHAnsi" w:hAnsiTheme="minorHAnsi" w:cstheme="minorHAnsi"/>
              </w:rPr>
              <w:t>-0</w:t>
            </w:r>
            <w:r w:rsidR="002632C2">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r w:rsidR="00DB5B02" w:rsidRPr="00140801" w14:paraId="2DE08F3E" w14:textId="77777777" w:rsidTr="00FD2213">
        <w:tc>
          <w:tcPr>
            <w:tcW w:w="3261" w:type="dxa"/>
            <w:tcBorders>
              <w:top w:val="single" w:sz="4" w:space="0" w:color="auto"/>
            </w:tcBorders>
            <w:tcMar>
              <w:left w:w="0" w:type="dxa"/>
              <w:right w:w="0" w:type="dxa"/>
            </w:tcMar>
            <w:vAlign w:val="bottom"/>
          </w:tcPr>
          <w:p w14:paraId="700FFCD2" w14:textId="77777777" w:rsidR="00DB5B02" w:rsidRPr="00140801" w:rsidRDefault="00DB5B02" w:rsidP="00FD2213">
            <w:pPr>
              <w:autoSpaceDE w:val="0"/>
              <w:autoSpaceDN w:val="0"/>
              <w:adjustRightInd w:val="0"/>
              <w:jc w:val="center"/>
              <w:rPr>
                <w:rFonts w:asciiTheme="minorHAnsi" w:hAnsiTheme="minorHAnsi" w:cstheme="minorHAnsi"/>
                <w:b/>
                <w:bCs/>
              </w:rPr>
            </w:pPr>
          </w:p>
          <w:p w14:paraId="3062ECE4" w14:textId="77777777" w:rsidR="00DB5B02" w:rsidRPr="00140801" w:rsidRDefault="00DB5B02" w:rsidP="00FD2213">
            <w:pPr>
              <w:autoSpaceDE w:val="0"/>
              <w:autoSpaceDN w:val="0"/>
              <w:adjustRightInd w:val="0"/>
              <w:jc w:val="center"/>
              <w:rPr>
                <w:rFonts w:asciiTheme="minorHAnsi" w:hAnsiTheme="minorHAnsi" w:cstheme="minorHAnsi"/>
                <w:b/>
                <w:bCs/>
              </w:rPr>
            </w:pPr>
          </w:p>
          <w:p w14:paraId="5E26B02E" w14:textId="77777777" w:rsidR="00DB5B02" w:rsidRPr="00140801" w:rsidRDefault="00DB5B02" w:rsidP="00FD2213">
            <w:pPr>
              <w:autoSpaceDE w:val="0"/>
              <w:autoSpaceDN w:val="0"/>
              <w:adjustRightInd w:val="0"/>
              <w:jc w:val="center"/>
              <w:rPr>
                <w:rFonts w:asciiTheme="minorHAnsi" w:hAnsiTheme="minorHAnsi" w:cstheme="minorHAnsi"/>
                <w:b/>
                <w:bCs/>
              </w:rPr>
            </w:pPr>
          </w:p>
        </w:tc>
        <w:tc>
          <w:tcPr>
            <w:tcW w:w="283" w:type="dxa"/>
            <w:vAlign w:val="bottom"/>
          </w:tcPr>
          <w:p w14:paraId="0D41CE3F" w14:textId="77777777" w:rsidR="00DB5B02" w:rsidRPr="00140801" w:rsidRDefault="00DB5B02" w:rsidP="00FD2213">
            <w:pPr>
              <w:autoSpaceDE w:val="0"/>
              <w:autoSpaceDN w:val="0"/>
              <w:adjustRightInd w:val="0"/>
              <w:jc w:val="center"/>
              <w:rPr>
                <w:rFonts w:asciiTheme="minorHAnsi" w:hAnsiTheme="minorHAnsi" w:cstheme="minorHAnsi"/>
                <w:b/>
                <w:bCs/>
              </w:rPr>
            </w:pPr>
          </w:p>
        </w:tc>
        <w:tc>
          <w:tcPr>
            <w:tcW w:w="1676" w:type="dxa"/>
            <w:tcBorders>
              <w:top w:val="single" w:sz="4" w:space="0" w:color="auto"/>
            </w:tcBorders>
            <w:vAlign w:val="bottom"/>
          </w:tcPr>
          <w:p w14:paraId="30921231" w14:textId="77777777" w:rsidR="00DB5B02" w:rsidRPr="00140801" w:rsidRDefault="00DB5B02" w:rsidP="00FD2213">
            <w:pPr>
              <w:autoSpaceDE w:val="0"/>
              <w:autoSpaceDN w:val="0"/>
              <w:adjustRightInd w:val="0"/>
              <w:jc w:val="center"/>
              <w:rPr>
                <w:rFonts w:asciiTheme="minorHAnsi" w:hAnsiTheme="minorHAnsi" w:cstheme="minorHAnsi"/>
                <w:b/>
                <w:bCs/>
              </w:rPr>
            </w:pPr>
          </w:p>
        </w:tc>
        <w:tc>
          <w:tcPr>
            <w:tcW w:w="284" w:type="dxa"/>
            <w:vAlign w:val="bottom"/>
          </w:tcPr>
          <w:p w14:paraId="6ED0AA54" w14:textId="77777777" w:rsidR="00DB5B02" w:rsidRPr="00140801" w:rsidRDefault="00DB5B02" w:rsidP="00FD2213">
            <w:pPr>
              <w:autoSpaceDE w:val="0"/>
              <w:autoSpaceDN w:val="0"/>
              <w:adjustRightInd w:val="0"/>
              <w:jc w:val="center"/>
              <w:rPr>
                <w:rFonts w:asciiTheme="minorHAnsi" w:hAnsiTheme="minorHAnsi" w:cstheme="minorHAnsi"/>
                <w:b/>
                <w:bCs/>
              </w:rPr>
            </w:pPr>
          </w:p>
        </w:tc>
        <w:tc>
          <w:tcPr>
            <w:tcW w:w="1871" w:type="dxa"/>
            <w:tcBorders>
              <w:top w:val="single" w:sz="4" w:space="0" w:color="auto"/>
            </w:tcBorders>
            <w:vAlign w:val="bottom"/>
          </w:tcPr>
          <w:p w14:paraId="56235220" w14:textId="77777777" w:rsidR="00DB5B02" w:rsidRPr="00140801" w:rsidRDefault="00DB5B02" w:rsidP="00FD2213">
            <w:pPr>
              <w:autoSpaceDE w:val="0"/>
              <w:autoSpaceDN w:val="0"/>
              <w:adjustRightInd w:val="0"/>
              <w:jc w:val="center"/>
              <w:rPr>
                <w:rFonts w:asciiTheme="minorHAnsi" w:hAnsiTheme="minorHAnsi" w:cstheme="minorHAnsi"/>
                <w:b/>
                <w:bCs/>
              </w:rPr>
            </w:pPr>
          </w:p>
        </w:tc>
        <w:tc>
          <w:tcPr>
            <w:tcW w:w="284" w:type="dxa"/>
            <w:vAlign w:val="bottom"/>
          </w:tcPr>
          <w:p w14:paraId="241267F9" w14:textId="77777777" w:rsidR="00DB5B02" w:rsidRPr="00140801" w:rsidRDefault="00DB5B02" w:rsidP="00FD2213">
            <w:pPr>
              <w:autoSpaceDE w:val="0"/>
              <w:autoSpaceDN w:val="0"/>
              <w:adjustRightInd w:val="0"/>
              <w:jc w:val="center"/>
              <w:rPr>
                <w:rFonts w:asciiTheme="minorHAnsi" w:hAnsiTheme="minorHAnsi" w:cstheme="minorHAnsi"/>
                <w:b/>
                <w:bCs/>
              </w:rPr>
            </w:pPr>
          </w:p>
        </w:tc>
        <w:tc>
          <w:tcPr>
            <w:tcW w:w="1701" w:type="dxa"/>
            <w:tcBorders>
              <w:top w:val="single" w:sz="4" w:space="0" w:color="auto"/>
            </w:tcBorders>
            <w:vAlign w:val="bottom"/>
          </w:tcPr>
          <w:p w14:paraId="712B86D5" w14:textId="77777777" w:rsidR="00DB5B02" w:rsidRPr="00140801" w:rsidRDefault="00DB5B02" w:rsidP="00FD2213">
            <w:pPr>
              <w:autoSpaceDE w:val="0"/>
              <w:autoSpaceDN w:val="0"/>
              <w:adjustRightInd w:val="0"/>
              <w:jc w:val="center"/>
              <w:rPr>
                <w:rFonts w:asciiTheme="minorHAnsi" w:hAnsiTheme="minorHAnsi" w:cstheme="minorHAnsi"/>
                <w:bCs/>
              </w:rPr>
            </w:pPr>
          </w:p>
        </w:tc>
      </w:tr>
      <w:tr w:rsidR="00F855AD" w:rsidRPr="00140801" w14:paraId="69484019" w14:textId="77777777" w:rsidTr="00FD2213">
        <w:tc>
          <w:tcPr>
            <w:tcW w:w="3261" w:type="dxa"/>
            <w:tcBorders>
              <w:bottom w:val="single" w:sz="4" w:space="0" w:color="auto"/>
            </w:tcBorders>
            <w:tcMar>
              <w:left w:w="0" w:type="dxa"/>
              <w:right w:w="0" w:type="dxa"/>
            </w:tcMar>
            <w:vAlign w:val="bottom"/>
          </w:tcPr>
          <w:p w14:paraId="1AE40CBA"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Vyriausioji buhalterė</w:t>
            </w:r>
          </w:p>
        </w:tc>
        <w:tc>
          <w:tcPr>
            <w:tcW w:w="283" w:type="dxa"/>
            <w:vAlign w:val="bottom"/>
          </w:tcPr>
          <w:p w14:paraId="39C8EED2"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6C7ED16B"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Beata Sabalienė</w:t>
            </w:r>
          </w:p>
        </w:tc>
        <w:tc>
          <w:tcPr>
            <w:tcW w:w="284" w:type="dxa"/>
            <w:vAlign w:val="bottom"/>
          </w:tcPr>
          <w:p w14:paraId="5834DB9F"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7EDA565F"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284" w:type="dxa"/>
            <w:vAlign w:val="bottom"/>
          </w:tcPr>
          <w:p w14:paraId="19308522"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75701E53" w14:textId="644BE4C0" w:rsidR="00F855AD" w:rsidRPr="003115A6" w:rsidRDefault="00F855AD" w:rsidP="00F855AD">
            <w:pPr>
              <w:autoSpaceDE w:val="0"/>
              <w:autoSpaceDN w:val="0"/>
              <w:adjustRightInd w:val="0"/>
              <w:jc w:val="center"/>
              <w:rPr>
                <w:rFonts w:asciiTheme="minorHAnsi" w:hAnsiTheme="minorHAnsi" w:cstheme="minorHAnsi"/>
                <w:lang w:val="en-US"/>
              </w:rPr>
            </w:pPr>
            <w:r w:rsidRPr="00140801">
              <w:rPr>
                <w:rFonts w:asciiTheme="minorHAnsi" w:hAnsiTheme="minorHAnsi" w:cstheme="minorHAnsi"/>
              </w:rPr>
              <w:t>20</w:t>
            </w:r>
            <w:r w:rsidR="00C50D65">
              <w:rPr>
                <w:rFonts w:asciiTheme="minorHAnsi" w:hAnsiTheme="minorHAnsi" w:cstheme="minorHAnsi"/>
              </w:rPr>
              <w:t>20</w:t>
            </w:r>
            <w:r w:rsidRPr="00140801">
              <w:rPr>
                <w:rFonts w:asciiTheme="minorHAnsi" w:hAnsiTheme="minorHAnsi" w:cstheme="minorHAnsi"/>
              </w:rPr>
              <w:t>-0</w:t>
            </w:r>
            <w:r w:rsidR="002632C2">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bl>
    <w:p w14:paraId="13CFF94B" w14:textId="77777777" w:rsidR="00DB5B02" w:rsidRPr="00140801" w:rsidRDefault="00DB5B02" w:rsidP="00DB5B02">
      <w:pPr>
        <w:autoSpaceDE w:val="0"/>
        <w:autoSpaceDN w:val="0"/>
        <w:adjustRightInd w:val="0"/>
        <w:rPr>
          <w:rFonts w:asciiTheme="minorHAnsi" w:hAnsiTheme="minorHAnsi" w:cstheme="minorHAnsi"/>
          <w:lang w:val="en-US"/>
        </w:rPr>
      </w:pPr>
    </w:p>
    <w:p w14:paraId="2C9B6F8A" w14:textId="77777777" w:rsidR="00DB5B02" w:rsidRPr="00140801" w:rsidRDefault="00DB5B02" w:rsidP="002B60AE">
      <w:pPr>
        <w:jc w:val="center"/>
        <w:rPr>
          <w:rFonts w:asciiTheme="minorHAnsi" w:hAnsiTheme="minorHAnsi" w:cstheme="minorHAnsi"/>
        </w:rPr>
      </w:pPr>
    </w:p>
    <w:p w14:paraId="6212CAEF" w14:textId="77777777" w:rsidR="00DB5B02" w:rsidRPr="00140801" w:rsidRDefault="00DB5B02" w:rsidP="002B60AE">
      <w:pPr>
        <w:jc w:val="center"/>
        <w:rPr>
          <w:rFonts w:asciiTheme="minorHAnsi" w:hAnsiTheme="minorHAnsi" w:cstheme="minorHAnsi"/>
        </w:rPr>
      </w:pPr>
    </w:p>
    <w:p w14:paraId="06002FCF" w14:textId="77777777" w:rsidR="00DB5B02" w:rsidRPr="00140801" w:rsidRDefault="00DB5B02" w:rsidP="002B60AE">
      <w:pPr>
        <w:jc w:val="center"/>
        <w:rPr>
          <w:rFonts w:asciiTheme="minorHAnsi" w:hAnsiTheme="minorHAnsi" w:cstheme="minorHAnsi"/>
        </w:rPr>
      </w:pPr>
    </w:p>
    <w:p w14:paraId="5036CAC6" w14:textId="77777777" w:rsidR="00DB5B02" w:rsidRPr="00140801" w:rsidRDefault="00DB5B02" w:rsidP="002B60AE">
      <w:pPr>
        <w:jc w:val="center"/>
        <w:rPr>
          <w:rFonts w:asciiTheme="minorHAnsi" w:hAnsiTheme="minorHAnsi" w:cstheme="minorHAnsi"/>
        </w:rPr>
        <w:sectPr w:rsidR="00DB5B02" w:rsidRPr="00140801" w:rsidSect="000B6C2A">
          <w:headerReference w:type="default" r:id="rId14"/>
          <w:pgSz w:w="11906" w:h="16838"/>
          <w:pgMar w:top="1701" w:right="1466" w:bottom="1134" w:left="1135" w:header="567" w:footer="567" w:gutter="0"/>
          <w:cols w:space="1296"/>
          <w:docGrid w:linePitch="360"/>
        </w:sectPr>
      </w:pPr>
    </w:p>
    <w:p w14:paraId="70FF3A04" w14:textId="77777777" w:rsidR="00DA471F" w:rsidRPr="00140801" w:rsidRDefault="00DA471F" w:rsidP="002B60AE">
      <w:pPr>
        <w:jc w:val="center"/>
        <w:rPr>
          <w:rFonts w:asciiTheme="minorHAnsi" w:hAnsiTheme="minorHAnsi" w:cstheme="minorHAnsi"/>
          <w:lang w:val="en-US"/>
        </w:rPr>
      </w:pPr>
    </w:p>
    <w:p w14:paraId="0A619B8D" w14:textId="0C0F9C19" w:rsidR="00DA471F" w:rsidRPr="00140801" w:rsidRDefault="00891F27" w:rsidP="000D3574">
      <w:pPr>
        <w:pStyle w:val="Heading1"/>
      </w:pPr>
      <w:bookmarkStart w:id="3" w:name="_Toc508365842"/>
      <w:r w:rsidRPr="00140801">
        <w:t>PINIGŲ SRAUTŲ ATASKAITA</w:t>
      </w:r>
      <w:bookmarkEnd w:id="3"/>
    </w:p>
    <w:p w14:paraId="4CFCB589" w14:textId="77777777" w:rsidR="007E77BB" w:rsidRPr="006C39E3" w:rsidRDefault="007E77BB" w:rsidP="00D64502">
      <w:pPr>
        <w:ind w:left="142"/>
        <w:jc w:val="center"/>
        <w:rPr>
          <w:rFonts w:asciiTheme="minorHAnsi" w:hAnsiTheme="minorHAnsi" w:cstheme="minorHAnsi"/>
          <w:lang w:eastAsia="lt-LT"/>
        </w:rPr>
      </w:pPr>
      <w:r w:rsidRPr="006C39E3">
        <w:rPr>
          <w:rFonts w:asciiTheme="minorHAnsi" w:hAnsiTheme="minorHAnsi" w:cstheme="minorHAnsi"/>
          <w:lang w:eastAsia="lt-LT"/>
        </w:rPr>
        <w:t>(sudaroma tiesioginiu būdu)</w:t>
      </w:r>
    </w:p>
    <w:p w14:paraId="5D991982" w14:textId="77777777" w:rsidR="00DA471F" w:rsidRPr="00140801" w:rsidRDefault="00DA471F" w:rsidP="00FF6942">
      <w:pPr>
        <w:rPr>
          <w:rFonts w:asciiTheme="minorHAnsi" w:hAnsiTheme="minorHAnsi" w:cstheme="minorHAnsi"/>
          <w:lang w:val="en-US"/>
        </w:rPr>
      </w:pPr>
    </w:p>
    <w:p w14:paraId="55746D49" w14:textId="77777777" w:rsidR="00DA471F" w:rsidRPr="00140801" w:rsidRDefault="00DA471F" w:rsidP="002B60AE">
      <w:pPr>
        <w:jc w:val="center"/>
        <w:rPr>
          <w:rFonts w:asciiTheme="minorHAnsi" w:hAnsiTheme="minorHAnsi" w:cstheme="minorHAnsi"/>
          <w:lang w:val="en-US"/>
        </w:rPr>
      </w:pPr>
    </w:p>
    <w:tbl>
      <w:tblPr>
        <w:tblW w:w="8733" w:type="dxa"/>
        <w:tblLook w:val="04A0" w:firstRow="1" w:lastRow="0" w:firstColumn="1" w:lastColumn="0" w:noHBand="0" w:noVBand="1"/>
      </w:tblPr>
      <w:tblGrid>
        <w:gridCol w:w="5119"/>
        <w:gridCol w:w="1807"/>
        <w:gridCol w:w="1807"/>
      </w:tblGrid>
      <w:tr w:rsidR="00891F27" w:rsidRPr="00140801" w14:paraId="5102ACB8" w14:textId="77777777" w:rsidTr="00873EFD">
        <w:trPr>
          <w:trHeight w:val="255"/>
        </w:trPr>
        <w:tc>
          <w:tcPr>
            <w:tcW w:w="5119" w:type="dxa"/>
            <w:tcBorders>
              <w:top w:val="nil"/>
              <w:left w:val="nil"/>
              <w:bottom w:val="nil"/>
              <w:right w:val="nil"/>
            </w:tcBorders>
            <w:shd w:val="clear" w:color="auto" w:fill="auto"/>
            <w:noWrap/>
            <w:vAlign w:val="center"/>
          </w:tcPr>
          <w:p w14:paraId="79F0FFEE" w14:textId="77777777" w:rsidR="00891F27" w:rsidRPr="00140801" w:rsidRDefault="00891F27" w:rsidP="000704F8">
            <w:pPr>
              <w:rPr>
                <w:rFonts w:asciiTheme="minorHAnsi" w:hAnsiTheme="minorHAnsi" w:cstheme="minorHAnsi"/>
                <w:lang w:eastAsia="lt-LT"/>
              </w:rPr>
            </w:pPr>
          </w:p>
        </w:tc>
        <w:tc>
          <w:tcPr>
            <w:tcW w:w="3614" w:type="dxa"/>
            <w:gridSpan w:val="2"/>
            <w:tcBorders>
              <w:top w:val="nil"/>
              <w:left w:val="nil"/>
              <w:bottom w:val="single" w:sz="4" w:space="0" w:color="auto"/>
              <w:right w:val="nil"/>
            </w:tcBorders>
          </w:tcPr>
          <w:p w14:paraId="202F48A5" w14:textId="25C7E9E0" w:rsidR="00891F27" w:rsidRDefault="00891F27" w:rsidP="00873EFD">
            <w:pPr>
              <w:spacing w:line="360" w:lineRule="auto"/>
              <w:jc w:val="center"/>
              <w:rPr>
                <w:rFonts w:asciiTheme="minorHAnsi" w:hAnsiTheme="minorHAnsi" w:cstheme="minorHAnsi"/>
                <w:b/>
                <w:bCs/>
                <w:lang w:eastAsia="lt-LT"/>
              </w:rPr>
            </w:pPr>
            <w:r>
              <w:rPr>
                <w:rFonts w:asciiTheme="minorHAnsi" w:hAnsiTheme="minorHAnsi" w:cstheme="minorHAnsi"/>
                <w:b/>
                <w:bCs/>
                <w:lang w:eastAsia="lt-LT"/>
              </w:rPr>
              <w:t>Sausis - kovas</w:t>
            </w:r>
          </w:p>
        </w:tc>
      </w:tr>
      <w:tr w:rsidR="007E77BB" w:rsidRPr="00140801" w14:paraId="09C1DFB9" w14:textId="77777777" w:rsidTr="00FF6942">
        <w:trPr>
          <w:trHeight w:val="255"/>
        </w:trPr>
        <w:tc>
          <w:tcPr>
            <w:tcW w:w="5119" w:type="dxa"/>
            <w:tcBorders>
              <w:top w:val="nil"/>
              <w:left w:val="nil"/>
              <w:bottom w:val="nil"/>
              <w:right w:val="nil"/>
            </w:tcBorders>
            <w:shd w:val="clear" w:color="auto" w:fill="auto"/>
            <w:noWrap/>
            <w:vAlign w:val="center"/>
            <w:hideMark/>
          </w:tcPr>
          <w:p w14:paraId="6E917A49" w14:textId="77777777" w:rsidR="007E77BB" w:rsidRPr="00140801" w:rsidRDefault="007E77BB" w:rsidP="007E77BB">
            <w:pPr>
              <w:rPr>
                <w:rFonts w:asciiTheme="minorHAnsi" w:hAnsiTheme="minorHAnsi" w:cstheme="minorHAnsi"/>
                <w:lang w:eastAsia="lt-LT"/>
              </w:rPr>
            </w:pPr>
          </w:p>
        </w:tc>
        <w:tc>
          <w:tcPr>
            <w:tcW w:w="1807" w:type="dxa"/>
            <w:tcBorders>
              <w:top w:val="nil"/>
              <w:left w:val="nil"/>
              <w:bottom w:val="single" w:sz="4" w:space="0" w:color="auto"/>
              <w:right w:val="nil"/>
            </w:tcBorders>
          </w:tcPr>
          <w:p w14:paraId="4674B19D" w14:textId="4EDD8532" w:rsidR="007E77BB" w:rsidRPr="00140801" w:rsidRDefault="007E77BB" w:rsidP="007E77BB">
            <w:pPr>
              <w:spacing w:before="60" w:after="60"/>
              <w:jc w:val="right"/>
              <w:rPr>
                <w:rFonts w:asciiTheme="minorHAnsi" w:hAnsiTheme="minorHAnsi" w:cstheme="minorHAnsi"/>
                <w:b/>
                <w:bCs/>
                <w:lang w:eastAsia="lt-LT"/>
              </w:rPr>
            </w:pPr>
            <w:r>
              <w:rPr>
                <w:rFonts w:asciiTheme="minorHAnsi" w:hAnsiTheme="minorHAnsi" w:cstheme="minorHAnsi"/>
                <w:b/>
                <w:bCs/>
                <w:lang w:eastAsia="lt-LT"/>
              </w:rPr>
              <w:t>2020 m.</w:t>
            </w:r>
          </w:p>
        </w:tc>
        <w:tc>
          <w:tcPr>
            <w:tcW w:w="1807" w:type="dxa"/>
            <w:tcBorders>
              <w:top w:val="nil"/>
              <w:left w:val="nil"/>
              <w:bottom w:val="single" w:sz="4" w:space="0" w:color="auto"/>
              <w:right w:val="nil"/>
            </w:tcBorders>
            <w:shd w:val="clear" w:color="auto" w:fill="auto"/>
            <w:noWrap/>
          </w:tcPr>
          <w:p w14:paraId="5E0D2A85" w14:textId="1B360F0C" w:rsidR="007E77BB" w:rsidRPr="00140801" w:rsidRDefault="007E77BB" w:rsidP="007E77BB">
            <w:pPr>
              <w:spacing w:before="60" w:after="60"/>
              <w:jc w:val="right"/>
              <w:rPr>
                <w:rFonts w:asciiTheme="minorHAnsi" w:hAnsiTheme="minorHAnsi" w:cstheme="minorHAnsi"/>
                <w:b/>
                <w:bCs/>
                <w:lang w:eastAsia="lt-LT"/>
              </w:rPr>
            </w:pPr>
            <w:r>
              <w:rPr>
                <w:rFonts w:asciiTheme="minorHAnsi" w:hAnsiTheme="minorHAnsi" w:cstheme="minorHAnsi"/>
                <w:b/>
                <w:bCs/>
                <w:lang w:eastAsia="lt-LT"/>
              </w:rPr>
              <w:t>2019 m.</w:t>
            </w:r>
          </w:p>
        </w:tc>
      </w:tr>
      <w:tr w:rsidR="007E77BB" w:rsidRPr="00140801" w14:paraId="71596F4A" w14:textId="77777777" w:rsidTr="00FF6942">
        <w:trPr>
          <w:trHeight w:val="255"/>
        </w:trPr>
        <w:tc>
          <w:tcPr>
            <w:tcW w:w="5119" w:type="dxa"/>
            <w:tcBorders>
              <w:top w:val="nil"/>
              <w:left w:val="nil"/>
              <w:bottom w:val="nil"/>
              <w:right w:val="nil"/>
            </w:tcBorders>
            <w:shd w:val="clear" w:color="auto" w:fill="auto"/>
            <w:vAlign w:val="center"/>
            <w:hideMark/>
          </w:tcPr>
          <w:p w14:paraId="6DB07A8B" w14:textId="77777777" w:rsidR="007E77BB" w:rsidRPr="00140801" w:rsidRDefault="007E77BB" w:rsidP="007E77BB">
            <w:pPr>
              <w:rPr>
                <w:rFonts w:asciiTheme="minorHAnsi" w:hAnsiTheme="minorHAnsi" w:cstheme="minorHAnsi"/>
                <w:b/>
                <w:bCs/>
                <w:lang w:eastAsia="lt-LT"/>
              </w:rPr>
            </w:pPr>
            <w:r w:rsidRPr="00140801">
              <w:rPr>
                <w:rFonts w:asciiTheme="minorHAnsi" w:hAnsiTheme="minorHAnsi" w:cstheme="minorHAnsi"/>
                <w:b/>
                <w:bCs/>
                <w:lang w:eastAsia="lt-LT"/>
              </w:rPr>
              <w:t>Pagrindinės veiklos pinigų srautai</w:t>
            </w:r>
          </w:p>
        </w:tc>
        <w:tc>
          <w:tcPr>
            <w:tcW w:w="1807" w:type="dxa"/>
            <w:tcBorders>
              <w:top w:val="single" w:sz="4" w:space="0" w:color="auto"/>
              <w:left w:val="nil"/>
              <w:right w:val="nil"/>
            </w:tcBorders>
          </w:tcPr>
          <w:p w14:paraId="6419A5BF" w14:textId="77777777" w:rsidR="007E77BB" w:rsidRPr="00140801" w:rsidRDefault="007E77BB" w:rsidP="007E77BB">
            <w:pPr>
              <w:jc w:val="right"/>
              <w:rPr>
                <w:rFonts w:asciiTheme="minorHAnsi" w:hAnsiTheme="minorHAnsi" w:cstheme="minorHAnsi"/>
                <w:b/>
                <w:bCs/>
                <w:lang w:eastAsia="lt-LT"/>
              </w:rPr>
            </w:pPr>
          </w:p>
        </w:tc>
        <w:tc>
          <w:tcPr>
            <w:tcW w:w="1807" w:type="dxa"/>
            <w:tcBorders>
              <w:top w:val="single" w:sz="4" w:space="0" w:color="auto"/>
              <w:left w:val="nil"/>
              <w:right w:val="nil"/>
            </w:tcBorders>
            <w:shd w:val="clear" w:color="auto" w:fill="auto"/>
            <w:noWrap/>
          </w:tcPr>
          <w:p w14:paraId="265A2B7F" w14:textId="05CEA842" w:rsidR="007E77BB" w:rsidRPr="00140801" w:rsidRDefault="007E77BB" w:rsidP="007E77BB">
            <w:pPr>
              <w:jc w:val="right"/>
              <w:rPr>
                <w:rFonts w:asciiTheme="minorHAnsi" w:hAnsiTheme="minorHAnsi" w:cstheme="minorHAnsi"/>
                <w:b/>
                <w:bCs/>
                <w:lang w:eastAsia="lt-LT"/>
              </w:rPr>
            </w:pPr>
          </w:p>
        </w:tc>
      </w:tr>
      <w:tr w:rsidR="007E77BB" w:rsidRPr="00140801" w14:paraId="6B8696D0" w14:textId="77777777" w:rsidTr="00FF6942">
        <w:trPr>
          <w:trHeight w:val="270"/>
        </w:trPr>
        <w:tc>
          <w:tcPr>
            <w:tcW w:w="5119" w:type="dxa"/>
            <w:tcBorders>
              <w:top w:val="nil"/>
              <w:left w:val="nil"/>
              <w:bottom w:val="nil"/>
              <w:right w:val="nil"/>
            </w:tcBorders>
            <w:shd w:val="clear" w:color="auto" w:fill="auto"/>
            <w:vAlign w:val="center"/>
          </w:tcPr>
          <w:p w14:paraId="0F0F4C1E" w14:textId="1F40C48E" w:rsidR="007E77BB" w:rsidRPr="00140801" w:rsidRDefault="007E77BB" w:rsidP="007E77BB">
            <w:pPr>
              <w:rPr>
                <w:rFonts w:asciiTheme="minorHAnsi" w:hAnsiTheme="minorHAnsi" w:cstheme="minorHAnsi"/>
                <w:lang w:eastAsia="lt-LT"/>
              </w:rPr>
            </w:pPr>
          </w:p>
        </w:tc>
        <w:tc>
          <w:tcPr>
            <w:tcW w:w="1807" w:type="dxa"/>
            <w:tcBorders>
              <w:top w:val="nil"/>
              <w:left w:val="nil"/>
              <w:right w:val="nil"/>
            </w:tcBorders>
          </w:tcPr>
          <w:p w14:paraId="435221C5" w14:textId="696FEAA9" w:rsidR="007E77BB" w:rsidRDefault="007E77BB" w:rsidP="007E77BB">
            <w:pPr>
              <w:jc w:val="right"/>
              <w:rPr>
                <w:rFonts w:asciiTheme="minorHAnsi" w:hAnsiTheme="minorHAnsi" w:cstheme="minorHAnsi"/>
                <w:b/>
                <w:bCs/>
                <w:lang w:eastAsia="lt-LT"/>
              </w:rPr>
            </w:pPr>
          </w:p>
        </w:tc>
        <w:tc>
          <w:tcPr>
            <w:tcW w:w="1807" w:type="dxa"/>
            <w:tcBorders>
              <w:top w:val="nil"/>
              <w:left w:val="nil"/>
              <w:right w:val="nil"/>
            </w:tcBorders>
            <w:shd w:val="clear" w:color="auto" w:fill="auto"/>
            <w:noWrap/>
          </w:tcPr>
          <w:p w14:paraId="58E7D378" w14:textId="0A57E81A" w:rsidR="007E77BB" w:rsidRPr="00140801" w:rsidRDefault="007E77BB" w:rsidP="007E77BB">
            <w:pPr>
              <w:jc w:val="right"/>
              <w:rPr>
                <w:rFonts w:asciiTheme="minorHAnsi" w:hAnsiTheme="minorHAnsi" w:cstheme="minorHAnsi"/>
                <w:lang w:eastAsia="lt-LT"/>
              </w:rPr>
            </w:pPr>
          </w:p>
        </w:tc>
      </w:tr>
      <w:tr w:rsidR="00C90B0B" w:rsidRPr="00140801" w14:paraId="1B873A20" w14:textId="77777777" w:rsidTr="00FF6942">
        <w:trPr>
          <w:trHeight w:val="255"/>
        </w:trPr>
        <w:tc>
          <w:tcPr>
            <w:tcW w:w="5119" w:type="dxa"/>
            <w:tcBorders>
              <w:top w:val="nil"/>
              <w:left w:val="nil"/>
              <w:bottom w:val="nil"/>
              <w:right w:val="nil"/>
            </w:tcBorders>
            <w:shd w:val="clear" w:color="auto" w:fill="auto"/>
            <w:vAlign w:val="center"/>
            <w:hideMark/>
          </w:tcPr>
          <w:p w14:paraId="25549144" w14:textId="52A39334"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Pinigų įplaukos iš klientų</w:t>
            </w:r>
            <w:r>
              <w:rPr>
                <w:rFonts w:asciiTheme="minorHAnsi" w:hAnsiTheme="minorHAnsi" w:cstheme="minorHAnsi"/>
                <w:lang w:eastAsia="lt-LT"/>
              </w:rPr>
              <w:t xml:space="preserve"> (su PVM)</w:t>
            </w:r>
          </w:p>
        </w:tc>
        <w:tc>
          <w:tcPr>
            <w:tcW w:w="1807" w:type="dxa"/>
            <w:tcBorders>
              <w:left w:val="nil"/>
              <w:bottom w:val="nil"/>
              <w:right w:val="nil"/>
            </w:tcBorders>
          </w:tcPr>
          <w:p w14:paraId="5DADD365" w14:textId="5C0C8DA8" w:rsidR="00C90B0B" w:rsidRPr="00140801" w:rsidRDefault="001C2D86" w:rsidP="00C90B0B">
            <w:pPr>
              <w:jc w:val="right"/>
              <w:rPr>
                <w:rFonts w:asciiTheme="minorHAnsi" w:hAnsiTheme="minorHAnsi" w:cstheme="minorHAnsi"/>
                <w:lang w:eastAsia="lt-LT"/>
              </w:rPr>
            </w:pPr>
            <w:r>
              <w:rPr>
                <w:rFonts w:asciiTheme="minorHAnsi" w:hAnsiTheme="minorHAnsi" w:cstheme="minorHAnsi"/>
                <w:lang w:eastAsia="lt-LT"/>
              </w:rPr>
              <w:t>11.624</w:t>
            </w:r>
          </w:p>
        </w:tc>
        <w:tc>
          <w:tcPr>
            <w:tcW w:w="1807" w:type="dxa"/>
            <w:tcBorders>
              <w:left w:val="nil"/>
              <w:bottom w:val="nil"/>
              <w:right w:val="nil"/>
            </w:tcBorders>
            <w:shd w:val="clear" w:color="auto" w:fill="auto"/>
            <w:noWrap/>
          </w:tcPr>
          <w:p w14:paraId="3855A02A" w14:textId="3CBF7316"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11.702</w:t>
            </w:r>
          </w:p>
        </w:tc>
      </w:tr>
      <w:tr w:rsidR="00C90B0B" w:rsidRPr="00140801" w14:paraId="6F3FB4A0" w14:textId="77777777" w:rsidTr="00FF6942">
        <w:trPr>
          <w:trHeight w:val="255"/>
        </w:trPr>
        <w:tc>
          <w:tcPr>
            <w:tcW w:w="5119" w:type="dxa"/>
            <w:tcBorders>
              <w:top w:val="nil"/>
              <w:left w:val="nil"/>
              <w:bottom w:val="nil"/>
              <w:right w:val="nil"/>
            </w:tcBorders>
            <w:shd w:val="clear" w:color="auto" w:fill="auto"/>
            <w:vAlign w:val="center"/>
            <w:hideMark/>
          </w:tcPr>
          <w:p w14:paraId="2DCDAA0E"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Kitos įplaukos</w:t>
            </w:r>
          </w:p>
        </w:tc>
        <w:tc>
          <w:tcPr>
            <w:tcW w:w="1807" w:type="dxa"/>
            <w:tcBorders>
              <w:top w:val="nil"/>
              <w:left w:val="nil"/>
              <w:right w:val="nil"/>
            </w:tcBorders>
          </w:tcPr>
          <w:p w14:paraId="6DF4E78C" w14:textId="590FC89B" w:rsidR="00C90B0B" w:rsidRPr="000704F8" w:rsidRDefault="001C2D86" w:rsidP="00C90B0B">
            <w:pPr>
              <w:jc w:val="right"/>
              <w:rPr>
                <w:rFonts w:asciiTheme="minorHAnsi" w:hAnsiTheme="minorHAnsi" w:cstheme="minorHAnsi"/>
                <w:lang w:eastAsia="lt-LT"/>
              </w:rPr>
            </w:pPr>
            <w:r>
              <w:rPr>
                <w:rFonts w:asciiTheme="minorHAnsi" w:hAnsiTheme="minorHAnsi" w:cstheme="minorHAnsi"/>
                <w:lang w:eastAsia="lt-LT"/>
              </w:rPr>
              <w:t>27</w:t>
            </w:r>
          </w:p>
        </w:tc>
        <w:tc>
          <w:tcPr>
            <w:tcW w:w="1807" w:type="dxa"/>
            <w:tcBorders>
              <w:top w:val="nil"/>
              <w:left w:val="nil"/>
              <w:right w:val="nil"/>
            </w:tcBorders>
            <w:shd w:val="clear" w:color="auto" w:fill="auto"/>
            <w:noWrap/>
          </w:tcPr>
          <w:p w14:paraId="4601990D" w14:textId="2B08BB3A"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1</w:t>
            </w:r>
          </w:p>
        </w:tc>
      </w:tr>
      <w:tr w:rsidR="00C90B0B" w:rsidRPr="00140801" w14:paraId="65FAE9CD" w14:textId="77777777" w:rsidTr="00FF6942">
        <w:trPr>
          <w:trHeight w:val="255"/>
        </w:trPr>
        <w:tc>
          <w:tcPr>
            <w:tcW w:w="5119" w:type="dxa"/>
            <w:tcBorders>
              <w:top w:val="nil"/>
              <w:left w:val="nil"/>
              <w:bottom w:val="nil"/>
              <w:right w:val="nil"/>
            </w:tcBorders>
            <w:shd w:val="clear" w:color="auto" w:fill="auto"/>
            <w:vAlign w:val="center"/>
            <w:hideMark/>
          </w:tcPr>
          <w:p w14:paraId="7A0160CC"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Draudimo išmokos</w:t>
            </w:r>
          </w:p>
        </w:tc>
        <w:tc>
          <w:tcPr>
            <w:tcW w:w="1807" w:type="dxa"/>
            <w:tcBorders>
              <w:top w:val="nil"/>
              <w:left w:val="nil"/>
              <w:bottom w:val="single" w:sz="4" w:space="0" w:color="auto"/>
              <w:right w:val="nil"/>
            </w:tcBorders>
          </w:tcPr>
          <w:p w14:paraId="7A843356" w14:textId="3DECAA5E" w:rsidR="00C90B0B" w:rsidRDefault="001C2D86" w:rsidP="00C90B0B">
            <w:pPr>
              <w:jc w:val="right"/>
              <w:rPr>
                <w:rFonts w:asciiTheme="minorHAnsi" w:hAnsiTheme="minorHAnsi" w:cstheme="minorHAnsi"/>
                <w:lang w:eastAsia="lt-LT"/>
              </w:rPr>
            </w:pPr>
            <w:r>
              <w:rPr>
                <w:rFonts w:asciiTheme="minorHAnsi" w:hAnsiTheme="minorHAnsi" w:cstheme="minorHAnsi"/>
                <w:lang w:eastAsia="lt-LT"/>
              </w:rPr>
              <w:t>3</w:t>
            </w:r>
          </w:p>
        </w:tc>
        <w:tc>
          <w:tcPr>
            <w:tcW w:w="1807" w:type="dxa"/>
            <w:tcBorders>
              <w:top w:val="nil"/>
              <w:left w:val="nil"/>
              <w:bottom w:val="single" w:sz="4" w:space="0" w:color="auto"/>
              <w:right w:val="nil"/>
            </w:tcBorders>
            <w:shd w:val="clear" w:color="auto" w:fill="auto"/>
            <w:noWrap/>
          </w:tcPr>
          <w:p w14:paraId="21EB69EC" w14:textId="6160BFBE"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w:t>
            </w:r>
          </w:p>
        </w:tc>
      </w:tr>
      <w:tr w:rsidR="00C90B0B" w:rsidRPr="00140801" w14:paraId="0D626761" w14:textId="77777777" w:rsidTr="00FF6942">
        <w:trPr>
          <w:trHeight w:val="270"/>
        </w:trPr>
        <w:tc>
          <w:tcPr>
            <w:tcW w:w="5119" w:type="dxa"/>
            <w:tcBorders>
              <w:top w:val="nil"/>
              <w:left w:val="nil"/>
              <w:bottom w:val="nil"/>
              <w:right w:val="nil"/>
            </w:tcBorders>
            <w:shd w:val="clear" w:color="auto" w:fill="auto"/>
            <w:vAlign w:val="center"/>
          </w:tcPr>
          <w:p w14:paraId="3D01671C" w14:textId="7A5AE601" w:rsidR="00C90B0B" w:rsidRPr="00E73709" w:rsidRDefault="00C90B0B" w:rsidP="00C90B0B">
            <w:pPr>
              <w:rPr>
                <w:rFonts w:asciiTheme="minorHAnsi" w:hAnsiTheme="minorHAnsi" w:cstheme="minorHAnsi"/>
                <w:b/>
                <w:lang w:eastAsia="lt-LT"/>
              </w:rPr>
            </w:pPr>
            <w:r w:rsidRPr="00E73709">
              <w:rPr>
                <w:rFonts w:asciiTheme="minorHAnsi" w:hAnsiTheme="minorHAnsi" w:cstheme="minorHAnsi"/>
                <w:b/>
                <w:lang w:eastAsia="lt-LT"/>
              </w:rPr>
              <w:t>Iš viso pinigų įplaukos (su PVM)</w:t>
            </w:r>
          </w:p>
        </w:tc>
        <w:tc>
          <w:tcPr>
            <w:tcW w:w="1807" w:type="dxa"/>
            <w:tcBorders>
              <w:top w:val="single" w:sz="4" w:space="0" w:color="auto"/>
              <w:left w:val="nil"/>
              <w:bottom w:val="single" w:sz="4" w:space="0" w:color="auto"/>
              <w:right w:val="nil"/>
            </w:tcBorders>
          </w:tcPr>
          <w:p w14:paraId="24CCBC07" w14:textId="3D7681CD" w:rsidR="00C90B0B" w:rsidRPr="000704F8" w:rsidRDefault="00750C70" w:rsidP="00C90B0B">
            <w:pPr>
              <w:jc w:val="right"/>
              <w:rPr>
                <w:rFonts w:asciiTheme="minorHAnsi" w:hAnsiTheme="minorHAnsi" w:cstheme="minorHAnsi"/>
                <w:b/>
                <w:lang w:eastAsia="lt-LT"/>
              </w:rPr>
            </w:pPr>
            <w:r>
              <w:rPr>
                <w:rFonts w:asciiTheme="minorHAnsi" w:hAnsiTheme="minorHAnsi" w:cstheme="minorHAnsi"/>
                <w:b/>
                <w:lang w:eastAsia="lt-LT"/>
              </w:rPr>
              <w:t>11.65</w:t>
            </w:r>
            <w:r w:rsidR="00757D44">
              <w:rPr>
                <w:rFonts w:asciiTheme="minorHAnsi" w:hAnsiTheme="minorHAnsi" w:cstheme="minorHAnsi"/>
                <w:b/>
                <w:lang w:eastAsia="lt-LT"/>
              </w:rPr>
              <w:t>4</w:t>
            </w:r>
          </w:p>
        </w:tc>
        <w:tc>
          <w:tcPr>
            <w:tcW w:w="1807" w:type="dxa"/>
            <w:tcBorders>
              <w:top w:val="single" w:sz="4" w:space="0" w:color="auto"/>
              <w:left w:val="nil"/>
              <w:bottom w:val="single" w:sz="4" w:space="0" w:color="auto"/>
              <w:right w:val="nil"/>
            </w:tcBorders>
            <w:shd w:val="clear" w:color="auto" w:fill="auto"/>
            <w:noWrap/>
          </w:tcPr>
          <w:p w14:paraId="79DD6BFE" w14:textId="01832C5D"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11.703</w:t>
            </w:r>
          </w:p>
        </w:tc>
      </w:tr>
      <w:tr w:rsidR="00C90B0B" w:rsidRPr="00140801" w14:paraId="5B9463AA" w14:textId="77777777" w:rsidTr="00FF6942">
        <w:trPr>
          <w:trHeight w:val="270"/>
        </w:trPr>
        <w:tc>
          <w:tcPr>
            <w:tcW w:w="5119" w:type="dxa"/>
            <w:tcBorders>
              <w:top w:val="nil"/>
              <w:left w:val="nil"/>
              <w:bottom w:val="nil"/>
              <w:right w:val="nil"/>
            </w:tcBorders>
            <w:shd w:val="clear" w:color="auto" w:fill="auto"/>
            <w:vAlign w:val="center"/>
          </w:tcPr>
          <w:p w14:paraId="65E84A57" w14:textId="44B0EECF" w:rsidR="00C90B0B" w:rsidRPr="00140801" w:rsidRDefault="00C90B0B" w:rsidP="00C90B0B">
            <w:pPr>
              <w:rPr>
                <w:rFonts w:asciiTheme="minorHAnsi" w:hAnsiTheme="minorHAnsi" w:cstheme="minorHAnsi"/>
                <w:lang w:eastAsia="lt-LT"/>
              </w:rPr>
            </w:pPr>
          </w:p>
        </w:tc>
        <w:tc>
          <w:tcPr>
            <w:tcW w:w="1807" w:type="dxa"/>
            <w:tcBorders>
              <w:top w:val="single" w:sz="4" w:space="0" w:color="auto"/>
              <w:left w:val="nil"/>
              <w:bottom w:val="nil"/>
              <w:right w:val="nil"/>
            </w:tcBorders>
          </w:tcPr>
          <w:p w14:paraId="49E4044E" w14:textId="77777777" w:rsidR="00C90B0B" w:rsidRDefault="00C90B0B" w:rsidP="00C90B0B">
            <w:pPr>
              <w:jc w:val="right"/>
              <w:rPr>
                <w:rFonts w:asciiTheme="minorHAnsi" w:hAnsiTheme="minorHAnsi" w:cstheme="minorHAnsi"/>
                <w:lang w:eastAsia="lt-LT"/>
              </w:rPr>
            </w:pPr>
          </w:p>
        </w:tc>
        <w:tc>
          <w:tcPr>
            <w:tcW w:w="1807" w:type="dxa"/>
            <w:tcBorders>
              <w:top w:val="single" w:sz="4" w:space="0" w:color="auto"/>
              <w:left w:val="nil"/>
              <w:bottom w:val="nil"/>
              <w:right w:val="nil"/>
            </w:tcBorders>
            <w:shd w:val="clear" w:color="auto" w:fill="auto"/>
            <w:noWrap/>
          </w:tcPr>
          <w:p w14:paraId="1B78E8E3" w14:textId="3815167F" w:rsidR="00C90B0B" w:rsidRPr="00140801" w:rsidRDefault="00C90B0B" w:rsidP="00C90B0B">
            <w:pPr>
              <w:jc w:val="right"/>
              <w:rPr>
                <w:rFonts w:asciiTheme="minorHAnsi" w:hAnsiTheme="minorHAnsi" w:cstheme="minorHAnsi"/>
                <w:lang w:eastAsia="lt-LT"/>
              </w:rPr>
            </w:pPr>
          </w:p>
        </w:tc>
      </w:tr>
      <w:tr w:rsidR="00C90B0B" w:rsidRPr="00140801" w14:paraId="509BF983" w14:textId="77777777" w:rsidTr="00FF6942">
        <w:trPr>
          <w:trHeight w:val="480"/>
        </w:trPr>
        <w:tc>
          <w:tcPr>
            <w:tcW w:w="5119" w:type="dxa"/>
            <w:tcBorders>
              <w:top w:val="nil"/>
              <w:left w:val="nil"/>
              <w:bottom w:val="nil"/>
              <w:right w:val="nil"/>
            </w:tcBorders>
            <w:shd w:val="clear" w:color="auto" w:fill="auto"/>
            <w:vAlign w:val="center"/>
            <w:hideMark/>
          </w:tcPr>
          <w:p w14:paraId="66C056BC"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Pinigai, sumokėti žaliavų, prekių ir paslaugų tiekėjams (su PVM)</w:t>
            </w:r>
          </w:p>
        </w:tc>
        <w:tc>
          <w:tcPr>
            <w:tcW w:w="1807" w:type="dxa"/>
            <w:tcBorders>
              <w:top w:val="nil"/>
              <w:left w:val="nil"/>
              <w:right w:val="nil"/>
            </w:tcBorders>
          </w:tcPr>
          <w:p w14:paraId="70889E17" w14:textId="2ED6B02A" w:rsidR="00C90B0B" w:rsidRDefault="00564392" w:rsidP="00C90B0B">
            <w:pPr>
              <w:jc w:val="right"/>
              <w:rPr>
                <w:rFonts w:asciiTheme="minorHAnsi" w:hAnsiTheme="minorHAnsi" w:cstheme="minorHAnsi"/>
                <w:lang w:eastAsia="lt-LT"/>
              </w:rPr>
            </w:pPr>
            <w:r>
              <w:rPr>
                <w:rFonts w:asciiTheme="minorHAnsi" w:hAnsiTheme="minorHAnsi" w:cstheme="minorHAnsi"/>
                <w:lang w:eastAsia="lt-LT"/>
              </w:rPr>
              <w:t>(</w:t>
            </w:r>
            <w:r w:rsidR="00757D44">
              <w:rPr>
                <w:rFonts w:asciiTheme="minorHAnsi" w:hAnsiTheme="minorHAnsi" w:cstheme="minorHAnsi"/>
                <w:lang w:eastAsia="lt-LT"/>
              </w:rPr>
              <w:t>5.509)</w:t>
            </w:r>
          </w:p>
        </w:tc>
        <w:tc>
          <w:tcPr>
            <w:tcW w:w="1807" w:type="dxa"/>
            <w:tcBorders>
              <w:top w:val="nil"/>
              <w:left w:val="nil"/>
              <w:right w:val="nil"/>
            </w:tcBorders>
            <w:shd w:val="clear" w:color="auto" w:fill="auto"/>
            <w:noWrap/>
          </w:tcPr>
          <w:p w14:paraId="7BCC4C4D" w14:textId="41111A4D"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(5.292)</w:t>
            </w:r>
          </w:p>
        </w:tc>
      </w:tr>
      <w:tr w:rsidR="00C90B0B" w:rsidRPr="00140801" w14:paraId="72C7C7DE" w14:textId="77777777" w:rsidTr="00FF6942">
        <w:trPr>
          <w:trHeight w:val="255"/>
        </w:trPr>
        <w:tc>
          <w:tcPr>
            <w:tcW w:w="5119" w:type="dxa"/>
            <w:tcBorders>
              <w:top w:val="nil"/>
              <w:left w:val="nil"/>
              <w:bottom w:val="nil"/>
              <w:right w:val="nil"/>
            </w:tcBorders>
            <w:shd w:val="clear" w:color="auto" w:fill="auto"/>
            <w:vAlign w:val="center"/>
            <w:hideMark/>
          </w:tcPr>
          <w:p w14:paraId="0ABFEE42"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Pinigų išmokos, susijusios su darbo santykiais</w:t>
            </w:r>
          </w:p>
        </w:tc>
        <w:tc>
          <w:tcPr>
            <w:tcW w:w="1807" w:type="dxa"/>
            <w:tcBorders>
              <w:left w:val="nil"/>
              <w:bottom w:val="nil"/>
              <w:right w:val="nil"/>
            </w:tcBorders>
          </w:tcPr>
          <w:p w14:paraId="7B9B5023" w14:textId="17463BF3" w:rsidR="00C90B0B" w:rsidRDefault="00750C70" w:rsidP="00C90B0B">
            <w:pPr>
              <w:jc w:val="right"/>
              <w:rPr>
                <w:rFonts w:asciiTheme="minorHAnsi" w:hAnsiTheme="minorHAnsi" w:cstheme="minorHAnsi"/>
                <w:lang w:eastAsia="lt-LT"/>
              </w:rPr>
            </w:pPr>
            <w:r>
              <w:rPr>
                <w:rFonts w:asciiTheme="minorHAnsi" w:hAnsiTheme="minorHAnsi" w:cstheme="minorHAnsi"/>
                <w:lang w:eastAsia="lt-LT"/>
              </w:rPr>
              <w:t>(3.130)</w:t>
            </w:r>
          </w:p>
        </w:tc>
        <w:tc>
          <w:tcPr>
            <w:tcW w:w="1807" w:type="dxa"/>
            <w:tcBorders>
              <w:left w:val="nil"/>
              <w:bottom w:val="nil"/>
              <w:right w:val="nil"/>
            </w:tcBorders>
            <w:shd w:val="clear" w:color="auto" w:fill="auto"/>
            <w:noWrap/>
          </w:tcPr>
          <w:p w14:paraId="00242163" w14:textId="2E15D13D"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(2.802)</w:t>
            </w:r>
          </w:p>
        </w:tc>
      </w:tr>
      <w:tr w:rsidR="00C90B0B" w:rsidRPr="00140801" w14:paraId="2A4031B8" w14:textId="77777777" w:rsidTr="00FF6942">
        <w:trPr>
          <w:trHeight w:val="255"/>
        </w:trPr>
        <w:tc>
          <w:tcPr>
            <w:tcW w:w="5119" w:type="dxa"/>
            <w:tcBorders>
              <w:top w:val="nil"/>
              <w:left w:val="nil"/>
              <w:bottom w:val="nil"/>
              <w:right w:val="nil"/>
            </w:tcBorders>
            <w:shd w:val="clear" w:color="auto" w:fill="auto"/>
            <w:vAlign w:val="center"/>
            <w:hideMark/>
          </w:tcPr>
          <w:p w14:paraId="754B832C"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Sumokėti į biudžetą mokesčiai</w:t>
            </w:r>
          </w:p>
        </w:tc>
        <w:tc>
          <w:tcPr>
            <w:tcW w:w="1807" w:type="dxa"/>
            <w:tcBorders>
              <w:top w:val="nil"/>
              <w:left w:val="nil"/>
              <w:bottom w:val="nil"/>
              <w:right w:val="nil"/>
            </w:tcBorders>
          </w:tcPr>
          <w:p w14:paraId="0D1A7E4A" w14:textId="7FA31F2B" w:rsidR="00C90B0B" w:rsidRDefault="00750C70" w:rsidP="00C90B0B">
            <w:pPr>
              <w:jc w:val="right"/>
              <w:rPr>
                <w:rFonts w:asciiTheme="minorHAnsi" w:hAnsiTheme="minorHAnsi" w:cstheme="minorHAnsi"/>
                <w:lang w:eastAsia="lt-LT"/>
              </w:rPr>
            </w:pPr>
            <w:r>
              <w:rPr>
                <w:rFonts w:asciiTheme="minorHAnsi" w:hAnsiTheme="minorHAnsi" w:cstheme="minorHAnsi"/>
                <w:lang w:eastAsia="lt-LT"/>
              </w:rPr>
              <w:t>(1.253)</w:t>
            </w:r>
          </w:p>
        </w:tc>
        <w:tc>
          <w:tcPr>
            <w:tcW w:w="1807" w:type="dxa"/>
            <w:tcBorders>
              <w:top w:val="nil"/>
              <w:left w:val="nil"/>
              <w:bottom w:val="nil"/>
              <w:right w:val="nil"/>
            </w:tcBorders>
            <w:shd w:val="clear" w:color="auto" w:fill="auto"/>
            <w:noWrap/>
          </w:tcPr>
          <w:p w14:paraId="6CF41BDA" w14:textId="6BD956F3"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(1.649)</w:t>
            </w:r>
          </w:p>
        </w:tc>
      </w:tr>
      <w:tr w:rsidR="00C90B0B" w:rsidRPr="00140801" w14:paraId="415C6690" w14:textId="77777777" w:rsidTr="00FF6942">
        <w:trPr>
          <w:trHeight w:val="270"/>
        </w:trPr>
        <w:tc>
          <w:tcPr>
            <w:tcW w:w="5119" w:type="dxa"/>
            <w:tcBorders>
              <w:top w:val="nil"/>
              <w:left w:val="nil"/>
              <w:bottom w:val="nil"/>
              <w:right w:val="nil"/>
            </w:tcBorders>
            <w:shd w:val="clear" w:color="auto" w:fill="auto"/>
            <w:vAlign w:val="center"/>
            <w:hideMark/>
          </w:tcPr>
          <w:p w14:paraId="7BC01D0F"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Kitos išmokos</w:t>
            </w:r>
          </w:p>
        </w:tc>
        <w:tc>
          <w:tcPr>
            <w:tcW w:w="1807" w:type="dxa"/>
            <w:tcBorders>
              <w:top w:val="nil"/>
              <w:left w:val="nil"/>
              <w:bottom w:val="single" w:sz="4" w:space="0" w:color="auto"/>
              <w:right w:val="nil"/>
            </w:tcBorders>
          </w:tcPr>
          <w:p w14:paraId="59006364" w14:textId="5AB40083" w:rsidR="00C90B0B" w:rsidRDefault="00750C70" w:rsidP="00C90B0B">
            <w:pPr>
              <w:jc w:val="right"/>
              <w:rPr>
                <w:rFonts w:asciiTheme="minorHAnsi" w:hAnsiTheme="minorHAnsi" w:cstheme="minorHAnsi"/>
                <w:lang w:eastAsia="lt-LT"/>
              </w:rPr>
            </w:pPr>
            <w:r>
              <w:rPr>
                <w:rFonts w:asciiTheme="minorHAnsi" w:hAnsiTheme="minorHAnsi" w:cstheme="minorHAnsi"/>
                <w:lang w:eastAsia="lt-LT"/>
              </w:rPr>
              <w:t>---</w:t>
            </w:r>
          </w:p>
        </w:tc>
        <w:tc>
          <w:tcPr>
            <w:tcW w:w="1807" w:type="dxa"/>
            <w:tcBorders>
              <w:top w:val="nil"/>
              <w:left w:val="nil"/>
              <w:bottom w:val="single" w:sz="4" w:space="0" w:color="auto"/>
              <w:right w:val="nil"/>
            </w:tcBorders>
            <w:shd w:val="clear" w:color="auto" w:fill="auto"/>
            <w:noWrap/>
          </w:tcPr>
          <w:p w14:paraId="1427B1A7" w14:textId="1CB516A9"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w:t>
            </w:r>
          </w:p>
        </w:tc>
      </w:tr>
      <w:tr w:rsidR="00C90B0B" w:rsidRPr="00891F27" w14:paraId="25409665" w14:textId="77777777" w:rsidTr="00FF6942">
        <w:trPr>
          <w:trHeight w:val="270"/>
        </w:trPr>
        <w:tc>
          <w:tcPr>
            <w:tcW w:w="5119" w:type="dxa"/>
            <w:tcBorders>
              <w:top w:val="nil"/>
              <w:left w:val="nil"/>
              <w:bottom w:val="nil"/>
              <w:right w:val="nil"/>
            </w:tcBorders>
            <w:shd w:val="clear" w:color="auto" w:fill="auto"/>
            <w:vAlign w:val="center"/>
          </w:tcPr>
          <w:p w14:paraId="1E20A949" w14:textId="520A4BC2" w:rsidR="00C90B0B" w:rsidRPr="00891F27" w:rsidRDefault="00C90B0B" w:rsidP="00C90B0B">
            <w:pPr>
              <w:rPr>
                <w:rFonts w:asciiTheme="minorHAnsi" w:hAnsiTheme="minorHAnsi" w:cstheme="minorHAnsi"/>
                <w:b/>
                <w:bCs/>
                <w:lang w:eastAsia="lt-LT"/>
              </w:rPr>
            </w:pPr>
            <w:r w:rsidRPr="00891F27">
              <w:rPr>
                <w:rFonts w:asciiTheme="minorHAnsi" w:hAnsiTheme="minorHAnsi" w:cstheme="minorHAnsi"/>
                <w:b/>
                <w:lang w:eastAsia="lt-LT"/>
              </w:rPr>
              <w:t>Iš viso ataskaitinio laikotarpio pinigų (išmokos)</w:t>
            </w:r>
          </w:p>
        </w:tc>
        <w:tc>
          <w:tcPr>
            <w:tcW w:w="1807" w:type="dxa"/>
            <w:tcBorders>
              <w:top w:val="single" w:sz="4" w:space="0" w:color="auto"/>
              <w:left w:val="nil"/>
              <w:bottom w:val="single" w:sz="8" w:space="0" w:color="auto"/>
              <w:right w:val="nil"/>
            </w:tcBorders>
          </w:tcPr>
          <w:p w14:paraId="1D671BA6" w14:textId="3774E546" w:rsidR="00C90B0B" w:rsidRPr="00873EFD" w:rsidRDefault="00757D44" w:rsidP="00C90B0B">
            <w:pPr>
              <w:jc w:val="right"/>
              <w:rPr>
                <w:rFonts w:asciiTheme="minorHAnsi" w:hAnsiTheme="minorHAnsi" w:cstheme="minorHAnsi"/>
                <w:b/>
                <w:lang w:eastAsia="lt-LT"/>
              </w:rPr>
            </w:pPr>
            <w:r>
              <w:rPr>
                <w:rFonts w:asciiTheme="minorHAnsi" w:hAnsiTheme="minorHAnsi" w:cstheme="minorHAnsi"/>
                <w:b/>
                <w:lang w:eastAsia="lt-LT"/>
              </w:rPr>
              <w:t>(9.892)</w:t>
            </w:r>
          </w:p>
        </w:tc>
        <w:tc>
          <w:tcPr>
            <w:tcW w:w="1807" w:type="dxa"/>
            <w:tcBorders>
              <w:top w:val="single" w:sz="4" w:space="0" w:color="auto"/>
              <w:left w:val="nil"/>
              <w:bottom w:val="single" w:sz="8" w:space="0" w:color="auto"/>
              <w:right w:val="nil"/>
            </w:tcBorders>
            <w:shd w:val="clear" w:color="auto" w:fill="auto"/>
            <w:noWrap/>
          </w:tcPr>
          <w:p w14:paraId="660B1C1A" w14:textId="423A9197"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(9.743)</w:t>
            </w:r>
          </w:p>
        </w:tc>
      </w:tr>
      <w:tr w:rsidR="00C90B0B" w:rsidRPr="00140801" w14:paraId="2F9DE123" w14:textId="77777777" w:rsidTr="00FF6942">
        <w:trPr>
          <w:trHeight w:val="270"/>
        </w:trPr>
        <w:tc>
          <w:tcPr>
            <w:tcW w:w="5119" w:type="dxa"/>
            <w:tcBorders>
              <w:top w:val="nil"/>
              <w:left w:val="nil"/>
              <w:bottom w:val="nil"/>
              <w:right w:val="nil"/>
            </w:tcBorders>
            <w:shd w:val="clear" w:color="auto" w:fill="auto"/>
            <w:vAlign w:val="center"/>
            <w:hideMark/>
          </w:tcPr>
          <w:p w14:paraId="10D7709E"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Grynieji pagrindinės veiklos pinigų srautai</w:t>
            </w:r>
          </w:p>
        </w:tc>
        <w:tc>
          <w:tcPr>
            <w:tcW w:w="1807" w:type="dxa"/>
            <w:tcBorders>
              <w:top w:val="single" w:sz="8" w:space="0" w:color="auto"/>
              <w:left w:val="nil"/>
              <w:bottom w:val="single" w:sz="8" w:space="0" w:color="auto"/>
              <w:right w:val="nil"/>
            </w:tcBorders>
          </w:tcPr>
          <w:p w14:paraId="68214653" w14:textId="1AF5E085" w:rsidR="00C90B0B" w:rsidRDefault="00757D44" w:rsidP="00C90B0B">
            <w:pPr>
              <w:jc w:val="right"/>
              <w:rPr>
                <w:rFonts w:asciiTheme="minorHAnsi" w:hAnsiTheme="minorHAnsi" w:cstheme="minorHAnsi"/>
                <w:b/>
                <w:bCs/>
                <w:color w:val="000000"/>
                <w:lang w:eastAsia="lt-LT"/>
              </w:rPr>
            </w:pPr>
            <w:r>
              <w:rPr>
                <w:rFonts w:asciiTheme="minorHAnsi" w:hAnsiTheme="minorHAnsi" w:cstheme="minorHAnsi"/>
                <w:b/>
                <w:bCs/>
                <w:color w:val="000000"/>
                <w:lang w:eastAsia="lt-LT"/>
              </w:rPr>
              <w:t>1.762</w:t>
            </w:r>
          </w:p>
        </w:tc>
        <w:tc>
          <w:tcPr>
            <w:tcW w:w="1807" w:type="dxa"/>
            <w:tcBorders>
              <w:top w:val="single" w:sz="8" w:space="0" w:color="auto"/>
              <w:left w:val="nil"/>
              <w:bottom w:val="single" w:sz="8" w:space="0" w:color="auto"/>
              <w:right w:val="nil"/>
            </w:tcBorders>
            <w:shd w:val="clear" w:color="auto" w:fill="auto"/>
            <w:noWrap/>
          </w:tcPr>
          <w:p w14:paraId="340809C2" w14:textId="25B15A8A"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1.960</w:t>
            </w:r>
          </w:p>
        </w:tc>
      </w:tr>
      <w:tr w:rsidR="007E77BB" w:rsidRPr="00140801" w14:paraId="65FF5F85" w14:textId="77777777" w:rsidTr="00FF6942">
        <w:trPr>
          <w:trHeight w:val="255"/>
        </w:trPr>
        <w:tc>
          <w:tcPr>
            <w:tcW w:w="5119" w:type="dxa"/>
            <w:tcBorders>
              <w:top w:val="nil"/>
              <w:left w:val="nil"/>
              <w:bottom w:val="nil"/>
              <w:right w:val="nil"/>
            </w:tcBorders>
            <w:shd w:val="clear" w:color="auto" w:fill="auto"/>
            <w:vAlign w:val="center"/>
            <w:hideMark/>
          </w:tcPr>
          <w:p w14:paraId="56D2CCB6" w14:textId="77777777" w:rsidR="007E77BB" w:rsidRPr="00140801" w:rsidRDefault="007E77BB" w:rsidP="007E77BB">
            <w:pPr>
              <w:jc w:val="right"/>
              <w:rPr>
                <w:rFonts w:asciiTheme="minorHAnsi" w:hAnsiTheme="minorHAnsi" w:cstheme="minorHAnsi"/>
                <w:b/>
                <w:bCs/>
                <w:lang w:eastAsia="lt-LT"/>
              </w:rPr>
            </w:pPr>
          </w:p>
        </w:tc>
        <w:tc>
          <w:tcPr>
            <w:tcW w:w="1807" w:type="dxa"/>
            <w:tcBorders>
              <w:top w:val="nil"/>
              <w:left w:val="nil"/>
              <w:bottom w:val="nil"/>
              <w:right w:val="nil"/>
            </w:tcBorders>
          </w:tcPr>
          <w:p w14:paraId="4168188C" w14:textId="77777777" w:rsidR="007E77BB" w:rsidRPr="00140801" w:rsidRDefault="007E77BB" w:rsidP="007E77BB">
            <w:pPr>
              <w:jc w:val="right"/>
              <w:rPr>
                <w:rFonts w:asciiTheme="minorHAnsi" w:hAnsiTheme="minorHAnsi" w:cstheme="minorHAnsi"/>
                <w:lang w:eastAsia="lt-LT"/>
              </w:rPr>
            </w:pPr>
          </w:p>
        </w:tc>
        <w:tc>
          <w:tcPr>
            <w:tcW w:w="1807" w:type="dxa"/>
            <w:tcBorders>
              <w:top w:val="nil"/>
              <w:left w:val="nil"/>
              <w:bottom w:val="nil"/>
              <w:right w:val="nil"/>
            </w:tcBorders>
            <w:shd w:val="clear" w:color="auto" w:fill="auto"/>
            <w:noWrap/>
          </w:tcPr>
          <w:p w14:paraId="70044984" w14:textId="5F93BA8A" w:rsidR="007E77BB" w:rsidRPr="00140801" w:rsidRDefault="007E77BB" w:rsidP="007E77BB">
            <w:pPr>
              <w:jc w:val="right"/>
              <w:rPr>
                <w:rFonts w:asciiTheme="minorHAnsi" w:hAnsiTheme="minorHAnsi" w:cstheme="minorHAnsi"/>
                <w:lang w:eastAsia="lt-LT"/>
              </w:rPr>
            </w:pPr>
          </w:p>
        </w:tc>
      </w:tr>
      <w:tr w:rsidR="007E77BB" w:rsidRPr="00140801" w14:paraId="7ED5F6B2" w14:textId="77777777" w:rsidTr="00FF6942">
        <w:trPr>
          <w:trHeight w:val="255"/>
        </w:trPr>
        <w:tc>
          <w:tcPr>
            <w:tcW w:w="5119" w:type="dxa"/>
            <w:tcBorders>
              <w:top w:val="nil"/>
              <w:left w:val="nil"/>
              <w:bottom w:val="nil"/>
              <w:right w:val="nil"/>
            </w:tcBorders>
            <w:shd w:val="clear" w:color="auto" w:fill="auto"/>
            <w:vAlign w:val="center"/>
            <w:hideMark/>
          </w:tcPr>
          <w:p w14:paraId="11006409" w14:textId="77777777" w:rsidR="007E77BB" w:rsidRPr="00140801" w:rsidRDefault="007E77BB" w:rsidP="007E77BB">
            <w:pPr>
              <w:rPr>
                <w:rFonts w:asciiTheme="minorHAnsi" w:hAnsiTheme="minorHAnsi" w:cstheme="minorHAnsi"/>
                <w:b/>
                <w:bCs/>
                <w:lang w:eastAsia="lt-LT"/>
              </w:rPr>
            </w:pPr>
            <w:r w:rsidRPr="00140801">
              <w:rPr>
                <w:rFonts w:asciiTheme="minorHAnsi" w:hAnsiTheme="minorHAnsi" w:cstheme="minorHAnsi"/>
                <w:b/>
                <w:bCs/>
                <w:lang w:eastAsia="lt-LT"/>
              </w:rPr>
              <w:t>Investicinės veiklos pinigų srautai</w:t>
            </w:r>
          </w:p>
        </w:tc>
        <w:tc>
          <w:tcPr>
            <w:tcW w:w="1807" w:type="dxa"/>
            <w:tcBorders>
              <w:top w:val="nil"/>
              <w:left w:val="nil"/>
              <w:bottom w:val="nil"/>
              <w:right w:val="nil"/>
            </w:tcBorders>
          </w:tcPr>
          <w:p w14:paraId="1A4AEA75" w14:textId="77777777" w:rsidR="007E77BB" w:rsidRPr="00140801" w:rsidRDefault="007E77BB" w:rsidP="007E77BB">
            <w:pPr>
              <w:jc w:val="right"/>
              <w:rPr>
                <w:rFonts w:asciiTheme="minorHAnsi" w:hAnsiTheme="minorHAnsi" w:cstheme="minorHAnsi"/>
                <w:b/>
                <w:bCs/>
                <w:lang w:eastAsia="lt-LT"/>
              </w:rPr>
            </w:pPr>
          </w:p>
        </w:tc>
        <w:tc>
          <w:tcPr>
            <w:tcW w:w="1807" w:type="dxa"/>
            <w:tcBorders>
              <w:top w:val="nil"/>
              <w:left w:val="nil"/>
              <w:bottom w:val="nil"/>
              <w:right w:val="nil"/>
            </w:tcBorders>
            <w:shd w:val="clear" w:color="auto" w:fill="auto"/>
            <w:noWrap/>
          </w:tcPr>
          <w:p w14:paraId="570A6444" w14:textId="51829996" w:rsidR="007E77BB" w:rsidRPr="00C90B0B" w:rsidRDefault="007E77BB" w:rsidP="007E77BB">
            <w:pPr>
              <w:jc w:val="right"/>
              <w:rPr>
                <w:rFonts w:asciiTheme="minorHAnsi" w:hAnsiTheme="minorHAnsi" w:cstheme="minorHAnsi"/>
                <w:lang w:eastAsia="lt-LT"/>
              </w:rPr>
            </w:pPr>
          </w:p>
        </w:tc>
      </w:tr>
      <w:tr w:rsidR="00C90B0B" w:rsidRPr="00140801" w14:paraId="18C53BFF" w14:textId="77777777" w:rsidTr="00FF6942">
        <w:trPr>
          <w:trHeight w:val="255"/>
        </w:trPr>
        <w:tc>
          <w:tcPr>
            <w:tcW w:w="5119" w:type="dxa"/>
            <w:tcBorders>
              <w:top w:val="nil"/>
              <w:left w:val="nil"/>
              <w:bottom w:val="nil"/>
              <w:right w:val="nil"/>
            </w:tcBorders>
            <w:shd w:val="clear" w:color="auto" w:fill="auto"/>
            <w:vAlign w:val="center"/>
            <w:hideMark/>
          </w:tcPr>
          <w:p w14:paraId="716610DC"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Materialaus ir nematerialaus turto įsigijimas</w:t>
            </w:r>
          </w:p>
        </w:tc>
        <w:tc>
          <w:tcPr>
            <w:tcW w:w="1807" w:type="dxa"/>
            <w:tcBorders>
              <w:top w:val="nil"/>
              <w:left w:val="nil"/>
              <w:bottom w:val="nil"/>
              <w:right w:val="nil"/>
            </w:tcBorders>
          </w:tcPr>
          <w:p w14:paraId="7E74B5F8" w14:textId="75A2D9DC" w:rsidR="00C90B0B" w:rsidRDefault="00757D44" w:rsidP="00C90B0B">
            <w:pPr>
              <w:jc w:val="right"/>
              <w:rPr>
                <w:rFonts w:asciiTheme="minorHAnsi" w:hAnsiTheme="minorHAnsi" w:cstheme="minorHAnsi"/>
                <w:lang w:eastAsia="lt-LT"/>
              </w:rPr>
            </w:pPr>
            <w:r>
              <w:rPr>
                <w:rFonts w:asciiTheme="minorHAnsi" w:hAnsiTheme="minorHAnsi" w:cstheme="minorHAnsi"/>
                <w:lang w:eastAsia="lt-LT"/>
              </w:rPr>
              <w:t>(671)</w:t>
            </w:r>
          </w:p>
        </w:tc>
        <w:tc>
          <w:tcPr>
            <w:tcW w:w="1807" w:type="dxa"/>
            <w:tcBorders>
              <w:top w:val="nil"/>
              <w:left w:val="nil"/>
              <w:bottom w:val="nil"/>
              <w:right w:val="nil"/>
            </w:tcBorders>
            <w:shd w:val="clear" w:color="auto" w:fill="auto"/>
            <w:noWrap/>
          </w:tcPr>
          <w:p w14:paraId="73A1AE0C" w14:textId="74E5732F"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(1.562)</w:t>
            </w:r>
          </w:p>
        </w:tc>
      </w:tr>
      <w:tr w:rsidR="00C90B0B" w:rsidRPr="00140801" w14:paraId="60AB77E5" w14:textId="77777777" w:rsidTr="00FF6942">
        <w:trPr>
          <w:trHeight w:val="255"/>
        </w:trPr>
        <w:tc>
          <w:tcPr>
            <w:tcW w:w="5119" w:type="dxa"/>
            <w:tcBorders>
              <w:top w:val="nil"/>
              <w:left w:val="nil"/>
              <w:bottom w:val="nil"/>
              <w:right w:val="nil"/>
            </w:tcBorders>
            <w:shd w:val="clear" w:color="auto" w:fill="auto"/>
            <w:vAlign w:val="center"/>
            <w:hideMark/>
          </w:tcPr>
          <w:p w14:paraId="619B676C"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Materialaus ir nematerialaus turto perleidimas</w:t>
            </w:r>
          </w:p>
        </w:tc>
        <w:tc>
          <w:tcPr>
            <w:tcW w:w="1807" w:type="dxa"/>
            <w:tcBorders>
              <w:top w:val="nil"/>
              <w:left w:val="nil"/>
              <w:bottom w:val="nil"/>
              <w:right w:val="nil"/>
            </w:tcBorders>
          </w:tcPr>
          <w:p w14:paraId="6BEA9EB3" w14:textId="038CD54C" w:rsidR="00C90B0B" w:rsidRDefault="00757D44" w:rsidP="00C90B0B">
            <w:pPr>
              <w:jc w:val="right"/>
              <w:rPr>
                <w:rFonts w:asciiTheme="minorHAnsi" w:hAnsiTheme="minorHAnsi" w:cstheme="minorHAnsi"/>
                <w:color w:val="000000"/>
                <w:lang w:eastAsia="lt-LT"/>
              </w:rPr>
            </w:pPr>
            <w:r>
              <w:rPr>
                <w:rFonts w:asciiTheme="minorHAnsi" w:hAnsiTheme="minorHAnsi" w:cstheme="minorHAnsi"/>
                <w:color w:val="000000"/>
                <w:lang w:eastAsia="lt-LT"/>
              </w:rPr>
              <w:t>5</w:t>
            </w:r>
          </w:p>
        </w:tc>
        <w:tc>
          <w:tcPr>
            <w:tcW w:w="1807" w:type="dxa"/>
            <w:tcBorders>
              <w:top w:val="nil"/>
              <w:left w:val="nil"/>
              <w:bottom w:val="nil"/>
              <w:right w:val="nil"/>
            </w:tcBorders>
            <w:shd w:val="clear" w:color="auto" w:fill="auto"/>
            <w:noWrap/>
          </w:tcPr>
          <w:p w14:paraId="21DB8682" w14:textId="66C1F785" w:rsidR="00C90B0B" w:rsidRPr="00C90B0B"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210</w:t>
            </w:r>
          </w:p>
        </w:tc>
      </w:tr>
      <w:tr w:rsidR="00C90B0B" w:rsidRPr="00140801" w14:paraId="03ACC44E" w14:textId="77777777" w:rsidTr="00FF6942">
        <w:trPr>
          <w:trHeight w:val="270"/>
        </w:trPr>
        <w:tc>
          <w:tcPr>
            <w:tcW w:w="5119" w:type="dxa"/>
            <w:tcBorders>
              <w:top w:val="nil"/>
              <w:left w:val="nil"/>
              <w:bottom w:val="nil"/>
              <w:right w:val="nil"/>
            </w:tcBorders>
            <w:shd w:val="clear" w:color="auto" w:fill="auto"/>
            <w:vAlign w:val="center"/>
            <w:hideMark/>
          </w:tcPr>
          <w:p w14:paraId="2D2369EE"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Gauti dividendai, palūkanos</w:t>
            </w:r>
          </w:p>
        </w:tc>
        <w:tc>
          <w:tcPr>
            <w:tcW w:w="1807" w:type="dxa"/>
            <w:tcBorders>
              <w:top w:val="nil"/>
              <w:left w:val="nil"/>
              <w:bottom w:val="single" w:sz="8" w:space="0" w:color="auto"/>
              <w:right w:val="nil"/>
            </w:tcBorders>
          </w:tcPr>
          <w:p w14:paraId="345F8DE8" w14:textId="6E94808A" w:rsidR="00C90B0B" w:rsidRPr="00140801" w:rsidRDefault="00B26A14" w:rsidP="00C90B0B">
            <w:pPr>
              <w:jc w:val="right"/>
              <w:rPr>
                <w:rFonts w:asciiTheme="minorHAnsi" w:hAnsiTheme="minorHAnsi" w:cstheme="minorHAnsi"/>
                <w:color w:val="000000"/>
                <w:lang w:eastAsia="lt-LT"/>
              </w:rPr>
            </w:pPr>
            <w:r>
              <w:rPr>
                <w:rFonts w:asciiTheme="minorHAnsi" w:hAnsiTheme="minorHAnsi" w:cstheme="minorHAnsi"/>
                <w:color w:val="000000"/>
                <w:lang w:eastAsia="lt-LT"/>
              </w:rPr>
              <w:t>---</w:t>
            </w:r>
          </w:p>
        </w:tc>
        <w:tc>
          <w:tcPr>
            <w:tcW w:w="1807" w:type="dxa"/>
            <w:tcBorders>
              <w:top w:val="nil"/>
              <w:left w:val="nil"/>
              <w:bottom w:val="single" w:sz="8" w:space="0" w:color="auto"/>
              <w:right w:val="nil"/>
            </w:tcBorders>
            <w:shd w:val="clear" w:color="auto" w:fill="auto"/>
            <w:noWrap/>
          </w:tcPr>
          <w:p w14:paraId="42A38BDA" w14:textId="013FA574" w:rsidR="00C90B0B" w:rsidRPr="00C90B0B"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w:t>
            </w:r>
          </w:p>
        </w:tc>
      </w:tr>
      <w:tr w:rsidR="00C90B0B" w:rsidRPr="00140801" w14:paraId="05832411" w14:textId="77777777" w:rsidTr="00FF6942">
        <w:trPr>
          <w:trHeight w:val="270"/>
        </w:trPr>
        <w:tc>
          <w:tcPr>
            <w:tcW w:w="5119" w:type="dxa"/>
            <w:tcBorders>
              <w:top w:val="nil"/>
              <w:left w:val="nil"/>
              <w:bottom w:val="nil"/>
              <w:right w:val="nil"/>
            </w:tcBorders>
            <w:shd w:val="clear" w:color="auto" w:fill="auto"/>
            <w:vAlign w:val="center"/>
            <w:hideMark/>
          </w:tcPr>
          <w:p w14:paraId="15F3926B"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Grynieji investicinės veiklos pinigų srautai</w:t>
            </w:r>
          </w:p>
        </w:tc>
        <w:tc>
          <w:tcPr>
            <w:tcW w:w="1807" w:type="dxa"/>
            <w:tcBorders>
              <w:top w:val="nil"/>
              <w:left w:val="nil"/>
              <w:bottom w:val="single" w:sz="8" w:space="0" w:color="auto"/>
              <w:right w:val="nil"/>
            </w:tcBorders>
          </w:tcPr>
          <w:p w14:paraId="66335CFF" w14:textId="6CA3D86E" w:rsidR="00C90B0B" w:rsidRDefault="00757D44" w:rsidP="00C90B0B">
            <w:pPr>
              <w:jc w:val="right"/>
              <w:rPr>
                <w:rFonts w:asciiTheme="minorHAnsi" w:hAnsiTheme="minorHAnsi" w:cstheme="minorHAnsi"/>
                <w:b/>
                <w:bCs/>
                <w:color w:val="000000"/>
                <w:lang w:eastAsia="lt-LT"/>
              </w:rPr>
            </w:pPr>
            <w:r>
              <w:rPr>
                <w:rFonts w:asciiTheme="minorHAnsi" w:hAnsiTheme="minorHAnsi" w:cstheme="minorHAnsi"/>
                <w:b/>
                <w:bCs/>
                <w:color w:val="000000"/>
                <w:lang w:eastAsia="lt-LT"/>
              </w:rPr>
              <w:t>(666)</w:t>
            </w:r>
          </w:p>
        </w:tc>
        <w:tc>
          <w:tcPr>
            <w:tcW w:w="1807" w:type="dxa"/>
            <w:tcBorders>
              <w:top w:val="nil"/>
              <w:left w:val="nil"/>
              <w:bottom w:val="single" w:sz="8" w:space="0" w:color="auto"/>
              <w:right w:val="nil"/>
            </w:tcBorders>
            <w:shd w:val="clear" w:color="auto" w:fill="auto"/>
            <w:noWrap/>
          </w:tcPr>
          <w:p w14:paraId="3C44E18C" w14:textId="7EB1D04D"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(1.352)</w:t>
            </w:r>
          </w:p>
        </w:tc>
      </w:tr>
      <w:tr w:rsidR="00C90B0B" w:rsidRPr="00140801" w14:paraId="6E5C2F01" w14:textId="77777777" w:rsidTr="00FF6942">
        <w:trPr>
          <w:trHeight w:val="255"/>
        </w:trPr>
        <w:tc>
          <w:tcPr>
            <w:tcW w:w="5119" w:type="dxa"/>
            <w:tcBorders>
              <w:top w:val="nil"/>
              <w:left w:val="nil"/>
              <w:bottom w:val="nil"/>
              <w:right w:val="nil"/>
            </w:tcBorders>
            <w:shd w:val="clear" w:color="auto" w:fill="auto"/>
            <w:vAlign w:val="center"/>
            <w:hideMark/>
          </w:tcPr>
          <w:p w14:paraId="130B5CF2" w14:textId="77777777" w:rsidR="00C90B0B" w:rsidRPr="00140801" w:rsidRDefault="00C90B0B" w:rsidP="00C90B0B">
            <w:pPr>
              <w:jc w:val="right"/>
              <w:rPr>
                <w:rFonts w:asciiTheme="minorHAnsi" w:hAnsiTheme="minorHAnsi" w:cstheme="minorHAnsi"/>
                <w:b/>
                <w:bCs/>
                <w:color w:val="000000"/>
                <w:lang w:eastAsia="lt-LT"/>
              </w:rPr>
            </w:pPr>
          </w:p>
        </w:tc>
        <w:tc>
          <w:tcPr>
            <w:tcW w:w="1807" w:type="dxa"/>
            <w:tcBorders>
              <w:top w:val="nil"/>
              <w:left w:val="nil"/>
              <w:bottom w:val="nil"/>
              <w:right w:val="nil"/>
            </w:tcBorders>
          </w:tcPr>
          <w:p w14:paraId="62A953AF" w14:textId="77777777" w:rsidR="00C90B0B" w:rsidRPr="00140801" w:rsidRDefault="00C90B0B" w:rsidP="00C90B0B">
            <w:pPr>
              <w:jc w:val="right"/>
              <w:rPr>
                <w:rFonts w:asciiTheme="minorHAnsi" w:hAnsiTheme="minorHAnsi" w:cstheme="minorHAnsi"/>
                <w:lang w:eastAsia="lt-LT"/>
              </w:rPr>
            </w:pPr>
          </w:p>
        </w:tc>
        <w:tc>
          <w:tcPr>
            <w:tcW w:w="1807" w:type="dxa"/>
            <w:tcBorders>
              <w:top w:val="nil"/>
              <w:left w:val="nil"/>
              <w:bottom w:val="nil"/>
              <w:right w:val="nil"/>
            </w:tcBorders>
            <w:shd w:val="clear" w:color="auto" w:fill="auto"/>
            <w:noWrap/>
          </w:tcPr>
          <w:p w14:paraId="35F96F4E" w14:textId="5B83999F" w:rsidR="00C90B0B" w:rsidRPr="00140801" w:rsidRDefault="00C90B0B" w:rsidP="00C90B0B">
            <w:pPr>
              <w:jc w:val="right"/>
              <w:rPr>
                <w:rFonts w:asciiTheme="minorHAnsi" w:hAnsiTheme="minorHAnsi" w:cstheme="minorHAnsi"/>
                <w:lang w:eastAsia="lt-LT"/>
              </w:rPr>
            </w:pPr>
          </w:p>
        </w:tc>
      </w:tr>
      <w:tr w:rsidR="00C90B0B" w:rsidRPr="00140801" w14:paraId="450CBF76" w14:textId="77777777" w:rsidTr="00FF6942">
        <w:trPr>
          <w:trHeight w:val="255"/>
        </w:trPr>
        <w:tc>
          <w:tcPr>
            <w:tcW w:w="5119" w:type="dxa"/>
            <w:tcBorders>
              <w:top w:val="nil"/>
              <w:left w:val="nil"/>
              <w:bottom w:val="nil"/>
              <w:right w:val="nil"/>
            </w:tcBorders>
            <w:shd w:val="clear" w:color="auto" w:fill="auto"/>
            <w:vAlign w:val="center"/>
            <w:hideMark/>
          </w:tcPr>
          <w:p w14:paraId="61841CCB"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Finansinės veiklos pinigų srautai</w:t>
            </w:r>
          </w:p>
        </w:tc>
        <w:tc>
          <w:tcPr>
            <w:tcW w:w="1807" w:type="dxa"/>
            <w:tcBorders>
              <w:top w:val="nil"/>
              <w:left w:val="nil"/>
              <w:bottom w:val="nil"/>
              <w:right w:val="nil"/>
            </w:tcBorders>
          </w:tcPr>
          <w:p w14:paraId="2C81D8DC" w14:textId="77777777" w:rsidR="00C90B0B" w:rsidRPr="00140801" w:rsidRDefault="00C90B0B" w:rsidP="00C90B0B">
            <w:pPr>
              <w:jc w:val="right"/>
              <w:rPr>
                <w:rFonts w:asciiTheme="minorHAnsi" w:hAnsiTheme="minorHAnsi" w:cstheme="minorHAnsi"/>
                <w:b/>
                <w:bCs/>
                <w:lang w:eastAsia="lt-LT"/>
              </w:rPr>
            </w:pPr>
          </w:p>
        </w:tc>
        <w:tc>
          <w:tcPr>
            <w:tcW w:w="1807" w:type="dxa"/>
            <w:tcBorders>
              <w:top w:val="nil"/>
              <w:left w:val="nil"/>
              <w:bottom w:val="nil"/>
              <w:right w:val="nil"/>
            </w:tcBorders>
            <w:shd w:val="clear" w:color="auto" w:fill="auto"/>
            <w:noWrap/>
          </w:tcPr>
          <w:p w14:paraId="24517316" w14:textId="14FC4222" w:rsidR="00C90B0B" w:rsidRPr="00C90B0B" w:rsidRDefault="00C90B0B" w:rsidP="00C90B0B">
            <w:pPr>
              <w:jc w:val="right"/>
              <w:rPr>
                <w:rFonts w:asciiTheme="minorHAnsi" w:hAnsiTheme="minorHAnsi" w:cstheme="minorHAnsi"/>
                <w:lang w:eastAsia="lt-LT"/>
              </w:rPr>
            </w:pPr>
          </w:p>
        </w:tc>
      </w:tr>
      <w:tr w:rsidR="00C90B0B" w:rsidRPr="00140801" w14:paraId="0C9E02FD" w14:textId="77777777" w:rsidTr="00FF6942">
        <w:trPr>
          <w:trHeight w:val="255"/>
        </w:trPr>
        <w:tc>
          <w:tcPr>
            <w:tcW w:w="5119" w:type="dxa"/>
            <w:tcBorders>
              <w:top w:val="nil"/>
              <w:left w:val="nil"/>
              <w:bottom w:val="nil"/>
              <w:right w:val="nil"/>
            </w:tcBorders>
            <w:shd w:val="clear" w:color="auto" w:fill="auto"/>
            <w:vAlign w:val="center"/>
            <w:hideMark/>
          </w:tcPr>
          <w:p w14:paraId="1519E797"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Dividendų (išmokėjimas)</w:t>
            </w:r>
          </w:p>
        </w:tc>
        <w:tc>
          <w:tcPr>
            <w:tcW w:w="1807" w:type="dxa"/>
            <w:tcBorders>
              <w:top w:val="nil"/>
              <w:left w:val="nil"/>
              <w:bottom w:val="nil"/>
              <w:right w:val="nil"/>
            </w:tcBorders>
          </w:tcPr>
          <w:p w14:paraId="3DCF748E" w14:textId="59B784CA" w:rsidR="00C90B0B" w:rsidRPr="00140801" w:rsidRDefault="001C2D86" w:rsidP="00C90B0B">
            <w:pPr>
              <w:jc w:val="right"/>
              <w:rPr>
                <w:rFonts w:asciiTheme="minorHAnsi" w:hAnsiTheme="minorHAnsi" w:cstheme="minorHAnsi"/>
                <w:lang w:eastAsia="lt-LT"/>
              </w:rPr>
            </w:pPr>
            <w:r>
              <w:rPr>
                <w:rFonts w:asciiTheme="minorHAnsi" w:hAnsiTheme="minorHAnsi" w:cstheme="minorHAnsi"/>
                <w:lang w:eastAsia="lt-LT"/>
              </w:rPr>
              <w:t>(874)</w:t>
            </w:r>
          </w:p>
        </w:tc>
        <w:tc>
          <w:tcPr>
            <w:tcW w:w="1807" w:type="dxa"/>
            <w:tcBorders>
              <w:top w:val="nil"/>
              <w:left w:val="nil"/>
              <w:bottom w:val="nil"/>
              <w:right w:val="nil"/>
            </w:tcBorders>
            <w:shd w:val="clear" w:color="auto" w:fill="auto"/>
            <w:noWrap/>
          </w:tcPr>
          <w:p w14:paraId="1DD6378B" w14:textId="077F1CE1"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(955)</w:t>
            </w:r>
          </w:p>
        </w:tc>
      </w:tr>
      <w:tr w:rsidR="00C90B0B" w:rsidRPr="00140801" w14:paraId="4BEF377B" w14:textId="77777777" w:rsidTr="00FF6942">
        <w:trPr>
          <w:trHeight w:val="255"/>
        </w:trPr>
        <w:tc>
          <w:tcPr>
            <w:tcW w:w="5119" w:type="dxa"/>
            <w:tcBorders>
              <w:top w:val="nil"/>
              <w:left w:val="nil"/>
              <w:bottom w:val="nil"/>
              <w:right w:val="nil"/>
            </w:tcBorders>
            <w:shd w:val="clear" w:color="auto" w:fill="auto"/>
            <w:vAlign w:val="center"/>
            <w:hideMark/>
          </w:tcPr>
          <w:p w14:paraId="24E54B2D"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Paskolų gavimas</w:t>
            </w:r>
          </w:p>
        </w:tc>
        <w:tc>
          <w:tcPr>
            <w:tcW w:w="1807" w:type="dxa"/>
            <w:tcBorders>
              <w:top w:val="nil"/>
              <w:left w:val="nil"/>
              <w:bottom w:val="nil"/>
              <w:right w:val="nil"/>
            </w:tcBorders>
          </w:tcPr>
          <w:p w14:paraId="44F4CC80" w14:textId="4A9D79A2" w:rsidR="00C90B0B" w:rsidRPr="00140801" w:rsidRDefault="001C2D86" w:rsidP="00C90B0B">
            <w:pPr>
              <w:jc w:val="right"/>
              <w:rPr>
                <w:rFonts w:asciiTheme="minorHAnsi" w:hAnsiTheme="minorHAnsi" w:cstheme="minorHAnsi"/>
                <w:lang w:eastAsia="lt-LT"/>
              </w:rPr>
            </w:pPr>
            <w:r>
              <w:rPr>
                <w:rFonts w:asciiTheme="minorHAnsi" w:hAnsiTheme="minorHAnsi" w:cstheme="minorHAnsi"/>
                <w:lang w:eastAsia="lt-LT"/>
              </w:rPr>
              <w:t>---</w:t>
            </w:r>
          </w:p>
        </w:tc>
        <w:tc>
          <w:tcPr>
            <w:tcW w:w="1807" w:type="dxa"/>
            <w:tcBorders>
              <w:top w:val="nil"/>
              <w:left w:val="nil"/>
              <w:bottom w:val="nil"/>
              <w:right w:val="nil"/>
            </w:tcBorders>
            <w:shd w:val="clear" w:color="auto" w:fill="auto"/>
            <w:noWrap/>
          </w:tcPr>
          <w:p w14:paraId="0B81B7B8" w14:textId="7CFF4E24"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w:t>
            </w:r>
          </w:p>
        </w:tc>
      </w:tr>
      <w:tr w:rsidR="00C90B0B" w:rsidRPr="00140801" w14:paraId="683CCB0F" w14:textId="77777777" w:rsidTr="00FF6942">
        <w:trPr>
          <w:trHeight w:val="255"/>
        </w:trPr>
        <w:tc>
          <w:tcPr>
            <w:tcW w:w="5119" w:type="dxa"/>
            <w:tcBorders>
              <w:top w:val="nil"/>
              <w:left w:val="nil"/>
              <w:bottom w:val="nil"/>
              <w:right w:val="nil"/>
            </w:tcBorders>
            <w:shd w:val="clear" w:color="auto" w:fill="auto"/>
            <w:vAlign w:val="center"/>
            <w:hideMark/>
          </w:tcPr>
          <w:p w14:paraId="33305A60"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Paskolų (grąžinimas)</w:t>
            </w:r>
          </w:p>
        </w:tc>
        <w:tc>
          <w:tcPr>
            <w:tcW w:w="1807" w:type="dxa"/>
            <w:tcBorders>
              <w:top w:val="nil"/>
              <w:left w:val="nil"/>
              <w:bottom w:val="nil"/>
              <w:right w:val="nil"/>
            </w:tcBorders>
          </w:tcPr>
          <w:p w14:paraId="4AF6412E" w14:textId="32A35CD8" w:rsidR="00C90B0B" w:rsidRPr="00140801" w:rsidRDefault="001C2D86" w:rsidP="00C90B0B">
            <w:pPr>
              <w:jc w:val="right"/>
              <w:rPr>
                <w:rFonts w:asciiTheme="minorHAnsi" w:hAnsiTheme="minorHAnsi" w:cstheme="minorHAnsi"/>
                <w:lang w:eastAsia="lt-LT"/>
              </w:rPr>
            </w:pPr>
            <w:r>
              <w:rPr>
                <w:rFonts w:asciiTheme="minorHAnsi" w:hAnsiTheme="minorHAnsi" w:cstheme="minorHAnsi"/>
                <w:lang w:eastAsia="lt-LT"/>
              </w:rPr>
              <w:t>---</w:t>
            </w:r>
          </w:p>
        </w:tc>
        <w:tc>
          <w:tcPr>
            <w:tcW w:w="1807" w:type="dxa"/>
            <w:tcBorders>
              <w:top w:val="nil"/>
              <w:left w:val="nil"/>
              <w:bottom w:val="nil"/>
              <w:right w:val="nil"/>
            </w:tcBorders>
            <w:shd w:val="clear" w:color="auto" w:fill="auto"/>
            <w:noWrap/>
          </w:tcPr>
          <w:p w14:paraId="6107F5E8" w14:textId="7E2AB259"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w:t>
            </w:r>
          </w:p>
        </w:tc>
      </w:tr>
      <w:tr w:rsidR="00C90B0B" w:rsidRPr="00140801" w14:paraId="186BF6D1" w14:textId="77777777" w:rsidTr="00FF6942">
        <w:trPr>
          <w:trHeight w:val="255"/>
        </w:trPr>
        <w:tc>
          <w:tcPr>
            <w:tcW w:w="5119" w:type="dxa"/>
            <w:tcBorders>
              <w:top w:val="nil"/>
              <w:left w:val="nil"/>
              <w:bottom w:val="nil"/>
              <w:right w:val="nil"/>
            </w:tcBorders>
            <w:shd w:val="clear" w:color="auto" w:fill="auto"/>
            <w:vAlign w:val="center"/>
            <w:hideMark/>
          </w:tcPr>
          <w:p w14:paraId="7F46F0A3"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(Sumokėtos) palūkanos</w:t>
            </w:r>
          </w:p>
        </w:tc>
        <w:tc>
          <w:tcPr>
            <w:tcW w:w="1807" w:type="dxa"/>
            <w:tcBorders>
              <w:top w:val="nil"/>
              <w:left w:val="nil"/>
              <w:bottom w:val="nil"/>
              <w:right w:val="nil"/>
            </w:tcBorders>
          </w:tcPr>
          <w:p w14:paraId="0975EF46" w14:textId="5365CAB4" w:rsidR="00C90B0B" w:rsidRPr="00140801" w:rsidRDefault="001C2D86" w:rsidP="00C90B0B">
            <w:pPr>
              <w:jc w:val="right"/>
              <w:rPr>
                <w:rFonts w:asciiTheme="minorHAnsi" w:hAnsiTheme="minorHAnsi" w:cstheme="minorHAnsi"/>
                <w:lang w:eastAsia="lt-LT"/>
              </w:rPr>
            </w:pPr>
            <w:r>
              <w:rPr>
                <w:rFonts w:asciiTheme="minorHAnsi" w:hAnsiTheme="minorHAnsi" w:cstheme="minorHAnsi"/>
                <w:lang w:eastAsia="lt-LT"/>
              </w:rPr>
              <w:t>---</w:t>
            </w:r>
          </w:p>
        </w:tc>
        <w:tc>
          <w:tcPr>
            <w:tcW w:w="1807" w:type="dxa"/>
            <w:tcBorders>
              <w:top w:val="nil"/>
              <w:left w:val="nil"/>
              <w:bottom w:val="nil"/>
              <w:right w:val="nil"/>
            </w:tcBorders>
            <w:shd w:val="clear" w:color="auto" w:fill="auto"/>
            <w:noWrap/>
          </w:tcPr>
          <w:p w14:paraId="5F8A9686" w14:textId="3C611C61"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w:t>
            </w:r>
          </w:p>
        </w:tc>
      </w:tr>
      <w:tr w:rsidR="00C90B0B" w:rsidRPr="00140801" w14:paraId="39CB9801" w14:textId="77777777" w:rsidTr="00FF6942">
        <w:trPr>
          <w:trHeight w:val="270"/>
        </w:trPr>
        <w:tc>
          <w:tcPr>
            <w:tcW w:w="5119" w:type="dxa"/>
            <w:tcBorders>
              <w:top w:val="nil"/>
              <w:left w:val="nil"/>
              <w:bottom w:val="nil"/>
              <w:right w:val="nil"/>
            </w:tcBorders>
            <w:shd w:val="clear" w:color="auto" w:fill="auto"/>
            <w:vAlign w:val="center"/>
            <w:hideMark/>
          </w:tcPr>
          <w:p w14:paraId="00E87DEE" w14:textId="77777777" w:rsidR="00C90B0B" w:rsidRPr="00140801" w:rsidRDefault="00C90B0B" w:rsidP="00C90B0B">
            <w:pPr>
              <w:rPr>
                <w:rFonts w:asciiTheme="minorHAnsi" w:hAnsiTheme="minorHAnsi" w:cstheme="minorHAnsi"/>
                <w:lang w:eastAsia="lt-LT"/>
              </w:rPr>
            </w:pPr>
            <w:r w:rsidRPr="00140801">
              <w:rPr>
                <w:rFonts w:asciiTheme="minorHAnsi" w:hAnsiTheme="minorHAnsi" w:cstheme="minorHAnsi"/>
                <w:lang w:eastAsia="lt-LT"/>
              </w:rPr>
              <w:t>Lizingo (finansinės nuomos) (mokėjimai)</w:t>
            </w:r>
          </w:p>
        </w:tc>
        <w:tc>
          <w:tcPr>
            <w:tcW w:w="1807" w:type="dxa"/>
            <w:tcBorders>
              <w:top w:val="nil"/>
              <w:left w:val="nil"/>
              <w:bottom w:val="nil"/>
              <w:right w:val="nil"/>
            </w:tcBorders>
          </w:tcPr>
          <w:p w14:paraId="36C44A8E" w14:textId="1A822CA1" w:rsidR="00C90B0B" w:rsidRDefault="001C2D86" w:rsidP="00C90B0B">
            <w:pPr>
              <w:jc w:val="right"/>
              <w:rPr>
                <w:rFonts w:asciiTheme="minorHAnsi" w:hAnsiTheme="minorHAnsi" w:cstheme="minorHAnsi"/>
                <w:lang w:eastAsia="lt-LT"/>
              </w:rPr>
            </w:pPr>
            <w:r>
              <w:rPr>
                <w:rFonts w:asciiTheme="minorHAnsi" w:hAnsiTheme="minorHAnsi" w:cstheme="minorHAnsi"/>
                <w:lang w:eastAsia="lt-LT"/>
              </w:rPr>
              <w:t>(10)</w:t>
            </w:r>
          </w:p>
        </w:tc>
        <w:tc>
          <w:tcPr>
            <w:tcW w:w="1807" w:type="dxa"/>
            <w:tcBorders>
              <w:top w:val="nil"/>
              <w:left w:val="nil"/>
              <w:bottom w:val="nil"/>
              <w:right w:val="nil"/>
            </w:tcBorders>
            <w:shd w:val="clear" w:color="auto" w:fill="auto"/>
            <w:noWrap/>
          </w:tcPr>
          <w:p w14:paraId="7233CA4E" w14:textId="040CD384"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(22)</w:t>
            </w:r>
          </w:p>
        </w:tc>
      </w:tr>
      <w:tr w:rsidR="00C90B0B" w:rsidRPr="00140801" w14:paraId="253CA2FB" w14:textId="77777777" w:rsidTr="00FF6942">
        <w:trPr>
          <w:trHeight w:val="270"/>
        </w:trPr>
        <w:tc>
          <w:tcPr>
            <w:tcW w:w="5119" w:type="dxa"/>
            <w:tcBorders>
              <w:top w:val="nil"/>
              <w:left w:val="nil"/>
              <w:bottom w:val="nil"/>
              <w:right w:val="nil"/>
            </w:tcBorders>
            <w:shd w:val="clear" w:color="auto" w:fill="auto"/>
            <w:vAlign w:val="center"/>
            <w:hideMark/>
          </w:tcPr>
          <w:p w14:paraId="5293435E"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Grynieji finansinės veiklos pinigų srautai</w:t>
            </w:r>
          </w:p>
        </w:tc>
        <w:tc>
          <w:tcPr>
            <w:tcW w:w="1807" w:type="dxa"/>
            <w:tcBorders>
              <w:top w:val="single" w:sz="8" w:space="0" w:color="auto"/>
              <w:left w:val="nil"/>
              <w:bottom w:val="single" w:sz="8" w:space="0" w:color="auto"/>
              <w:right w:val="nil"/>
            </w:tcBorders>
          </w:tcPr>
          <w:p w14:paraId="24CAE512" w14:textId="06EA70DF" w:rsidR="00C90B0B" w:rsidRDefault="001C2D86" w:rsidP="00C90B0B">
            <w:pPr>
              <w:jc w:val="right"/>
              <w:rPr>
                <w:rFonts w:asciiTheme="minorHAnsi" w:hAnsiTheme="minorHAnsi" w:cstheme="minorHAnsi"/>
                <w:b/>
                <w:bCs/>
                <w:lang w:eastAsia="lt-LT"/>
              </w:rPr>
            </w:pPr>
            <w:r>
              <w:rPr>
                <w:rFonts w:asciiTheme="minorHAnsi" w:hAnsiTheme="minorHAnsi" w:cstheme="minorHAnsi"/>
                <w:b/>
                <w:bCs/>
                <w:lang w:eastAsia="lt-LT"/>
              </w:rPr>
              <w:t>(884)</w:t>
            </w:r>
          </w:p>
        </w:tc>
        <w:tc>
          <w:tcPr>
            <w:tcW w:w="1807" w:type="dxa"/>
            <w:tcBorders>
              <w:top w:val="single" w:sz="8" w:space="0" w:color="auto"/>
              <w:left w:val="nil"/>
              <w:bottom w:val="single" w:sz="8" w:space="0" w:color="auto"/>
              <w:right w:val="nil"/>
            </w:tcBorders>
            <w:shd w:val="clear" w:color="auto" w:fill="auto"/>
            <w:noWrap/>
          </w:tcPr>
          <w:p w14:paraId="768C414A" w14:textId="5D04509C"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(977)</w:t>
            </w:r>
          </w:p>
        </w:tc>
      </w:tr>
      <w:tr w:rsidR="00C90B0B" w:rsidRPr="00140801" w14:paraId="3D097A28" w14:textId="77777777" w:rsidTr="00FF6942">
        <w:trPr>
          <w:trHeight w:val="255"/>
        </w:trPr>
        <w:tc>
          <w:tcPr>
            <w:tcW w:w="5119" w:type="dxa"/>
            <w:tcBorders>
              <w:top w:val="nil"/>
              <w:left w:val="nil"/>
              <w:bottom w:val="nil"/>
              <w:right w:val="nil"/>
            </w:tcBorders>
            <w:shd w:val="clear" w:color="auto" w:fill="auto"/>
            <w:vAlign w:val="center"/>
            <w:hideMark/>
          </w:tcPr>
          <w:p w14:paraId="224536F3" w14:textId="77777777" w:rsidR="00C90B0B" w:rsidRPr="00140801" w:rsidRDefault="00C90B0B" w:rsidP="00C90B0B">
            <w:pPr>
              <w:jc w:val="right"/>
              <w:rPr>
                <w:rFonts w:asciiTheme="minorHAnsi" w:hAnsiTheme="minorHAnsi" w:cstheme="minorHAnsi"/>
                <w:b/>
                <w:bCs/>
                <w:lang w:eastAsia="lt-LT"/>
              </w:rPr>
            </w:pPr>
          </w:p>
        </w:tc>
        <w:tc>
          <w:tcPr>
            <w:tcW w:w="1807" w:type="dxa"/>
            <w:tcBorders>
              <w:top w:val="nil"/>
              <w:left w:val="nil"/>
              <w:bottom w:val="nil"/>
              <w:right w:val="nil"/>
            </w:tcBorders>
          </w:tcPr>
          <w:p w14:paraId="436477E6" w14:textId="77777777" w:rsidR="00C90B0B" w:rsidRPr="00140801" w:rsidRDefault="00C90B0B" w:rsidP="00C90B0B">
            <w:pPr>
              <w:jc w:val="right"/>
              <w:rPr>
                <w:rFonts w:asciiTheme="minorHAnsi" w:hAnsiTheme="minorHAnsi" w:cstheme="minorHAnsi"/>
                <w:lang w:eastAsia="lt-LT"/>
              </w:rPr>
            </w:pPr>
          </w:p>
        </w:tc>
        <w:tc>
          <w:tcPr>
            <w:tcW w:w="1807" w:type="dxa"/>
            <w:tcBorders>
              <w:top w:val="nil"/>
              <w:left w:val="nil"/>
              <w:bottom w:val="nil"/>
              <w:right w:val="nil"/>
            </w:tcBorders>
            <w:shd w:val="clear" w:color="auto" w:fill="auto"/>
            <w:noWrap/>
          </w:tcPr>
          <w:p w14:paraId="5459D1DB" w14:textId="16C29F42" w:rsidR="00C90B0B" w:rsidRPr="00140801" w:rsidRDefault="00C90B0B" w:rsidP="00C90B0B">
            <w:pPr>
              <w:jc w:val="right"/>
              <w:rPr>
                <w:rFonts w:asciiTheme="minorHAnsi" w:hAnsiTheme="minorHAnsi" w:cstheme="minorHAnsi"/>
                <w:lang w:eastAsia="lt-LT"/>
              </w:rPr>
            </w:pPr>
          </w:p>
        </w:tc>
      </w:tr>
      <w:tr w:rsidR="00C90B0B" w:rsidRPr="00140801" w14:paraId="7D519BA8" w14:textId="77777777" w:rsidTr="00FF6942">
        <w:trPr>
          <w:trHeight w:val="480"/>
        </w:trPr>
        <w:tc>
          <w:tcPr>
            <w:tcW w:w="5119" w:type="dxa"/>
            <w:tcBorders>
              <w:top w:val="nil"/>
              <w:left w:val="nil"/>
              <w:bottom w:val="nil"/>
              <w:right w:val="nil"/>
            </w:tcBorders>
            <w:shd w:val="clear" w:color="auto" w:fill="auto"/>
            <w:vAlign w:val="center"/>
            <w:hideMark/>
          </w:tcPr>
          <w:p w14:paraId="2FA01A30"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Valiutų kursų pasikeitimo įtaka grynųjų pinigų ir pinigų ekvivalentų likučiui</w:t>
            </w:r>
          </w:p>
        </w:tc>
        <w:tc>
          <w:tcPr>
            <w:tcW w:w="1807" w:type="dxa"/>
            <w:tcBorders>
              <w:top w:val="nil"/>
              <w:left w:val="nil"/>
              <w:bottom w:val="nil"/>
              <w:right w:val="nil"/>
            </w:tcBorders>
          </w:tcPr>
          <w:p w14:paraId="610BC4FB" w14:textId="16675F68" w:rsidR="00C90B0B" w:rsidRPr="00140801" w:rsidRDefault="00750C70" w:rsidP="00C90B0B">
            <w:pPr>
              <w:jc w:val="right"/>
              <w:rPr>
                <w:rFonts w:asciiTheme="minorHAnsi" w:hAnsiTheme="minorHAnsi" w:cstheme="minorHAnsi"/>
                <w:lang w:eastAsia="lt-LT"/>
              </w:rPr>
            </w:pPr>
            <w:r>
              <w:rPr>
                <w:rFonts w:asciiTheme="minorHAnsi" w:hAnsiTheme="minorHAnsi" w:cstheme="minorHAnsi"/>
                <w:lang w:eastAsia="lt-LT"/>
              </w:rPr>
              <w:t>(1)</w:t>
            </w:r>
          </w:p>
        </w:tc>
        <w:tc>
          <w:tcPr>
            <w:tcW w:w="1807" w:type="dxa"/>
            <w:tcBorders>
              <w:top w:val="nil"/>
              <w:left w:val="nil"/>
              <w:bottom w:val="nil"/>
              <w:right w:val="nil"/>
            </w:tcBorders>
            <w:shd w:val="clear" w:color="auto" w:fill="auto"/>
            <w:noWrap/>
          </w:tcPr>
          <w:p w14:paraId="2C196C1F" w14:textId="44549BD7" w:rsidR="00C90B0B" w:rsidRPr="00140801" w:rsidRDefault="00C90B0B" w:rsidP="00C90B0B">
            <w:pPr>
              <w:jc w:val="right"/>
              <w:rPr>
                <w:rFonts w:asciiTheme="minorHAnsi" w:hAnsiTheme="minorHAnsi" w:cstheme="minorHAnsi"/>
                <w:lang w:eastAsia="lt-LT"/>
              </w:rPr>
            </w:pPr>
            <w:r w:rsidRPr="00C90B0B">
              <w:rPr>
                <w:rFonts w:asciiTheme="minorHAnsi" w:hAnsiTheme="minorHAnsi" w:cstheme="minorHAnsi"/>
                <w:lang w:eastAsia="lt-LT"/>
              </w:rPr>
              <w:t>(1)</w:t>
            </w:r>
          </w:p>
        </w:tc>
      </w:tr>
      <w:tr w:rsidR="00C90B0B" w:rsidRPr="00140801" w14:paraId="2EB37AB3" w14:textId="77777777" w:rsidTr="00FF6942">
        <w:trPr>
          <w:trHeight w:val="255"/>
        </w:trPr>
        <w:tc>
          <w:tcPr>
            <w:tcW w:w="5119" w:type="dxa"/>
            <w:tcBorders>
              <w:top w:val="nil"/>
              <w:left w:val="nil"/>
              <w:bottom w:val="nil"/>
              <w:right w:val="nil"/>
            </w:tcBorders>
            <w:shd w:val="clear" w:color="auto" w:fill="auto"/>
            <w:vAlign w:val="center"/>
            <w:hideMark/>
          </w:tcPr>
          <w:p w14:paraId="3ECD678E" w14:textId="77777777" w:rsidR="00C90B0B" w:rsidRPr="00140801" w:rsidRDefault="00C90B0B" w:rsidP="00C90B0B">
            <w:pPr>
              <w:jc w:val="right"/>
              <w:rPr>
                <w:rFonts w:asciiTheme="minorHAnsi" w:hAnsiTheme="minorHAnsi" w:cstheme="minorHAnsi"/>
                <w:lang w:eastAsia="lt-LT"/>
              </w:rPr>
            </w:pPr>
          </w:p>
        </w:tc>
        <w:tc>
          <w:tcPr>
            <w:tcW w:w="1807" w:type="dxa"/>
            <w:tcBorders>
              <w:top w:val="nil"/>
              <w:left w:val="nil"/>
              <w:bottom w:val="nil"/>
              <w:right w:val="nil"/>
            </w:tcBorders>
          </w:tcPr>
          <w:p w14:paraId="1B1181CE" w14:textId="77777777" w:rsidR="00C90B0B" w:rsidRPr="00140801" w:rsidRDefault="00C90B0B" w:rsidP="00C90B0B">
            <w:pPr>
              <w:jc w:val="right"/>
              <w:rPr>
                <w:rFonts w:asciiTheme="minorHAnsi" w:hAnsiTheme="minorHAnsi" w:cstheme="minorHAnsi"/>
                <w:lang w:eastAsia="lt-LT"/>
              </w:rPr>
            </w:pPr>
          </w:p>
        </w:tc>
        <w:tc>
          <w:tcPr>
            <w:tcW w:w="1807" w:type="dxa"/>
            <w:tcBorders>
              <w:top w:val="nil"/>
              <w:left w:val="nil"/>
              <w:bottom w:val="nil"/>
              <w:right w:val="nil"/>
            </w:tcBorders>
            <w:shd w:val="clear" w:color="auto" w:fill="auto"/>
            <w:noWrap/>
          </w:tcPr>
          <w:p w14:paraId="690A7F3C" w14:textId="1B90BF8F" w:rsidR="00C90B0B" w:rsidRPr="00140801" w:rsidRDefault="00C90B0B" w:rsidP="00C90B0B">
            <w:pPr>
              <w:jc w:val="right"/>
              <w:rPr>
                <w:rFonts w:asciiTheme="minorHAnsi" w:hAnsiTheme="minorHAnsi" w:cstheme="minorHAnsi"/>
                <w:lang w:eastAsia="lt-LT"/>
              </w:rPr>
            </w:pPr>
          </w:p>
        </w:tc>
      </w:tr>
      <w:tr w:rsidR="00C90B0B" w:rsidRPr="00140801" w14:paraId="325033B5" w14:textId="77777777" w:rsidTr="00FF6942">
        <w:trPr>
          <w:trHeight w:val="270"/>
        </w:trPr>
        <w:tc>
          <w:tcPr>
            <w:tcW w:w="5119" w:type="dxa"/>
            <w:tcBorders>
              <w:top w:val="nil"/>
              <w:left w:val="nil"/>
              <w:bottom w:val="nil"/>
              <w:right w:val="nil"/>
            </w:tcBorders>
            <w:shd w:val="clear" w:color="auto" w:fill="auto"/>
            <w:vAlign w:val="center"/>
            <w:hideMark/>
          </w:tcPr>
          <w:p w14:paraId="3676FE0B"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Grynasis pinigų srautų padidėjimas (sumažėjimas)</w:t>
            </w:r>
          </w:p>
        </w:tc>
        <w:tc>
          <w:tcPr>
            <w:tcW w:w="1807" w:type="dxa"/>
            <w:tcBorders>
              <w:top w:val="nil"/>
              <w:left w:val="nil"/>
              <w:bottom w:val="single" w:sz="8" w:space="0" w:color="auto"/>
              <w:right w:val="nil"/>
            </w:tcBorders>
          </w:tcPr>
          <w:p w14:paraId="600C8548" w14:textId="52473480" w:rsidR="00C90B0B" w:rsidRDefault="00757D44" w:rsidP="00C90B0B">
            <w:pPr>
              <w:jc w:val="right"/>
              <w:rPr>
                <w:rFonts w:asciiTheme="minorHAnsi" w:hAnsiTheme="minorHAnsi" w:cstheme="minorHAnsi"/>
                <w:b/>
                <w:bCs/>
                <w:color w:val="000000"/>
                <w:lang w:eastAsia="lt-LT"/>
              </w:rPr>
            </w:pPr>
            <w:r>
              <w:rPr>
                <w:rFonts w:asciiTheme="minorHAnsi" w:hAnsiTheme="minorHAnsi" w:cstheme="minorHAnsi"/>
                <w:b/>
                <w:bCs/>
                <w:color w:val="000000"/>
                <w:lang w:eastAsia="lt-LT"/>
              </w:rPr>
              <w:t>211</w:t>
            </w:r>
          </w:p>
        </w:tc>
        <w:tc>
          <w:tcPr>
            <w:tcW w:w="1807" w:type="dxa"/>
            <w:tcBorders>
              <w:top w:val="nil"/>
              <w:left w:val="nil"/>
              <w:bottom w:val="single" w:sz="8" w:space="0" w:color="auto"/>
              <w:right w:val="nil"/>
            </w:tcBorders>
            <w:shd w:val="clear" w:color="auto" w:fill="auto"/>
            <w:noWrap/>
          </w:tcPr>
          <w:p w14:paraId="0DFCBDBF" w14:textId="6EA2222F" w:rsidR="00C90B0B" w:rsidRPr="00750C70" w:rsidRDefault="00C90B0B" w:rsidP="00C90B0B">
            <w:pPr>
              <w:jc w:val="right"/>
              <w:rPr>
                <w:rFonts w:asciiTheme="minorHAnsi" w:hAnsiTheme="minorHAnsi" w:cstheme="minorHAnsi"/>
                <w:b/>
                <w:bCs/>
                <w:lang w:eastAsia="lt-LT"/>
              </w:rPr>
            </w:pPr>
            <w:r w:rsidRPr="00750C70">
              <w:rPr>
                <w:rFonts w:asciiTheme="minorHAnsi" w:hAnsiTheme="minorHAnsi" w:cstheme="minorHAnsi"/>
                <w:b/>
                <w:bCs/>
                <w:lang w:eastAsia="lt-LT"/>
              </w:rPr>
              <w:t>(370)</w:t>
            </w:r>
          </w:p>
        </w:tc>
      </w:tr>
      <w:tr w:rsidR="00C90B0B" w:rsidRPr="00140801" w14:paraId="4DAD2976" w14:textId="77777777" w:rsidTr="00FF6942">
        <w:trPr>
          <w:trHeight w:val="270"/>
        </w:trPr>
        <w:tc>
          <w:tcPr>
            <w:tcW w:w="5119" w:type="dxa"/>
            <w:tcBorders>
              <w:top w:val="nil"/>
              <w:left w:val="nil"/>
              <w:bottom w:val="nil"/>
              <w:right w:val="nil"/>
            </w:tcBorders>
            <w:shd w:val="clear" w:color="auto" w:fill="auto"/>
            <w:vAlign w:val="center"/>
            <w:hideMark/>
          </w:tcPr>
          <w:p w14:paraId="49DC72E1"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Pinigai ir pinigų ekvivalentai laikotarpio pradžioje</w:t>
            </w:r>
          </w:p>
        </w:tc>
        <w:tc>
          <w:tcPr>
            <w:tcW w:w="1807" w:type="dxa"/>
            <w:tcBorders>
              <w:top w:val="nil"/>
              <w:left w:val="nil"/>
              <w:bottom w:val="single" w:sz="8" w:space="0" w:color="auto"/>
              <w:right w:val="nil"/>
            </w:tcBorders>
          </w:tcPr>
          <w:p w14:paraId="5A0BD4C5" w14:textId="0D660F3C" w:rsidR="00C90B0B" w:rsidRDefault="00C90B0B" w:rsidP="00C90B0B">
            <w:pPr>
              <w:jc w:val="right"/>
              <w:rPr>
                <w:rFonts w:asciiTheme="minorHAnsi" w:hAnsiTheme="minorHAnsi" w:cstheme="minorHAnsi"/>
                <w:b/>
                <w:bCs/>
                <w:lang w:eastAsia="lt-LT"/>
              </w:rPr>
            </w:pPr>
            <w:r>
              <w:rPr>
                <w:rFonts w:asciiTheme="minorHAnsi" w:hAnsiTheme="minorHAnsi" w:cstheme="minorHAnsi"/>
                <w:b/>
                <w:bCs/>
                <w:lang w:eastAsia="lt-LT"/>
              </w:rPr>
              <w:t>7.777</w:t>
            </w:r>
          </w:p>
        </w:tc>
        <w:tc>
          <w:tcPr>
            <w:tcW w:w="1807" w:type="dxa"/>
            <w:tcBorders>
              <w:top w:val="nil"/>
              <w:left w:val="nil"/>
              <w:bottom w:val="single" w:sz="8" w:space="0" w:color="auto"/>
              <w:right w:val="nil"/>
            </w:tcBorders>
            <w:shd w:val="clear" w:color="auto" w:fill="auto"/>
            <w:noWrap/>
          </w:tcPr>
          <w:p w14:paraId="2930108F" w14:textId="58B02ED1"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6.267</w:t>
            </w:r>
          </w:p>
        </w:tc>
      </w:tr>
      <w:tr w:rsidR="00C90B0B" w:rsidRPr="00140801" w14:paraId="70810518" w14:textId="77777777" w:rsidTr="00FF6942">
        <w:trPr>
          <w:trHeight w:val="270"/>
        </w:trPr>
        <w:tc>
          <w:tcPr>
            <w:tcW w:w="5119" w:type="dxa"/>
            <w:tcBorders>
              <w:top w:val="nil"/>
              <w:left w:val="nil"/>
              <w:bottom w:val="nil"/>
              <w:right w:val="nil"/>
            </w:tcBorders>
            <w:shd w:val="clear" w:color="auto" w:fill="auto"/>
            <w:vAlign w:val="center"/>
            <w:hideMark/>
          </w:tcPr>
          <w:p w14:paraId="071C7E45" w14:textId="77777777" w:rsidR="00C90B0B" w:rsidRPr="00140801" w:rsidRDefault="00C90B0B" w:rsidP="00C90B0B">
            <w:pPr>
              <w:rPr>
                <w:rFonts w:asciiTheme="minorHAnsi" w:hAnsiTheme="minorHAnsi" w:cstheme="minorHAnsi"/>
                <w:b/>
                <w:bCs/>
                <w:lang w:eastAsia="lt-LT"/>
              </w:rPr>
            </w:pPr>
            <w:r w:rsidRPr="00140801">
              <w:rPr>
                <w:rFonts w:asciiTheme="minorHAnsi" w:hAnsiTheme="minorHAnsi" w:cstheme="minorHAnsi"/>
                <w:b/>
                <w:bCs/>
                <w:lang w:eastAsia="lt-LT"/>
              </w:rPr>
              <w:t>Pinigai ir pinigų ekvivalentai laikotarpio pabaigoje</w:t>
            </w:r>
          </w:p>
        </w:tc>
        <w:tc>
          <w:tcPr>
            <w:tcW w:w="1807" w:type="dxa"/>
            <w:tcBorders>
              <w:top w:val="nil"/>
              <w:left w:val="nil"/>
              <w:bottom w:val="double" w:sz="6" w:space="0" w:color="auto"/>
              <w:right w:val="nil"/>
            </w:tcBorders>
          </w:tcPr>
          <w:p w14:paraId="60EC417B" w14:textId="33818618" w:rsidR="00C90B0B" w:rsidRDefault="00A30EBE" w:rsidP="00C90B0B">
            <w:pPr>
              <w:jc w:val="right"/>
              <w:rPr>
                <w:rFonts w:asciiTheme="minorHAnsi" w:hAnsiTheme="minorHAnsi" w:cstheme="minorHAnsi"/>
                <w:b/>
                <w:bCs/>
                <w:color w:val="000000"/>
                <w:lang w:eastAsia="lt-LT"/>
              </w:rPr>
            </w:pPr>
            <w:r>
              <w:rPr>
                <w:rFonts w:asciiTheme="minorHAnsi" w:hAnsiTheme="minorHAnsi" w:cstheme="minorHAnsi"/>
                <w:b/>
                <w:bCs/>
                <w:color w:val="000000"/>
                <w:lang w:eastAsia="lt-LT"/>
              </w:rPr>
              <w:t>7.988</w:t>
            </w:r>
          </w:p>
        </w:tc>
        <w:tc>
          <w:tcPr>
            <w:tcW w:w="1807" w:type="dxa"/>
            <w:tcBorders>
              <w:top w:val="nil"/>
              <w:left w:val="nil"/>
              <w:bottom w:val="double" w:sz="6" w:space="0" w:color="auto"/>
              <w:right w:val="nil"/>
            </w:tcBorders>
            <w:shd w:val="clear" w:color="auto" w:fill="auto"/>
            <w:noWrap/>
          </w:tcPr>
          <w:p w14:paraId="6B24CDD8" w14:textId="0F240AE7" w:rsidR="00C90B0B" w:rsidRPr="00C90B0B" w:rsidRDefault="00C90B0B" w:rsidP="00C90B0B">
            <w:pPr>
              <w:jc w:val="right"/>
              <w:rPr>
                <w:rFonts w:asciiTheme="minorHAnsi" w:hAnsiTheme="minorHAnsi" w:cstheme="minorHAnsi"/>
                <w:b/>
                <w:bCs/>
                <w:lang w:eastAsia="lt-LT"/>
              </w:rPr>
            </w:pPr>
            <w:r w:rsidRPr="00C90B0B">
              <w:rPr>
                <w:rFonts w:asciiTheme="minorHAnsi" w:hAnsiTheme="minorHAnsi" w:cstheme="minorHAnsi"/>
                <w:b/>
                <w:bCs/>
                <w:lang w:eastAsia="lt-LT"/>
              </w:rPr>
              <w:t>5.897</w:t>
            </w:r>
          </w:p>
        </w:tc>
      </w:tr>
    </w:tbl>
    <w:p w14:paraId="20AD5ED5" w14:textId="77777777" w:rsidR="00DA471F" w:rsidRPr="00140801" w:rsidRDefault="00DA471F" w:rsidP="002B60AE">
      <w:pPr>
        <w:jc w:val="center"/>
        <w:rPr>
          <w:rFonts w:asciiTheme="minorHAnsi" w:hAnsiTheme="minorHAnsi" w:cstheme="minorHAnsi"/>
          <w:lang w:val="en-US"/>
        </w:rPr>
      </w:pPr>
    </w:p>
    <w:p w14:paraId="361BE79F" w14:textId="77777777" w:rsidR="00DA471F" w:rsidRPr="00140801" w:rsidRDefault="00DA471F" w:rsidP="002B60AE">
      <w:pPr>
        <w:jc w:val="center"/>
        <w:rPr>
          <w:rFonts w:asciiTheme="minorHAnsi" w:hAnsiTheme="minorHAnsi" w:cstheme="minorHAnsi"/>
        </w:rPr>
      </w:pPr>
    </w:p>
    <w:p w14:paraId="67919B39" w14:textId="77777777" w:rsidR="00DA471F" w:rsidRPr="00140801" w:rsidRDefault="00DA471F" w:rsidP="00DA471F">
      <w:pPr>
        <w:ind w:firstLine="426"/>
        <w:rPr>
          <w:rFonts w:asciiTheme="minorHAnsi" w:hAnsiTheme="minorHAnsi" w:cstheme="minorHAnsi"/>
        </w:rPr>
      </w:pPr>
      <w:r w:rsidRPr="00140801">
        <w:rPr>
          <w:rFonts w:asciiTheme="minorHAnsi" w:hAnsiTheme="minorHAnsi" w:cstheme="minorHAnsi"/>
        </w:rPr>
        <w:t xml:space="preserve">Toliau pateikiamas aiškinamasis raštas yra sudėtinė šių finansinių ataskaitų dalis. </w:t>
      </w:r>
    </w:p>
    <w:p w14:paraId="0D9A7DB5" w14:textId="77777777" w:rsidR="00DA471F" w:rsidRPr="00140801" w:rsidRDefault="00DA471F" w:rsidP="00DA471F">
      <w:pPr>
        <w:jc w:val="center"/>
        <w:rPr>
          <w:rFonts w:asciiTheme="minorHAnsi" w:hAnsiTheme="minorHAnsi" w:cstheme="minorHAnsi"/>
        </w:rPr>
      </w:pPr>
    </w:p>
    <w:p w14:paraId="7AD54C56" w14:textId="77777777" w:rsidR="00DA471F" w:rsidRPr="00140801" w:rsidRDefault="00DA471F" w:rsidP="00DA471F">
      <w:pPr>
        <w:autoSpaceDE w:val="0"/>
        <w:autoSpaceDN w:val="0"/>
        <w:adjustRightInd w:val="0"/>
        <w:rPr>
          <w:rFonts w:asciiTheme="minorHAnsi" w:hAnsiTheme="minorHAnsi" w:cstheme="minorHAnsi"/>
        </w:rPr>
      </w:pPr>
    </w:p>
    <w:tbl>
      <w:tblPr>
        <w:tblW w:w="9360" w:type="dxa"/>
        <w:tblLook w:val="01E0" w:firstRow="1" w:lastRow="1" w:firstColumn="1" w:lastColumn="1" w:noHBand="0" w:noVBand="0"/>
      </w:tblPr>
      <w:tblGrid>
        <w:gridCol w:w="3261"/>
        <w:gridCol w:w="283"/>
        <w:gridCol w:w="1676"/>
        <w:gridCol w:w="284"/>
        <w:gridCol w:w="1871"/>
        <w:gridCol w:w="284"/>
        <w:gridCol w:w="1701"/>
      </w:tblGrid>
      <w:tr w:rsidR="00F855AD" w:rsidRPr="00140801" w14:paraId="07A9757E" w14:textId="77777777" w:rsidTr="006C4878">
        <w:tc>
          <w:tcPr>
            <w:tcW w:w="3261" w:type="dxa"/>
            <w:tcBorders>
              <w:bottom w:val="single" w:sz="4" w:space="0" w:color="auto"/>
            </w:tcBorders>
            <w:tcMar>
              <w:left w:w="0" w:type="dxa"/>
              <w:right w:w="0" w:type="dxa"/>
            </w:tcMar>
            <w:vAlign w:val="bottom"/>
          </w:tcPr>
          <w:p w14:paraId="63DE794C"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 xml:space="preserve">Generalinis direktorius </w:t>
            </w:r>
          </w:p>
        </w:tc>
        <w:tc>
          <w:tcPr>
            <w:tcW w:w="283" w:type="dxa"/>
            <w:vAlign w:val="bottom"/>
          </w:tcPr>
          <w:p w14:paraId="68E054C3"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0120BC39"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Remigijus Šeris</w:t>
            </w:r>
          </w:p>
        </w:tc>
        <w:tc>
          <w:tcPr>
            <w:tcW w:w="284" w:type="dxa"/>
            <w:vAlign w:val="bottom"/>
          </w:tcPr>
          <w:p w14:paraId="5FE18217"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69488CB6"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284" w:type="dxa"/>
            <w:vAlign w:val="bottom"/>
          </w:tcPr>
          <w:p w14:paraId="1F4B1E0D"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1FCC9CD6" w14:textId="0B8C6519" w:rsidR="00F855AD" w:rsidRPr="00140801" w:rsidRDefault="00F855AD" w:rsidP="00F855AD">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7E77BB">
              <w:rPr>
                <w:rFonts w:asciiTheme="minorHAnsi" w:hAnsiTheme="minorHAnsi" w:cstheme="minorHAnsi"/>
              </w:rPr>
              <w:t>20</w:t>
            </w:r>
            <w:r w:rsidRPr="00140801">
              <w:rPr>
                <w:rFonts w:asciiTheme="minorHAnsi" w:hAnsiTheme="minorHAnsi" w:cstheme="minorHAnsi"/>
              </w:rPr>
              <w:t>-0</w:t>
            </w:r>
            <w:r w:rsidR="00C90B0B">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r w:rsidR="00DA471F" w:rsidRPr="00140801" w14:paraId="41901E0C" w14:textId="77777777" w:rsidTr="006C4878">
        <w:tc>
          <w:tcPr>
            <w:tcW w:w="3261" w:type="dxa"/>
            <w:tcBorders>
              <w:top w:val="single" w:sz="4" w:space="0" w:color="auto"/>
            </w:tcBorders>
            <w:tcMar>
              <w:left w:w="0" w:type="dxa"/>
              <w:right w:w="0" w:type="dxa"/>
            </w:tcMar>
            <w:vAlign w:val="bottom"/>
          </w:tcPr>
          <w:p w14:paraId="0B0D1BA6" w14:textId="77777777" w:rsidR="00DA471F" w:rsidRPr="00140801" w:rsidRDefault="00DA471F" w:rsidP="006C4878">
            <w:pPr>
              <w:autoSpaceDE w:val="0"/>
              <w:autoSpaceDN w:val="0"/>
              <w:adjustRightInd w:val="0"/>
              <w:jc w:val="center"/>
              <w:rPr>
                <w:rFonts w:asciiTheme="minorHAnsi" w:hAnsiTheme="minorHAnsi" w:cstheme="minorHAnsi"/>
                <w:b/>
                <w:bCs/>
              </w:rPr>
            </w:pPr>
          </w:p>
          <w:p w14:paraId="10EA5D9D" w14:textId="77777777" w:rsidR="00DA471F" w:rsidRPr="00140801" w:rsidRDefault="00DA471F" w:rsidP="006C4878">
            <w:pPr>
              <w:autoSpaceDE w:val="0"/>
              <w:autoSpaceDN w:val="0"/>
              <w:adjustRightInd w:val="0"/>
              <w:jc w:val="center"/>
              <w:rPr>
                <w:rFonts w:asciiTheme="minorHAnsi" w:hAnsiTheme="minorHAnsi" w:cstheme="minorHAnsi"/>
                <w:b/>
                <w:bCs/>
              </w:rPr>
            </w:pPr>
          </w:p>
          <w:p w14:paraId="0A160D41" w14:textId="77777777" w:rsidR="00DA471F" w:rsidRPr="00140801" w:rsidRDefault="00DA471F" w:rsidP="006C4878">
            <w:pPr>
              <w:autoSpaceDE w:val="0"/>
              <w:autoSpaceDN w:val="0"/>
              <w:adjustRightInd w:val="0"/>
              <w:jc w:val="center"/>
              <w:rPr>
                <w:rFonts w:asciiTheme="minorHAnsi" w:hAnsiTheme="minorHAnsi" w:cstheme="minorHAnsi"/>
                <w:b/>
                <w:bCs/>
              </w:rPr>
            </w:pPr>
          </w:p>
        </w:tc>
        <w:tc>
          <w:tcPr>
            <w:tcW w:w="283" w:type="dxa"/>
            <w:vAlign w:val="bottom"/>
          </w:tcPr>
          <w:p w14:paraId="0B073974" w14:textId="77777777" w:rsidR="00DA471F" w:rsidRPr="00140801" w:rsidRDefault="00DA471F" w:rsidP="006C4878">
            <w:pPr>
              <w:autoSpaceDE w:val="0"/>
              <w:autoSpaceDN w:val="0"/>
              <w:adjustRightInd w:val="0"/>
              <w:jc w:val="center"/>
              <w:rPr>
                <w:rFonts w:asciiTheme="minorHAnsi" w:hAnsiTheme="minorHAnsi" w:cstheme="minorHAnsi"/>
                <w:b/>
                <w:bCs/>
              </w:rPr>
            </w:pPr>
          </w:p>
        </w:tc>
        <w:tc>
          <w:tcPr>
            <w:tcW w:w="1676" w:type="dxa"/>
            <w:tcBorders>
              <w:top w:val="single" w:sz="4" w:space="0" w:color="auto"/>
            </w:tcBorders>
            <w:vAlign w:val="bottom"/>
          </w:tcPr>
          <w:p w14:paraId="2F33CB84" w14:textId="77777777" w:rsidR="00DA471F" w:rsidRPr="00140801" w:rsidRDefault="00DA471F" w:rsidP="006C4878">
            <w:pPr>
              <w:autoSpaceDE w:val="0"/>
              <w:autoSpaceDN w:val="0"/>
              <w:adjustRightInd w:val="0"/>
              <w:jc w:val="center"/>
              <w:rPr>
                <w:rFonts w:asciiTheme="minorHAnsi" w:hAnsiTheme="minorHAnsi" w:cstheme="minorHAnsi"/>
                <w:b/>
                <w:bCs/>
              </w:rPr>
            </w:pPr>
          </w:p>
        </w:tc>
        <w:tc>
          <w:tcPr>
            <w:tcW w:w="284" w:type="dxa"/>
            <w:vAlign w:val="bottom"/>
          </w:tcPr>
          <w:p w14:paraId="71135F84" w14:textId="77777777" w:rsidR="00DA471F" w:rsidRPr="00140801" w:rsidRDefault="00DA471F" w:rsidP="006C4878">
            <w:pPr>
              <w:autoSpaceDE w:val="0"/>
              <w:autoSpaceDN w:val="0"/>
              <w:adjustRightInd w:val="0"/>
              <w:jc w:val="center"/>
              <w:rPr>
                <w:rFonts w:asciiTheme="minorHAnsi" w:hAnsiTheme="minorHAnsi" w:cstheme="minorHAnsi"/>
                <w:b/>
                <w:bCs/>
              </w:rPr>
            </w:pPr>
          </w:p>
        </w:tc>
        <w:tc>
          <w:tcPr>
            <w:tcW w:w="1871" w:type="dxa"/>
            <w:tcBorders>
              <w:top w:val="single" w:sz="4" w:space="0" w:color="auto"/>
            </w:tcBorders>
            <w:vAlign w:val="bottom"/>
          </w:tcPr>
          <w:p w14:paraId="0F443F9F" w14:textId="77777777" w:rsidR="00DA471F" w:rsidRPr="00140801" w:rsidRDefault="00DA471F" w:rsidP="006C4878">
            <w:pPr>
              <w:autoSpaceDE w:val="0"/>
              <w:autoSpaceDN w:val="0"/>
              <w:adjustRightInd w:val="0"/>
              <w:jc w:val="center"/>
              <w:rPr>
                <w:rFonts w:asciiTheme="minorHAnsi" w:hAnsiTheme="minorHAnsi" w:cstheme="minorHAnsi"/>
                <w:b/>
                <w:bCs/>
              </w:rPr>
            </w:pPr>
          </w:p>
        </w:tc>
        <w:tc>
          <w:tcPr>
            <w:tcW w:w="284" w:type="dxa"/>
            <w:vAlign w:val="bottom"/>
          </w:tcPr>
          <w:p w14:paraId="48496332" w14:textId="77777777" w:rsidR="00DA471F" w:rsidRPr="00140801" w:rsidRDefault="00DA471F" w:rsidP="006C4878">
            <w:pPr>
              <w:autoSpaceDE w:val="0"/>
              <w:autoSpaceDN w:val="0"/>
              <w:adjustRightInd w:val="0"/>
              <w:jc w:val="center"/>
              <w:rPr>
                <w:rFonts w:asciiTheme="minorHAnsi" w:hAnsiTheme="minorHAnsi" w:cstheme="minorHAnsi"/>
                <w:b/>
                <w:bCs/>
              </w:rPr>
            </w:pPr>
          </w:p>
        </w:tc>
        <w:tc>
          <w:tcPr>
            <w:tcW w:w="1701" w:type="dxa"/>
            <w:tcBorders>
              <w:top w:val="single" w:sz="4" w:space="0" w:color="auto"/>
            </w:tcBorders>
            <w:vAlign w:val="bottom"/>
          </w:tcPr>
          <w:p w14:paraId="426F43FD" w14:textId="77777777" w:rsidR="00DA471F" w:rsidRPr="00140801" w:rsidRDefault="00DA471F" w:rsidP="006C4878">
            <w:pPr>
              <w:autoSpaceDE w:val="0"/>
              <w:autoSpaceDN w:val="0"/>
              <w:adjustRightInd w:val="0"/>
              <w:jc w:val="center"/>
              <w:rPr>
                <w:rFonts w:asciiTheme="minorHAnsi" w:hAnsiTheme="minorHAnsi" w:cstheme="minorHAnsi"/>
                <w:bCs/>
              </w:rPr>
            </w:pPr>
          </w:p>
        </w:tc>
      </w:tr>
      <w:tr w:rsidR="00F855AD" w:rsidRPr="00140801" w14:paraId="5981EA0F" w14:textId="77777777" w:rsidTr="006C4878">
        <w:tc>
          <w:tcPr>
            <w:tcW w:w="3261" w:type="dxa"/>
            <w:tcBorders>
              <w:bottom w:val="single" w:sz="4" w:space="0" w:color="auto"/>
            </w:tcBorders>
            <w:tcMar>
              <w:left w:w="0" w:type="dxa"/>
              <w:right w:w="0" w:type="dxa"/>
            </w:tcMar>
            <w:vAlign w:val="bottom"/>
          </w:tcPr>
          <w:p w14:paraId="50DD83BB"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Vyriausioji buhalterė</w:t>
            </w:r>
          </w:p>
        </w:tc>
        <w:tc>
          <w:tcPr>
            <w:tcW w:w="283" w:type="dxa"/>
            <w:vAlign w:val="bottom"/>
          </w:tcPr>
          <w:p w14:paraId="5D1380D0"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50418A45" w14:textId="77777777" w:rsidR="00F855AD" w:rsidRPr="00140801" w:rsidRDefault="00F855AD" w:rsidP="00F855AD">
            <w:pPr>
              <w:autoSpaceDE w:val="0"/>
              <w:autoSpaceDN w:val="0"/>
              <w:adjustRightInd w:val="0"/>
              <w:jc w:val="center"/>
              <w:rPr>
                <w:rFonts w:asciiTheme="minorHAnsi" w:hAnsiTheme="minorHAnsi" w:cstheme="minorHAnsi"/>
                <w:b/>
                <w:bCs/>
              </w:rPr>
            </w:pPr>
            <w:r w:rsidRPr="00140801">
              <w:rPr>
                <w:rFonts w:asciiTheme="minorHAnsi" w:hAnsiTheme="minorHAnsi" w:cstheme="minorHAnsi"/>
              </w:rPr>
              <w:t>Beata Sabalienė</w:t>
            </w:r>
          </w:p>
        </w:tc>
        <w:tc>
          <w:tcPr>
            <w:tcW w:w="284" w:type="dxa"/>
            <w:vAlign w:val="bottom"/>
          </w:tcPr>
          <w:p w14:paraId="7D6269AE"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437D38A3"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284" w:type="dxa"/>
            <w:vAlign w:val="bottom"/>
          </w:tcPr>
          <w:p w14:paraId="35F2ABF1" w14:textId="77777777" w:rsidR="00F855AD" w:rsidRPr="00140801" w:rsidRDefault="00F855AD" w:rsidP="00F855AD">
            <w:pPr>
              <w:autoSpaceDE w:val="0"/>
              <w:autoSpaceDN w:val="0"/>
              <w:adjustRightInd w:val="0"/>
              <w:jc w:val="center"/>
              <w:rPr>
                <w:rFonts w:asciiTheme="minorHAnsi" w:hAnsiTheme="minorHAnsi" w:cstheme="minorHAnsi"/>
                <w:b/>
                <w:bCs/>
              </w:rPr>
            </w:pPr>
          </w:p>
        </w:tc>
        <w:tc>
          <w:tcPr>
            <w:tcW w:w="1701" w:type="dxa"/>
            <w:tcBorders>
              <w:bottom w:val="single" w:sz="4" w:space="0" w:color="auto"/>
            </w:tcBorders>
            <w:vAlign w:val="bottom"/>
          </w:tcPr>
          <w:p w14:paraId="39BB1784" w14:textId="73EAF595" w:rsidR="00F855AD" w:rsidRPr="00140801" w:rsidRDefault="00F855AD" w:rsidP="00F855AD">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7E77BB">
              <w:rPr>
                <w:rFonts w:asciiTheme="minorHAnsi" w:hAnsiTheme="minorHAnsi" w:cstheme="minorHAnsi"/>
              </w:rPr>
              <w:t>20</w:t>
            </w:r>
            <w:r w:rsidRPr="00140801">
              <w:rPr>
                <w:rFonts w:asciiTheme="minorHAnsi" w:hAnsiTheme="minorHAnsi" w:cstheme="minorHAnsi"/>
              </w:rPr>
              <w:t>-0</w:t>
            </w:r>
            <w:r w:rsidR="00C90B0B">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bl>
    <w:p w14:paraId="67FD29BF" w14:textId="77777777" w:rsidR="00DA471F" w:rsidRPr="00140801" w:rsidRDefault="00DA471F">
      <w:pPr>
        <w:rPr>
          <w:rFonts w:asciiTheme="minorHAnsi" w:hAnsiTheme="minorHAnsi" w:cstheme="minorHAnsi"/>
        </w:rPr>
      </w:pPr>
    </w:p>
    <w:p w14:paraId="76377E97" w14:textId="77777777" w:rsidR="00DA471F" w:rsidRPr="00140801" w:rsidRDefault="00DA471F" w:rsidP="002B60AE">
      <w:pPr>
        <w:jc w:val="center"/>
        <w:rPr>
          <w:rFonts w:asciiTheme="minorHAnsi" w:hAnsiTheme="minorHAnsi" w:cstheme="minorHAnsi"/>
        </w:rPr>
      </w:pPr>
    </w:p>
    <w:p w14:paraId="4A0070E0" w14:textId="3698E949" w:rsidR="002A5629" w:rsidRPr="00140801" w:rsidRDefault="00891F27" w:rsidP="000D3574">
      <w:pPr>
        <w:pStyle w:val="Heading1"/>
      </w:pPr>
      <w:bookmarkStart w:id="4" w:name="_Toc508365843"/>
      <w:r w:rsidRPr="00140801">
        <w:t>FINANSINIŲ ATASKAITŲ AIŠKINAMASIS RAŠTAS</w:t>
      </w:r>
      <w:bookmarkEnd w:id="4"/>
    </w:p>
    <w:p w14:paraId="597A7A11" w14:textId="77777777" w:rsidR="001C15E9" w:rsidRPr="00140801" w:rsidRDefault="001C15E9" w:rsidP="002B60AE">
      <w:pPr>
        <w:jc w:val="center"/>
        <w:rPr>
          <w:rFonts w:asciiTheme="minorHAnsi" w:hAnsiTheme="minorHAnsi" w:cstheme="minorHAnsi"/>
        </w:rPr>
      </w:pPr>
    </w:p>
    <w:p w14:paraId="4AA9D53D" w14:textId="77777777" w:rsidR="003A74C0" w:rsidRPr="00140801" w:rsidRDefault="00FC0E66" w:rsidP="00DE64F2">
      <w:pPr>
        <w:numPr>
          <w:ilvl w:val="0"/>
          <w:numId w:val="5"/>
        </w:numPr>
        <w:ind w:left="567" w:hanging="567"/>
        <w:jc w:val="both"/>
        <w:rPr>
          <w:rFonts w:asciiTheme="minorHAnsi" w:hAnsiTheme="minorHAnsi" w:cstheme="minorHAnsi"/>
          <w:b/>
          <w:i/>
        </w:rPr>
      </w:pPr>
      <w:r w:rsidRPr="00140801">
        <w:rPr>
          <w:rFonts w:asciiTheme="minorHAnsi" w:hAnsiTheme="minorHAnsi" w:cstheme="minorHAnsi"/>
          <w:b/>
          <w:i/>
        </w:rPr>
        <w:t>Bendroji dalis</w:t>
      </w:r>
    </w:p>
    <w:p w14:paraId="706650AF" w14:textId="77777777" w:rsidR="003A74C0" w:rsidRPr="00140801" w:rsidRDefault="003A74C0" w:rsidP="00017A51">
      <w:pPr>
        <w:rPr>
          <w:rFonts w:asciiTheme="minorHAnsi" w:hAnsiTheme="minorHAnsi" w:cstheme="minorHAnsi"/>
        </w:rPr>
      </w:pPr>
    </w:p>
    <w:p w14:paraId="20324D60" w14:textId="77777777" w:rsidR="002A5629" w:rsidRPr="00140801" w:rsidRDefault="002A5629" w:rsidP="00533E17">
      <w:pPr>
        <w:jc w:val="both"/>
        <w:rPr>
          <w:rFonts w:asciiTheme="minorHAnsi" w:hAnsiTheme="minorHAnsi" w:cstheme="minorHAnsi"/>
        </w:rPr>
      </w:pPr>
      <w:r w:rsidRPr="00140801">
        <w:rPr>
          <w:rFonts w:asciiTheme="minorHAnsi" w:hAnsiTheme="minorHAnsi" w:cstheme="minorHAnsi"/>
        </w:rPr>
        <w:t>AB „Lietuvos radijo ir televizijos centras“, (toliau – Bendrovė) yra Lietuvos Respublikoje registruota akcinė bendrovė. Jos buveinės adresas yra:</w:t>
      </w:r>
    </w:p>
    <w:p w14:paraId="44CF22D5" w14:textId="77777777" w:rsidR="002A5629" w:rsidRPr="00140801" w:rsidRDefault="002A5629" w:rsidP="00533E17">
      <w:pPr>
        <w:jc w:val="both"/>
        <w:rPr>
          <w:rFonts w:asciiTheme="minorHAnsi" w:hAnsiTheme="minorHAnsi" w:cstheme="minorHAnsi"/>
        </w:rPr>
      </w:pPr>
    </w:p>
    <w:p w14:paraId="59781FBE" w14:textId="77777777" w:rsidR="002A5629" w:rsidRPr="00140801" w:rsidRDefault="002A5629" w:rsidP="00533E17">
      <w:pPr>
        <w:jc w:val="both"/>
        <w:rPr>
          <w:rFonts w:asciiTheme="minorHAnsi" w:hAnsiTheme="minorHAnsi" w:cstheme="minorHAnsi"/>
        </w:rPr>
      </w:pPr>
      <w:r w:rsidRPr="00140801">
        <w:rPr>
          <w:rFonts w:asciiTheme="minorHAnsi" w:hAnsiTheme="minorHAnsi" w:cstheme="minorHAnsi"/>
        </w:rPr>
        <w:t>Sausio 13-osios 10</w:t>
      </w:r>
    </w:p>
    <w:p w14:paraId="2AE64D14" w14:textId="75B5E50B" w:rsidR="002A5629" w:rsidRPr="00140801" w:rsidRDefault="002A5629" w:rsidP="00533E17">
      <w:pPr>
        <w:jc w:val="both"/>
        <w:rPr>
          <w:rFonts w:asciiTheme="minorHAnsi" w:hAnsiTheme="minorHAnsi" w:cstheme="minorHAnsi"/>
        </w:rPr>
      </w:pPr>
      <w:r w:rsidRPr="00140801">
        <w:rPr>
          <w:rFonts w:asciiTheme="minorHAnsi" w:hAnsiTheme="minorHAnsi" w:cstheme="minorHAnsi"/>
        </w:rPr>
        <w:t>Vilnius,</w:t>
      </w:r>
      <w:r w:rsidR="00CF45D1">
        <w:rPr>
          <w:rFonts w:asciiTheme="minorHAnsi" w:hAnsiTheme="minorHAnsi" w:cstheme="minorHAnsi"/>
        </w:rPr>
        <w:t xml:space="preserve"> </w:t>
      </w:r>
      <w:r w:rsidRPr="00140801">
        <w:rPr>
          <w:rFonts w:asciiTheme="minorHAnsi" w:hAnsiTheme="minorHAnsi" w:cstheme="minorHAnsi"/>
        </w:rPr>
        <w:t>Lietuva.</w:t>
      </w:r>
    </w:p>
    <w:p w14:paraId="27406A90" w14:textId="77777777" w:rsidR="00AA5221" w:rsidRPr="00794465" w:rsidRDefault="00AA5221" w:rsidP="00AA5221">
      <w:pPr>
        <w:shd w:val="clear" w:color="auto" w:fill="FFFFFF"/>
        <w:spacing w:before="120"/>
        <w:jc w:val="both"/>
        <w:rPr>
          <w:rFonts w:asciiTheme="minorHAnsi" w:hAnsiTheme="minorHAnsi" w:cstheme="minorHAnsi"/>
        </w:rPr>
      </w:pPr>
      <w:r w:rsidRPr="00794465">
        <w:rPr>
          <w:rFonts w:asciiTheme="minorHAnsi" w:hAnsiTheme="minorHAnsi" w:cstheme="minorHAnsi"/>
        </w:rPr>
        <w:t>Pagrindinė Bendrovės veikla – telekomunikacijų paslaugų teikimas. Bendrovė teikia radijo ir televizijos programų siuntimo, duomenų perdavimo, interneto, išmaniosios televizijos, duomenų centrų ir telefonijos paslaugas visoje Lietuvoje. </w:t>
      </w:r>
    </w:p>
    <w:p w14:paraId="6D44CB5C" w14:textId="77777777" w:rsidR="00AA5221" w:rsidRPr="00794465" w:rsidRDefault="00AA5221" w:rsidP="00AA5221">
      <w:pPr>
        <w:shd w:val="clear" w:color="auto" w:fill="FFFFFF"/>
        <w:spacing w:before="120"/>
        <w:jc w:val="both"/>
        <w:rPr>
          <w:rFonts w:asciiTheme="minorHAnsi" w:hAnsiTheme="minorHAnsi" w:cstheme="minorHAnsi"/>
        </w:rPr>
      </w:pPr>
      <w:r w:rsidRPr="00794465">
        <w:rPr>
          <w:rFonts w:asciiTheme="minorHAnsi" w:hAnsiTheme="minorHAnsi" w:cstheme="minorHAnsi"/>
        </w:rPr>
        <w:t xml:space="preserve">Bendrovės aukštųjų bokštų ir stiebų (virš 100 metrų aukščio) infrastruktūra leidžia kokybišku televiziniu signalu padengti beveik 100 % Lietuvos teritorijos. Ši infrastruktūra skirta TV ir radijo programų siuntimui, taip pat yra tinkama ir bevielėms telekomunikacijų paslaugoms teikti. </w:t>
      </w:r>
    </w:p>
    <w:p w14:paraId="033A7958" w14:textId="77777777" w:rsidR="00AA5221" w:rsidRPr="00794465" w:rsidRDefault="00AA5221" w:rsidP="00AA5221">
      <w:pPr>
        <w:shd w:val="clear" w:color="auto" w:fill="FFFFFF"/>
        <w:spacing w:before="120"/>
        <w:jc w:val="both"/>
        <w:rPr>
          <w:rFonts w:asciiTheme="minorHAnsi" w:hAnsiTheme="minorHAnsi" w:cstheme="minorHAnsi"/>
        </w:rPr>
      </w:pPr>
      <w:r w:rsidRPr="00794465">
        <w:rPr>
          <w:rFonts w:asciiTheme="minorHAnsi" w:hAnsiTheme="minorHAnsi" w:cstheme="minorHAnsi"/>
        </w:rPr>
        <w:t xml:space="preserve">Duomenų perdavimo ir kitas telekomunikacines paslaugas Bendrovė teikia naudodamas bevieles LTE ir WiFi (peer-to-peer) technologijas. Bendrovės duomenų perdavimo tinklo infrastruktūra yra universali, pritaikyta visų rūšių informacijos (video, audio, duomenų ir pan.) perdavimui. </w:t>
      </w:r>
    </w:p>
    <w:p w14:paraId="754DCE40" w14:textId="77777777" w:rsidR="00AA5221" w:rsidRPr="00794465" w:rsidRDefault="00AA5221" w:rsidP="00AA5221">
      <w:pPr>
        <w:shd w:val="clear" w:color="auto" w:fill="FFFFFF"/>
        <w:spacing w:before="120"/>
        <w:jc w:val="both"/>
        <w:rPr>
          <w:rFonts w:asciiTheme="minorHAnsi" w:hAnsiTheme="minorHAnsi" w:cstheme="minorHAnsi"/>
        </w:rPr>
      </w:pPr>
      <w:r w:rsidRPr="00794465">
        <w:rPr>
          <w:rFonts w:asciiTheme="minorHAnsi" w:hAnsiTheme="minorHAnsi" w:cstheme="minorHAnsi"/>
        </w:rPr>
        <w:t xml:space="preserve">Bendrovė valdo modernų duomenų centrą, kurio infrastruktūra leidžia teikti didmenines duomenų centrų paslaugas. </w:t>
      </w:r>
    </w:p>
    <w:p w14:paraId="44EE70AD" w14:textId="77777777" w:rsidR="00AA5221" w:rsidRPr="00794465" w:rsidRDefault="00AA5221" w:rsidP="00AA5221">
      <w:pPr>
        <w:shd w:val="clear" w:color="auto" w:fill="FFFFFF"/>
        <w:spacing w:before="120"/>
        <w:jc w:val="both"/>
        <w:rPr>
          <w:rFonts w:asciiTheme="minorHAnsi" w:hAnsiTheme="minorHAnsi" w:cstheme="minorHAnsi"/>
        </w:rPr>
      </w:pPr>
      <w:r w:rsidRPr="00794465">
        <w:rPr>
          <w:rFonts w:asciiTheme="minorHAnsi" w:hAnsiTheme="minorHAnsi" w:cstheme="minorHAnsi"/>
        </w:rPr>
        <w:t xml:space="preserve">Bendrovė taip pat valdo nacionaliniu mastu unikalų inžinerinį statinį – Vilniaus televizijos bokštą (aukštis 326 m.), kuriame įsikūręs restoranas PAUKŠČIŲ TAKAS. </w:t>
      </w:r>
    </w:p>
    <w:p w14:paraId="0A657E55" w14:textId="77777777" w:rsidR="00AA5221" w:rsidRPr="00794465" w:rsidRDefault="00AA5221" w:rsidP="00AA5221">
      <w:pPr>
        <w:jc w:val="both"/>
        <w:rPr>
          <w:rFonts w:asciiTheme="minorHAnsi" w:hAnsiTheme="minorHAnsi" w:cstheme="minorHAnsi"/>
        </w:rPr>
      </w:pPr>
    </w:p>
    <w:p w14:paraId="72AC426A" w14:textId="44892D53" w:rsidR="00AA5221" w:rsidRPr="00794465" w:rsidRDefault="00AA5221" w:rsidP="00AA5221">
      <w:pPr>
        <w:jc w:val="both"/>
        <w:rPr>
          <w:rFonts w:asciiTheme="minorHAnsi" w:hAnsiTheme="minorHAnsi" w:cstheme="minorHAnsi"/>
        </w:rPr>
      </w:pPr>
      <w:bookmarkStart w:id="5" w:name="_Hlk37949872"/>
      <w:r w:rsidRPr="00794465">
        <w:rPr>
          <w:rFonts w:asciiTheme="minorHAnsi" w:hAnsiTheme="minorHAnsi" w:cstheme="minorHAnsi"/>
        </w:rPr>
        <w:t>20</w:t>
      </w:r>
      <w:r>
        <w:rPr>
          <w:rFonts w:asciiTheme="minorHAnsi" w:hAnsiTheme="minorHAnsi" w:cstheme="minorHAnsi"/>
        </w:rPr>
        <w:t>20</w:t>
      </w:r>
      <w:r w:rsidRPr="00794465">
        <w:rPr>
          <w:rFonts w:asciiTheme="minorHAnsi" w:hAnsiTheme="minorHAnsi" w:cstheme="minorHAnsi"/>
        </w:rPr>
        <w:t xml:space="preserve"> m. </w:t>
      </w:r>
      <w:r w:rsidR="00C90B0B">
        <w:rPr>
          <w:rFonts w:asciiTheme="minorHAnsi" w:hAnsiTheme="minorHAnsi" w:cstheme="minorHAnsi"/>
        </w:rPr>
        <w:t>birželio</w:t>
      </w:r>
      <w:r w:rsidRPr="00794465">
        <w:rPr>
          <w:rFonts w:asciiTheme="minorHAnsi" w:hAnsiTheme="minorHAnsi" w:cstheme="minorHAnsi"/>
        </w:rPr>
        <w:t xml:space="preserve"> 3</w:t>
      </w:r>
      <w:r w:rsidR="00C90B0B">
        <w:rPr>
          <w:rFonts w:asciiTheme="minorHAnsi" w:hAnsiTheme="minorHAnsi" w:cstheme="minorHAnsi"/>
        </w:rPr>
        <w:t>0</w:t>
      </w:r>
      <w:r w:rsidRPr="00794465">
        <w:rPr>
          <w:rFonts w:asciiTheme="minorHAnsi" w:hAnsiTheme="minorHAnsi" w:cstheme="minorHAnsi"/>
        </w:rPr>
        <w:t xml:space="preserve"> d. Bendrovė neturėjo nei dukterinių</w:t>
      </w:r>
      <w:r w:rsidR="003B6C4A">
        <w:rPr>
          <w:rFonts w:asciiTheme="minorHAnsi" w:hAnsiTheme="minorHAnsi" w:cstheme="minorHAnsi"/>
        </w:rPr>
        <w:t>,</w:t>
      </w:r>
      <w:r w:rsidRPr="00794465">
        <w:rPr>
          <w:rFonts w:asciiTheme="minorHAnsi" w:hAnsiTheme="minorHAnsi" w:cstheme="minorHAnsi"/>
        </w:rPr>
        <w:t xml:space="preserve"> nei asocijuotų įmonių.</w:t>
      </w:r>
    </w:p>
    <w:bookmarkEnd w:id="5"/>
    <w:p w14:paraId="557CDDE8" w14:textId="77777777" w:rsidR="00AA5221" w:rsidRPr="00794465" w:rsidRDefault="00AA5221" w:rsidP="00AA5221">
      <w:pPr>
        <w:jc w:val="both"/>
        <w:rPr>
          <w:rFonts w:asciiTheme="minorHAnsi" w:hAnsiTheme="minorHAnsi" w:cstheme="minorHAnsi"/>
        </w:rPr>
      </w:pPr>
    </w:p>
    <w:p w14:paraId="325A01CC" w14:textId="77777777" w:rsidR="00AA5221" w:rsidRPr="00794465" w:rsidRDefault="00AA5221" w:rsidP="00AA5221">
      <w:pPr>
        <w:jc w:val="both"/>
        <w:rPr>
          <w:rFonts w:asciiTheme="minorHAnsi" w:hAnsiTheme="minorHAnsi" w:cstheme="minorHAnsi"/>
        </w:rPr>
      </w:pPr>
      <w:r w:rsidRPr="00794465">
        <w:rPr>
          <w:rFonts w:asciiTheme="minorHAnsi" w:hAnsiTheme="minorHAnsi" w:cstheme="minorHAnsi"/>
        </w:rPr>
        <w:t xml:space="preserve">Bendrovės nesavarankiški struktūriniai padaliniai išdėstyti visoje Lietuvos Respublikos teritorijoje. </w:t>
      </w:r>
    </w:p>
    <w:p w14:paraId="4203B3E5" w14:textId="77777777" w:rsidR="00AA5221" w:rsidRPr="008326C1" w:rsidRDefault="00AA5221" w:rsidP="00AA5221">
      <w:pPr>
        <w:jc w:val="both"/>
        <w:rPr>
          <w:rFonts w:ascii="Arial" w:hAnsi="Arial" w:cs="Arial"/>
        </w:rPr>
      </w:pPr>
    </w:p>
    <w:p w14:paraId="4836591E" w14:textId="6713EBE9" w:rsidR="002A5629" w:rsidRPr="00140801" w:rsidRDefault="002A5629" w:rsidP="00533E17">
      <w:pPr>
        <w:jc w:val="both"/>
        <w:rPr>
          <w:rFonts w:asciiTheme="minorHAnsi" w:hAnsiTheme="minorHAnsi" w:cstheme="minorHAnsi"/>
        </w:rPr>
      </w:pPr>
      <w:r w:rsidRPr="00140801">
        <w:rPr>
          <w:rFonts w:asciiTheme="minorHAnsi" w:hAnsiTheme="minorHAnsi" w:cstheme="minorHAnsi"/>
        </w:rPr>
        <w:t xml:space="preserve">Bendrovė įregistruota 1997 m. birželio mėn. 26 d., </w:t>
      </w:r>
      <w:r w:rsidR="0047762E">
        <w:rPr>
          <w:rFonts w:asciiTheme="minorHAnsi" w:hAnsiTheme="minorHAnsi" w:cstheme="minorHAnsi"/>
        </w:rPr>
        <w:t>B</w:t>
      </w:r>
      <w:r w:rsidRPr="00140801">
        <w:rPr>
          <w:rFonts w:asciiTheme="minorHAnsi" w:hAnsiTheme="minorHAnsi" w:cstheme="minorHAnsi"/>
        </w:rPr>
        <w:t xml:space="preserve">endrovės kodas </w:t>
      </w:r>
      <w:r w:rsidRPr="00140801">
        <w:rPr>
          <w:rFonts w:asciiTheme="minorHAnsi" w:hAnsiTheme="minorHAnsi" w:cstheme="minorHAnsi"/>
          <w:color w:val="000000"/>
          <w:lang w:eastAsia="lt-LT"/>
        </w:rPr>
        <w:t>120505210</w:t>
      </w:r>
      <w:r w:rsidRPr="00140801">
        <w:rPr>
          <w:rFonts w:asciiTheme="minorHAnsi" w:hAnsiTheme="minorHAnsi" w:cstheme="minorHAnsi"/>
        </w:rPr>
        <w:t>.</w:t>
      </w:r>
    </w:p>
    <w:p w14:paraId="6805BA8C" w14:textId="77777777" w:rsidR="002A5629" w:rsidRPr="00140801" w:rsidRDefault="002A5629" w:rsidP="00533E17">
      <w:pPr>
        <w:jc w:val="both"/>
        <w:rPr>
          <w:rFonts w:asciiTheme="minorHAnsi" w:hAnsiTheme="minorHAnsi" w:cstheme="minorHAnsi"/>
        </w:rPr>
      </w:pPr>
    </w:p>
    <w:p w14:paraId="3ED28738" w14:textId="1EB853D9" w:rsidR="002A5629" w:rsidRPr="00140801" w:rsidRDefault="002A5629" w:rsidP="00533E17">
      <w:pPr>
        <w:jc w:val="both"/>
        <w:rPr>
          <w:rFonts w:asciiTheme="minorHAnsi" w:hAnsiTheme="minorHAnsi" w:cstheme="minorHAnsi"/>
        </w:rPr>
      </w:pPr>
      <w:r w:rsidRPr="00605D27">
        <w:rPr>
          <w:rFonts w:asciiTheme="minorHAnsi" w:hAnsiTheme="minorHAnsi" w:cstheme="minorHAnsi"/>
        </w:rPr>
        <w:t>20</w:t>
      </w:r>
      <w:r w:rsidR="007E77BB">
        <w:rPr>
          <w:rFonts w:asciiTheme="minorHAnsi" w:hAnsiTheme="minorHAnsi" w:cstheme="minorHAnsi"/>
        </w:rPr>
        <w:t>20</w:t>
      </w:r>
      <w:r w:rsidRPr="00605D27">
        <w:rPr>
          <w:rFonts w:asciiTheme="minorHAnsi" w:hAnsiTheme="minorHAnsi" w:cstheme="minorHAnsi"/>
        </w:rPr>
        <w:t xml:space="preserve"> m. </w:t>
      </w:r>
      <w:r w:rsidR="00C90B0B">
        <w:rPr>
          <w:rFonts w:asciiTheme="minorHAnsi" w:hAnsiTheme="minorHAnsi" w:cstheme="minorHAnsi"/>
        </w:rPr>
        <w:t>birželio</w:t>
      </w:r>
      <w:r w:rsidRPr="00605D27">
        <w:rPr>
          <w:rFonts w:asciiTheme="minorHAnsi" w:hAnsiTheme="minorHAnsi" w:cstheme="minorHAnsi"/>
        </w:rPr>
        <w:t xml:space="preserve"> 3</w:t>
      </w:r>
      <w:r w:rsidR="00C90B0B">
        <w:rPr>
          <w:rFonts w:asciiTheme="minorHAnsi" w:hAnsiTheme="minorHAnsi" w:cstheme="minorHAnsi"/>
        </w:rPr>
        <w:t>0</w:t>
      </w:r>
      <w:r w:rsidR="00DD2687" w:rsidRPr="00605D27">
        <w:rPr>
          <w:rFonts w:asciiTheme="minorHAnsi" w:hAnsiTheme="minorHAnsi" w:cstheme="minorHAnsi"/>
        </w:rPr>
        <w:t> </w:t>
      </w:r>
      <w:r w:rsidRPr="00605D27">
        <w:rPr>
          <w:rFonts w:asciiTheme="minorHAnsi" w:hAnsiTheme="minorHAnsi" w:cstheme="minorHAnsi"/>
        </w:rPr>
        <w:t>d. Bendrovės vienintelis akcininkas buvo Lietuvos valstybė, atstovaujama LR Susiekimo ministerijos. Visos Bendrovės 92 468</w:t>
      </w:r>
      <w:r w:rsidR="00DD2687" w:rsidRPr="00605D27">
        <w:rPr>
          <w:rFonts w:asciiTheme="minorHAnsi" w:hAnsiTheme="minorHAnsi" w:cstheme="minorHAnsi"/>
        </w:rPr>
        <w:t> </w:t>
      </w:r>
      <w:r w:rsidRPr="00605D27">
        <w:rPr>
          <w:rFonts w:asciiTheme="minorHAnsi" w:hAnsiTheme="minorHAnsi" w:cstheme="minorHAnsi"/>
        </w:rPr>
        <w:t>808 akcijos, kurių kiekvienos nominali vertė 0,29 euro, yra paprastosios ir 20</w:t>
      </w:r>
      <w:r w:rsidR="007E77BB">
        <w:rPr>
          <w:rFonts w:asciiTheme="minorHAnsi" w:hAnsiTheme="minorHAnsi" w:cstheme="minorHAnsi"/>
        </w:rPr>
        <w:t>20</w:t>
      </w:r>
      <w:r w:rsidRPr="00605D27">
        <w:rPr>
          <w:rFonts w:asciiTheme="minorHAnsi" w:hAnsiTheme="minorHAnsi" w:cstheme="minorHAnsi"/>
        </w:rPr>
        <w:t xml:space="preserve"> m. </w:t>
      </w:r>
      <w:r w:rsidR="00C90B0B">
        <w:rPr>
          <w:rFonts w:asciiTheme="minorHAnsi" w:hAnsiTheme="minorHAnsi" w:cstheme="minorHAnsi"/>
        </w:rPr>
        <w:t>birželio</w:t>
      </w:r>
      <w:r w:rsidRPr="00605D27">
        <w:rPr>
          <w:rFonts w:asciiTheme="minorHAnsi" w:hAnsiTheme="minorHAnsi" w:cstheme="minorHAnsi"/>
        </w:rPr>
        <w:t xml:space="preserve"> 3</w:t>
      </w:r>
      <w:r w:rsidR="00C90B0B">
        <w:rPr>
          <w:rFonts w:asciiTheme="minorHAnsi" w:hAnsiTheme="minorHAnsi" w:cstheme="minorHAnsi"/>
        </w:rPr>
        <w:t>0</w:t>
      </w:r>
      <w:r w:rsidRPr="00605D27">
        <w:rPr>
          <w:rFonts w:asciiTheme="minorHAnsi" w:hAnsiTheme="minorHAnsi" w:cstheme="minorHAnsi"/>
        </w:rPr>
        <w:t xml:space="preserve"> d. buvo pilnai apmokėtos.</w:t>
      </w:r>
      <w:r w:rsidRPr="00140801">
        <w:rPr>
          <w:rFonts w:asciiTheme="minorHAnsi" w:hAnsiTheme="minorHAnsi" w:cstheme="minorHAnsi"/>
        </w:rPr>
        <w:t xml:space="preserve"> </w:t>
      </w:r>
    </w:p>
    <w:p w14:paraId="2D9A3A93" w14:textId="77777777" w:rsidR="002A5629" w:rsidRPr="00140801" w:rsidRDefault="002A5629" w:rsidP="00533E17">
      <w:pPr>
        <w:jc w:val="both"/>
        <w:rPr>
          <w:rFonts w:asciiTheme="minorHAnsi" w:hAnsiTheme="minorHAnsi" w:cstheme="minorHAnsi"/>
        </w:rPr>
      </w:pPr>
    </w:p>
    <w:tbl>
      <w:tblPr>
        <w:tblW w:w="9356" w:type="dxa"/>
        <w:tblInd w:w="-142" w:type="dxa"/>
        <w:tblBorders>
          <w:top w:val="nil"/>
          <w:left w:val="nil"/>
          <w:bottom w:val="nil"/>
          <w:right w:val="nil"/>
        </w:tblBorders>
        <w:tblLayout w:type="fixed"/>
        <w:tblLook w:val="0000" w:firstRow="0" w:lastRow="0" w:firstColumn="0" w:lastColumn="0" w:noHBand="0" w:noVBand="0"/>
      </w:tblPr>
      <w:tblGrid>
        <w:gridCol w:w="9356"/>
      </w:tblGrid>
      <w:tr w:rsidR="002A5629" w:rsidRPr="00FD0FA9" w14:paraId="33F6FFB8" w14:textId="77777777" w:rsidTr="00803EE8">
        <w:trPr>
          <w:trHeight w:val="322"/>
        </w:trPr>
        <w:tc>
          <w:tcPr>
            <w:tcW w:w="9356" w:type="dxa"/>
            <w:shd w:val="clear" w:color="auto" w:fill="auto"/>
          </w:tcPr>
          <w:p w14:paraId="116E0D1A" w14:textId="6354CB93" w:rsidR="00983415" w:rsidRDefault="004019D8" w:rsidP="00533E17">
            <w:pPr>
              <w:jc w:val="both"/>
              <w:rPr>
                <w:rFonts w:asciiTheme="minorHAnsi" w:hAnsiTheme="minorHAnsi" w:cstheme="minorHAnsi"/>
                <w:color w:val="000000"/>
                <w:lang w:eastAsia="lt-LT"/>
              </w:rPr>
            </w:pPr>
            <w:r w:rsidRPr="00140801">
              <w:rPr>
                <w:rFonts w:asciiTheme="minorHAnsi" w:hAnsiTheme="minorHAnsi" w:cstheme="minorHAnsi"/>
                <w:color w:val="000000"/>
                <w:lang w:eastAsia="lt-LT"/>
              </w:rPr>
              <w:t>Šios finansinės ataskaitos už laikotarpį, pasibaigusį 20</w:t>
            </w:r>
            <w:r w:rsidR="007E77BB">
              <w:rPr>
                <w:rFonts w:asciiTheme="minorHAnsi" w:hAnsiTheme="minorHAnsi" w:cstheme="minorHAnsi"/>
                <w:color w:val="000000"/>
                <w:lang w:eastAsia="lt-LT"/>
              </w:rPr>
              <w:t>20</w:t>
            </w:r>
            <w:r w:rsidRPr="00140801">
              <w:rPr>
                <w:rFonts w:asciiTheme="minorHAnsi" w:hAnsiTheme="minorHAnsi" w:cstheme="minorHAnsi"/>
                <w:color w:val="000000"/>
                <w:lang w:eastAsia="lt-LT"/>
              </w:rPr>
              <w:t xml:space="preserve"> m. </w:t>
            </w:r>
            <w:r w:rsidR="00C90B0B">
              <w:rPr>
                <w:rFonts w:asciiTheme="minorHAnsi" w:hAnsiTheme="minorHAnsi" w:cstheme="minorHAnsi"/>
                <w:color w:val="000000"/>
                <w:lang w:eastAsia="lt-LT"/>
              </w:rPr>
              <w:t>birželio</w:t>
            </w:r>
            <w:r w:rsidRPr="00140801">
              <w:rPr>
                <w:rFonts w:asciiTheme="minorHAnsi" w:hAnsiTheme="minorHAnsi" w:cstheme="minorHAnsi"/>
                <w:color w:val="000000"/>
                <w:lang w:eastAsia="lt-LT"/>
              </w:rPr>
              <w:t xml:space="preserve"> 3</w:t>
            </w:r>
            <w:r w:rsidR="00C90B0B">
              <w:rPr>
                <w:rFonts w:asciiTheme="minorHAnsi" w:hAnsiTheme="minorHAnsi" w:cstheme="minorHAnsi"/>
                <w:color w:val="000000"/>
                <w:lang w:eastAsia="lt-LT"/>
              </w:rPr>
              <w:t>0</w:t>
            </w:r>
            <w:r w:rsidRPr="00140801">
              <w:rPr>
                <w:rFonts w:asciiTheme="minorHAnsi" w:hAnsiTheme="minorHAnsi" w:cstheme="minorHAnsi"/>
                <w:color w:val="000000"/>
                <w:lang w:eastAsia="lt-LT"/>
              </w:rPr>
              <w:t xml:space="preserve"> d., yra </w:t>
            </w:r>
            <w:r>
              <w:rPr>
                <w:rFonts w:asciiTheme="minorHAnsi" w:hAnsiTheme="minorHAnsi" w:cstheme="minorHAnsi"/>
                <w:color w:val="000000"/>
                <w:lang w:eastAsia="lt-LT"/>
              </w:rPr>
              <w:t>ne</w:t>
            </w:r>
            <w:r w:rsidRPr="00140801">
              <w:rPr>
                <w:rFonts w:asciiTheme="minorHAnsi" w:hAnsiTheme="minorHAnsi" w:cstheme="minorHAnsi"/>
                <w:color w:val="000000"/>
                <w:lang w:eastAsia="lt-LT"/>
              </w:rPr>
              <w:t>audituotos.</w:t>
            </w:r>
            <w:r>
              <w:rPr>
                <w:rFonts w:asciiTheme="minorHAnsi" w:hAnsiTheme="minorHAnsi" w:cstheme="minorHAnsi"/>
                <w:color w:val="000000"/>
                <w:lang w:eastAsia="lt-LT"/>
              </w:rPr>
              <w:t xml:space="preserve"> Metinių finansinių ataskaitų už </w:t>
            </w:r>
            <w:r w:rsidRPr="00140801">
              <w:rPr>
                <w:rFonts w:asciiTheme="minorHAnsi" w:hAnsiTheme="minorHAnsi" w:cstheme="minorHAnsi"/>
                <w:color w:val="000000"/>
                <w:lang w:eastAsia="lt-LT"/>
              </w:rPr>
              <w:t>201</w:t>
            </w:r>
            <w:r w:rsidR="007E77BB">
              <w:rPr>
                <w:rFonts w:asciiTheme="minorHAnsi" w:hAnsiTheme="minorHAnsi" w:cstheme="minorHAnsi"/>
                <w:color w:val="000000"/>
                <w:lang w:eastAsia="lt-LT"/>
              </w:rPr>
              <w:t>9</w:t>
            </w:r>
            <w:r w:rsidRPr="00140801">
              <w:rPr>
                <w:rFonts w:asciiTheme="minorHAnsi" w:hAnsiTheme="minorHAnsi" w:cstheme="minorHAnsi"/>
                <w:color w:val="000000"/>
                <w:lang w:eastAsia="lt-LT"/>
              </w:rPr>
              <w:t xml:space="preserve"> m. gruodžio 31 d. pasibaigusių </w:t>
            </w:r>
            <w:r>
              <w:rPr>
                <w:rFonts w:asciiTheme="minorHAnsi" w:hAnsiTheme="minorHAnsi" w:cstheme="minorHAnsi"/>
                <w:color w:val="000000"/>
                <w:lang w:eastAsia="lt-LT"/>
              </w:rPr>
              <w:t>metus</w:t>
            </w:r>
            <w:r w:rsidRPr="00140801">
              <w:rPr>
                <w:rFonts w:asciiTheme="minorHAnsi" w:hAnsiTheme="minorHAnsi" w:cstheme="minorHAnsi"/>
                <w:color w:val="000000"/>
                <w:lang w:eastAsia="lt-LT"/>
              </w:rPr>
              <w:t xml:space="preserve"> auditą atliko </w:t>
            </w:r>
            <w:r w:rsidR="007E77BB" w:rsidRPr="00B44CC8">
              <w:rPr>
                <w:rFonts w:asciiTheme="minorHAnsi" w:hAnsiTheme="minorHAnsi" w:cstheme="minorHAnsi"/>
                <w:color w:val="000000"/>
                <w:lang w:eastAsia="lt-LT"/>
              </w:rPr>
              <w:t xml:space="preserve">Moore </w:t>
            </w:r>
            <w:proofErr w:type="spellStart"/>
            <w:r w:rsidR="007E77BB" w:rsidRPr="00B44CC8">
              <w:rPr>
                <w:rFonts w:asciiTheme="minorHAnsi" w:hAnsiTheme="minorHAnsi" w:cstheme="minorHAnsi"/>
                <w:color w:val="000000"/>
                <w:lang w:eastAsia="lt-LT"/>
              </w:rPr>
              <w:t>Mackonis</w:t>
            </w:r>
            <w:proofErr w:type="spellEnd"/>
            <w:r w:rsidR="007E77BB" w:rsidRPr="00B44CC8">
              <w:rPr>
                <w:rFonts w:asciiTheme="minorHAnsi" w:hAnsiTheme="minorHAnsi" w:cstheme="minorHAnsi"/>
                <w:color w:val="000000"/>
                <w:lang w:eastAsia="lt-LT"/>
              </w:rPr>
              <w:t>, UAB</w:t>
            </w:r>
            <w:r>
              <w:rPr>
                <w:rFonts w:asciiTheme="minorHAnsi" w:hAnsiTheme="minorHAnsi" w:cstheme="minorHAnsi"/>
                <w:color w:val="000000"/>
                <w:lang w:eastAsia="lt-LT"/>
              </w:rPr>
              <w:t>.</w:t>
            </w:r>
          </w:p>
          <w:p w14:paraId="795D44DA" w14:textId="77777777" w:rsidR="004019D8" w:rsidRPr="00140801" w:rsidRDefault="004019D8" w:rsidP="004019D8">
            <w:pPr>
              <w:ind w:left="-103" w:hanging="103"/>
              <w:jc w:val="both"/>
              <w:rPr>
                <w:rFonts w:asciiTheme="minorHAnsi" w:hAnsiTheme="minorHAnsi" w:cstheme="minorHAnsi"/>
                <w:color w:val="000000"/>
                <w:lang w:eastAsia="lt-LT"/>
              </w:rPr>
            </w:pPr>
          </w:p>
          <w:p w14:paraId="0797EA1E" w14:textId="1B92C3B2" w:rsidR="00983415" w:rsidRPr="00140801" w:rsidRDefault="00F832CD" w:rsidP="00F55564">
            <w:pPr>
              <w:jc w:val="both"/>
              <w:rPr>
                <w:rFonts w:asciiTheme="minorHAnsi" w:hAnsiTheme="minorHAnsi" w:cstheme="minorHAnsi"/>
                <w:color w:val="000000"/>
                <w:lang w:eastAsia="lt-LT"/>
              </w:rPr>
            </w:pPr>
            <w:r w:rsidRPr="00140801">
              <w:rPr>
                <w:rFonts w:asciiTheme="minorHAnsi" w:hAnsiTheme="minorHAnsi" w:cstheme="minorHAnsi"/>
                <w:color w:val="000000"/>
                <w:lang w:eastAsia="lt-LT"/>
              </w:rPr>
              <w:t>Bendrovėje</w:t>
            </w:r>
            <w:r w:rsidR="00DB4DA5" w:rsidRPr="00140801">
              <w:rPr>
                <w:rFonts w:asciiTheme="minorHAnsi" w:hAnsiTheme="minorHAnsi" w:cstheme="minorHAnsi"/>
                <w:color w:val="000000"/>
                <w:lang w:eastAsia="lt-LT"/>
              </w:rPr>
              <w:t xml:space="preserve"> 20</w:t>
            </w:r>
            <w:r w:rsidR="007E77BB">
              <w:rPr>
                <w:rFonts w:asciiTheme="minorHAnsi" w:hAnsiTheme="minorHAnsi" w:cstheme="minorHAnsi"/>
                <w:color w:val="000000"/>
                <w:lang w:eastAsia="lt-LT"/>
              </w:rPr>
              <w:t>20</w:t>
            </w:r>
            <w:r w:rsidR="00DB4DA5" w:rsidRPr="00140801">
              <w:rPr>
                <w:rFonts w:asciiTheme="minorHAnsi" w:hAnsiTheme="minorHAnsi" w:cstheme="minorHAnsi"/>
                <w:color w:val="000000"/>
                <w:lang w:eastAsia="lt-LT"/>
              </w:rPr>
              <w:t xml:space="preserve"> m.</w:t>
            </w:r>
            <w:r w:rsidR="004019D8">
              <w:rPr>
                <w:rFonts w:asciiTheme="minorHAnsi" w:hAnsiTheme="minorHAnsi" w:cstheme="minorHAnsi"/>
                <w:color w:val="000000"/>
                <w:lang w:eastAsia="lt-LT"/>
              </w:rPr>
              <w:t xml:space="preserve"> </w:t>
            </w:r>
            <w:r w:rsidR="00C90B0B">
              <w:rPr>
                <w:rFonts w:asciiTheme="minorHAnsi" w:hAnsiTheme="minorHAnsi" w:cstheme="minorHAnsi"/>
                <w:color w:val="000000"/>
                <w:lang w:eastAsia="lt-LT"/>
              </w:rPr>
              <w:t>birželio</w:t>
            </w:r>
            <w:r w:rsidR="004019D8">
              <w:rPr>
                <w:rFonts w:asciiTheme="minorHAnsi" w:hAnsiTheme="minorHAnsi" w:cstheme="minorHAnsi"/>
                <w:color w:val="000000"/>
                <w:lang w:eastAsia="lt-LT"/>
              </w:rPr>
              <w:t xml:space="preserve"> 3</w:t>
            </w:r>
            <w:r w:rsidR="00C90B0B">
              <w:rPr>
                <w:rFonts w:asciiTheme="minorHAnsi" w:hAnsiTheme="minorHAnsi" w:cstheme="minorHAnsi"/>
                <w:color w:val="000000"/>
                <w:lang w:eastAsia="lt-LT"/>
              </w:rPr>
              <w:t>0</w:t>
            </w:r>
            <w:r w:rsidR="004019D8">
              <w:rPr>
                <w:rFonts w:asciiTheme="minorHAnsi" w:hAnsiTheme="minorHAnsi" w:cstheme="minorHAnsi"/>
                <w:color w:val="000000"/>
                <w:lang w:eastAsia="lt-LT"/>
              </w:rPr>
              <w:t xml:space="preserve"> d. </w:t>
            </w:r>
            <w:r w:rsidR="00DB4DA5" w:rsidRPr="00140801">
              <w:rPr>
                <w:rFonts w:asciiTheme="minorHAnsi" w:hAnsiTheme="minorHAnsi" w:cstheme="minorHAnsi"/>
                <w:color w:val="000000"/>
                <w:lang w:eastAsia="lt-LT"/>
              </w:rPr>
              <w:t xml:space="preserve">vidutinis </w:t>
            </w:r>
            <w:r w:rsidR="00D546CE">
              <w:rPr>
                <w:rFonts w:asciiTheme="minorHAnsi" w:hAnsiTheme="minorHAnsi" w:cstheme="minorHAnsi"/>
                <w:color w:val="000000"/>
                <w:lang w:eastAsia="lt-LT"/>
              </w:rPr>
              <w:t xml:space="preserve">sąrašinis </w:t>
            </w:r>
            <w:r w:rsidR="00DB4DA5" w:rsidRPr="00140801">
              <w:rPr>
                <w:rFonts w:asciiTheme="minorHAnsi" w:hAnsiTheme="minorHAnsi" w:cstheme="minorHAnsi"/>
                <w:color w:val="000000"/>
                <w:lang w:eastAsia="lt-LT"/>
              </w:rPr>
              <w:t xml:space="preserve">darbuotojų </w:t>
            </w:r>
            <w:r w:rsidR="00DB4DA5" w:rsidRPr="00B44CC8">
              <w:rPr>
                <w:rFonts w:asciiTheme="minorHAnsi" w:hAnsiTheme="minorHAnsi" w:cstheme="minorHAnsi"/>
                <w:color w:val="000000"/>
                <w:lang w:eastAsia="lt-LT"/>
              </w:rPr>
              <w:t xml:space="preserve">skaičius </w:t>
            </w:r>
            <w:r w:rsidR="00D63CCE">
              <w:rPr>
                <w:rFonts w:asciiTheme="minorHAnsi" w:hAnsiTheme="minorHAnsi" w:cstheme="minorHAnsi"/>
                <w:color w:val="000000"/>
                <w:lang w:eastAsia="lt-LT"/>
              </w:rPr>
              <w:t>299</w:t>
            </w:r>
            <w:r w:rsidR="00DB4DA5" w:rsidRPr="00D64502">
              <w:rPr>
                <w:rFonts w:asciiTheme="minorHAnsi" w:hAnsiTheme="minorHAnsi" w:cstheme="minorHAnsi"/>
                <w:color w:val="000000"/>
                <w:lang w:eastAsia="lt-LT"/>
              </w:rPr>
              <w:t>,</w:t>
            </w:r>
            <w:r w:rsidR="00DB4DA5" w:rsidRPr="00140801">
              <w:rPr>
                <w:rFonts w:asciiTheme="minorHAnsi" w:hAnsiTheme="minorHAnsi" w:cstheme="minorHAnsi"/>
                <w:color w:val="000000"/>
                <w:lang w:eastAsia="lt-LT"/>
              </w:rPr>
              <w:t xml:space="preserve"> 201</w:t>
            </w:r>
            <w:r w:rsidR="007E77BB">
              <w:rPr>
                <w:rFonts w:asciiTheme="minorHAnsi" w:hAnsiTheme="minorHAnsi" w:cstheme="minorHAnsi"/>
                <w:color w:val="000000"/>
                <w:lang w:eastAsia="lt-LT"/>
              </w:rPr>
              <w:t>9</w:t>
            </w:r>
            <w:r w:rsidR="00DB4DA5" w:rsidRPr="00140801">
              <w:rPr>
                <w:rFonts w:asciiTheme="minorHAnsi" w:hAnsiTheme="minorHAnsi" w:cstheme="minorHAnsi"/>
                <w:color w:val="000000"/>
                <w:lang w:eastAsia="lt-LT"/>
              </w:rPr>
              <w:t xml:space="preserve"> m.</w:t>
            </w:r>
            <w:r w:rsidR="004019D8">
              <w:rPr>
                <w:rFonts w:asciiTheme="minorHAnsi" w:hAnsiTheme="minorHAnsi" w:cstheme="minorHAnsi"/>
                <w:color w:val="000000"/>
                <w:lang w:eastAsia="lt-LT"/>
              </w:rPr>
              <w:t xml:space="preserve"> </w:t>
            </w:r>
            <w:r w:rsidR="00F55564">
              <w:rPr>
                <w:rFonts w:asciiTheme="minorHAnsi" w:hAnsiTheme="minorHAnsi" w:cstheme="minorHAnsi"/>
                <w:color w:val="000000"/>
                <w:lang w:eastAsia="lt-LT"/>
              </w:rPr>
              <w:t>gruodžio</w:t>
            </w:r>
            <w:r w:rsidR="004019D8">
              <w:rPr>
                <w:rFonts w:asciiTheme="minorHAnsi" w:hAnsiTheme="minorHAnsi" w:cstheme="minorHAnsi"/>
                <w:color w:val="000000"/>
                <w:lang w:eastAsia="lt-LT"/>
              </w:rPr>
              <w:t xml:space="preserve"> 31 d.</w:t>
            </w:r>
            <w:r w:rsidR="00DB4DA5" w:rsidRPr="00140801">
              <w:rPr>
                <w:rFonts w:asciiTheme="minorHAnsi" w:hAnsiTheme="minorHAnsi" w:cstheme="minorHAnsi"/>
                <w:color w:val="000000"/>
                <w:lang w:eastAsia="lt-LT"/>
              </w:rPr>
              <w:t xml:space="preserve"> 3</w:t>
            </w:r>
            <w:r w:rsidR="007E77BB">
              <w:rPr>
                <w:rFonts w:asciiTheme="minorHAnsi" w:hAnsiTheme="minorHAnsi" w:cstheme="minorHAnsi"/>
                <w:color w:val="000000"/>
                <w:lang w:eastAsia="lt-LT"/>
              </w:rPr>
              <w:t>0</w:t>
            </w:r>
            <w:r w:rsidR="00F55564">
              <w:rPr>
                <w:rFonts w:asciiTheme="minorHAnsi" w:hAnsiTheme="minorHAnsi" w:cstheme="minorHAnsi"/>
                <w:color w:val="000000"/>
                <w:lang w:eastAsia="lt-LT"/>
              </w:rPr>
              <w:t xml:space="preserve">5 </w:t>
            </w:r>
            <w:r w:rsidR="00DB4DA5" w:rsidRPr="00140801">
              <w:rPr>
                <w:rFonts w:asciiTheme="minorHAnsi" w:hAnsiTheme="minorHAnsi" w:cstheme="minorHAnsi"/>
                <w:color w:val="000000"/>
                <w:lang w:eastAsia="lt-LT"/>
              </w:rPr>
              <w:t>darbuotojai.</w:t>
            </w:r>
          </w:p>
          <w:p w14:paraId="188D0B17" w14:textId="785E3226" w:rsidR="00983415" w:rsidRDefault="00983415" w:rsidP="00533E17">
            <w:pPr>
              <w:jc w:val="both"/>
              <w:rPr>
                <w:rFonts w:asciiTheme="minorHAnsi" w:hAnsiTheme="minorHAnsi" w:cstheme="minorHAnsi"/>
                <w:color w:val="000000"/>
                <w:lang w:eastAsia="lt-LT"/>
              </w:rPr>
            </w:pPr>
          </w:p>
          <w:p w14:paraId="682A8B1E" w14:textId="77777777" w:rsidR="00043609" w:rsidRDefault="00AA5221" w:rsidP="00794465">
            <w:pPr>
              <w:jc w:val="both"/>
              <w:rPr>
                <w:rFonts w:asciiTheme="minorHAnsi" w:hAnsiTheme="minorHAnsi" w:cstheme="minorHAnsi"/>
                <w:color w:val="000000"/>
                <w:lang w:eastAsia="lt-LT"/>
              </w:rPr>
            </w:pPr>
            <w:r w:rsidRPr="00794465">
              <w:rPr>
                <w:rFonts w:asciiTheme="minorHAnsi" w:hAnsiTheme="minorHAnsi" w:cstheme="minorHAnsi"/>
                <w:color w:val="000000"/>
                <w:lang w:eastAsia="lt-LT"/>
              </w:rPr>
              <w:t xml:space="preserve">Šiose finansinėse ataskaitose skaičiai yra pateikti tūkstančiais eurų (tūkst. Eur). Atsižvelgiant į tai, kad finansinėse ataskaitose pateikiamos sumos yra apskaičiuojamos tūkstančiais eurų, todėl tarp lentelių pastabose skaičiai gali nesutapti dėl apvalinimo. Tokie nesutapimai finansinėse ataskaitose laikomi nereikšmingais. </w:t>
            </w:r>
          </w:p>
          <w:p w14:paraId="6E2415F2" w14:textId="77777777" w:rsidR="00043609" w:rsidRDefault="00043609" w:rsidP="00794465">
            <w:pPr>
              <w:jc w:val="both"/>
              <w:rPr>
                <w:rFonts w:asciiTheme="minorHAnsi" w:hAnsiTheme="minorHAnsi" w:cstheme="minorHAnsi"/>
                <w:color w:val="000000"/>
                <w:lang w:eastAsia="lt-LT"/>
              </w:rPr>
            </w:pPr>
          </w:p>
          <w:p w14:paraId="137BFAF5" w14:textId="4327EFB7" w:rsidR="00AA5221" w:rsidRPr="00794465" w:rsidRDefault="00AA5221" w:rsidP="00794465">
            <w:pPr>
              <w:jc w:val="both"/>
              <w:rPr>
                <w:rFonts w:asciiTheme="minorHAnsi" w:hAnsiTheme="minorHAnsi" w:cstheme="minorHAnsi"/>
                <w:color w:val="000000"/>
                <w:lang w:eastAsia="lt-LT"/>
              </w:rPr>
            </w:pPr>
            <w:r w:rsidRPr="00794465">
              <w:rPr>
                <w:rFonts w:asciiTheme="minorHAnsi" w:hAnsiTheme="minorHAnsi" w:cstheme="minorHAnsi"/>
                <w:color w:val="000000"/>
                <w:lang w:eastAsia="lt-LT"/>
              </w:rPr>
              <w:t>Bendrovės funkcinė ir pateikimo valiuta yra euras. Finansiniai Bendrovės metai sutampa su kalendoriniais metais.</w:t>
            </w:r>
          </w:p>
          <w:p w14:paraId="16574732" w14:textId="77777777" w:rsidR="00AA5221" w:rsidRPr="00794465" w:rsidRDefault="00AA5221" w:rsidP="00794465">
            <w:pPr>
              <w:jc w:val="both"/>
              <w:rPr>
                <w:rFonts w:asciiTheme="minorHAnsi" w:hAnsiTheme="minorHAnsi" w:cstheme="minorHAnsi"/>
                <w:color w:val="000000"/>
                <w:lang w:eastAsia="lt-LT"/>
              </w:rPr>
            </w:pPr>
            <w:r w:rsidRPr="00794465">
              <w:rPr>
                <w:rFonts w:asciiTheme="minorHAnsi" w:hAnsiTheme="minorHAnsi" w:cstheme="minorHAnsi"/>
                <w:color w:val="000000"/>
                <w:lang w:eastAsia="lt-LT"/>
              </w:rPr>
              <w:t xml:space="preserve">Užsienio valiuta išreikšti sandoriai apskaitomi pagal sandorio dieną galiojusį oficialų valiutų keitimo kursą. Pelnas ir nuostoliai iš tokių sandorių bei iš užsienio valiuta išreikšto turto ir įsipareigojimų likučių perkainojimo finansinės būklės ataskaitos dieną yra apskaitomi pelno (nuostolių) ataskaitoje. Tokie likučiai perkainojami pagal ataskaitinio laikotarpio pabaigos valiutų keitimo kursą. </w:t>
            </w:r>
          </w:p>
          <w:p w14:paraId="50B6E4FF" w14:textId="4AB6EBB1" w:rsidR="00AA5221" w:rsidRDefault="00AA5221" w:rsidP="00533E17">
            <w:pPr>
              <w:jc w:val="both"/>
              <w:rPr>
                <w:rFonts w:asciiTheme="minorHAnsi" w:hAnsiTheme="minorHAnsi" w:cstheme="minorHAnsi"/>
                <w:color w:val="000000"/>
                <w:lang w:eastAsia="lt-LT"/>
              </w:rPr>
            </w:pPr>
          </w:p>
          <w:p w14:paraId="667CD132" w14:textId="5D725A95" w:rsidR="00B26A14" w:rsidRDefault="00B26A14" w:rsidP="00533E17">
            <w:pPr>
              <w:jc w:val="both"/>
              <w:rPr>
                <w:rFonts w:asciiTheme="minorHAnsi" w:hAnsiTheme="minorHAnsi" w:cstheme="minorHAnsi"/>
                <w:color w:val="000000"/>
                <w:lang w:eastAsia="lt-LT"/>
              </w:rPr>
            </w:pPr>
          </w:p>
          <w:p w14:paraId="0709E3CB" w14:textId="2174982C" w:rsidR="00B26A14" w:rsidRDefault="00B26A14" w:rsidP="00533E17">
            <w:pPr>
              <w:jc w:val="both"/>
              <w:rPr>
                <w:rFonts w:asciiTheme="minorHAnsi" w:hAnsiTheme="minorHAnsi" w:cstheme="minorHAnsi"/>
                <w:color w:val="000000"/>
                <w:lang w:eastAsia="lt-LT"/>
              </w:rPr>
            </w:pPr>
          </w:p>
          <w:p w14:paraId="10FE9705" w14:textId="77777777" w:rsidR="00B26A14" w:rsidRDefault="00B26A14" w:rsidP="00533E17">
            <w:pPr>
              <w:jc w:val="both"/>
              <w:rPr>
                <w:rFonts w:asciiTheme="minorHAnsi" w:hAnsiTheme="minorHAnsi" w:cstheme="minorHAnsi"/>
                <w:color w:val="000000"/>
                <w:lang w:eastAsia="lt-LT"/>
              </w:rPr>
            </w:pPr>
          </w:p>
          <w:p w14:paraId="75EF2F51" w14:textId="77777777" w:rsidR="00D16366" w:rsidRPr="00140801" w:rsidRDefault="00D16366" w:rsidP="00D16366">
            <w:pPr>
              <w:jc w:val="both"/>
              <w:rPr>
                <w:rFonts w:asciiTheme="minorHAnsi" w:hAnsiTheme="minorHAnsi" w:cstheme="minorHAnsi"/>
                <w:bCs/>
                <w:iCs/>
              </w:rPr>
            </w:pPr>
            <w:r w:rsidRPr="00140801">
              <w:rPr>
                <w:rFonts w:asciiTheme="minorHAnsi" w:hAnsiTheme="minorHAnsi" w:cstheme="minorHAnsi"/>
                <w:bCs/>
                <w:iCs/>
              </w:rPr>
              <w:lastRenderedPageBreak/>
              <w:t>Apskaitos principai</w:t>
            </w:r>
          </w:p>
          <w:p w14:paraId="73F73EF1" w14:textId="77777777" w:rsidR="00D16366" w:rsidRPr="00140801" w:rsidRDefault="00D16366" w:rsidP="00D16366">
            <w:pPr>
              <w:jc w:val="both"/>
              <w:rPr>
                <w:rFonts w:asciiTheme="minorHAnsi" w:hAnsiTheme="minorHAnsi" w:cstheme="minorHAnsi"/>
              </w:rPr>
            </w:pPr>
          </w:p>
          <w:p w14:paraId="6F36A1F4" w14:textId="2A8CF665" w:rsidR="00D16366" w:rsidRPr="00140801" w:rsidRDefault="00D16366" w:rsidP="00D16366">
            <w:pPr>
              <w:jc w:val="both"/>
              <w:rPr>
                <w:rFonts w:asciiTheme="minorHAnsi" w:hAnsiTheme="minorHAnsi" w:cstheme="minorHAnsi"/>
              </w:rPr>
            </w:pPr>
            <w:r w:rsidRPr="00140801">
              <w:rPr>
                <w:rFonts w:asciiTheme="minorHAnsi" w:hAnsiTheme="minorHAnsi" w:cstheme="minorHAnsi"/>
              </w:rPr>
              <w:t xml:space="preserve">Šios finansinės ataskaitos yra parengtos vadovaujantis Tarptautiniais finansinės atskaitomybės standartais priimtais taikyti Europos Sąjungoje (ES), tarp jų – pagal </w:t>
            </w:r>
            <w:r>
              <w:rPr>
                <w:rFonts w:asciiTheme="minorHAnsi" w:hAnsiTheme="minorHAnsi" w:cstheme="minorHAnsi"/>
              </w:rPr>
              <w:t>T</w:t>
            </w:r>
            <w:r w:rsidRPr="00140801">
              <w:rPr>
                <w:rFonts w:asciiTheme="minorHAnsi" w:hAnsiTheme="minorHAnsi" w:cstheme="minorHAnsi"/>
              </w:rPr>
              <w:t xml:space="preserve">arptautinį apskaitos standartą (TAS). Finansinės ataskaitos buvo parengtos remiantis įsigijimo savikainos pagrindu, atsižvelgiant į įvertinamo finansinio turto ir įsipareigojimų (įtraukiant išvestinius instrumentus) atvaizdavimą tikrąja verte per pelną ar nuostolį. Finansinių ataskaitų parengimas pagal Tarptautinius Finansinės atskaitomybės Standartus priimtus </w:t>
            </w:r>
            <w:r>
              <w:rPr>
                <w:rFonts w:asciiTheme="minorHAnsi" w:hAnsiTheme="minorHAnsi" w:cstheme="minorHAnsi"/>
              </w:rPr>
              <w:t xml:space="preserve">taikyti </w:t>
            </w:r>
            <w:r w:rsidRPr="00140801">
              <w:rPr>
                <w:rFonts w:asciiTheme="minorHAnsi" w:hAnsiTheme="minorHAnsi" w:cstheme="minorHAnsi"/>
              </w:rPr>
              <w:t>Europos Sąjungoje, reikalauja atsižvelgti į tam tikrus apskaitos vertinimus. Įvertinant visus esminius aspektus, yra laikomasi tų pačių apskaitos principų, kaip ir rengiant 201</w:t>
            </w:r>
            <w:r w:rsidR="007E77BB">
              <w:rPr>
                <w:rFonts w:asciiTheme="minorHAnsi" w:hAnsiTheme="minorHAnsi" w:cstheme="minorHAnsi"/>
              </w:rPr>
              <w:t>9</w:t>
            </w:r>
            <w:r w:rsidRPr="00140801">
              <w:rPr>
                <w:rFonts w:asciiTheme="minorHAnsi" w:hAnsiTheme="minorHAnsi" w:cstheme="minorHAnsi"/>
              </w:rPr>
              <w:t xml:space="preserve"> metų finansines ataskaitas.</w:t>
            </w:r>
          </w:p>
          <w:p w14:paraId="0A112977" w14:textId="77777777" w:rsidR="005C48B2" w:rsidRDefault="005C48B2" w:rsidP="00533E17">
            <w:pPr>
              <w:jc w:val="both"/>
              <w:rPr>
                <w:rFonts w:asciiTheme="minorHAnsi" w:hAnsiTheme="minorHAnsi" w:cstheme="minorHAnsi"/>
                <w:color w:val="000000"/>
                <w:lang w:eastAsia="lt-LT"/>
              </w:rPr>
            </w:pPr>
          </w:p>
          <w:p w14:paraId="69FD42C2" w14:textId="2B44D0F6" w:rsidR="007020BA" w:rsidRPr="00140801" w:rsidRDefault="007020BA" w:rsidP="00533E17">
            <w:pPr>
              <w:jc w:val="both"/>
              <w:rPr>
                <w:rFonts w:asciiTheme="minorHAnsi" w:hAnsiTheme="minorHAnsi" w:cstheme="minorHAnsi"/>
                <w:color w:val="000000"/>
                <w:lang w:eastAsia="lt-LT"/>
              </w:rPr>
            </w:pPr>
          </w:p>
        </w:tc>
      </w:tr>
    </w:tbl>
    <w:p w14:paraId="55860DFB" w14:textId="77777777" w:rsidR="00DE0F7C" w:rsidRDefault="0097493A" w:rsidP="00DE64F2">
      <w:pPr>
        <w:numPr>
          <w:ilvl w:val="0"/>
          <w:numId w:val="5"/>
        </w:numPr>
        <w:rPr>
          <w:rFonts w:asciiTheme="minorHAnsi" w:hAnsiTheme="minorHAnsi" w:cstheme="minorHAnsi"/>
          <w:b/>
        </w:rPr>
      </w:pPr>
      <w:bookmarkStart w:id="6" w:name="BM12"/>
      <w:bookmarkEnd w:id="6"/>
      <w:r w:rsidRPr="00140801">
        <w:rPr>
          <w:rFonts w:asciiTheme="minorHAnsi" w:hAnsiTheme="minorHAnsi" w:cstheme="minorHAnsi"/>
          <w:b/>
        </w:rPr>
        <w:lastRenderedPageBreak/>
        <w:t xml:space="preserve">Pastabos prie finansinės atskaitomybės </w:t>
      </w:r>
    </w:p>
    <w:p w14:paraId="12D342D5" w14:textId="77777777" w:rsidR="00B42195" w:rsidRPr="00140801" w:rsidRDefault="00B42195" w:rsidP="00A91413">
      <w:pPr>
        <w:rPr>
          <w:rFonts w:asciiTheme="minorHAnsi" w:hAnsiTheme="minorHAnsi" w:cstheme="minorHAnsi"/>
          <w:b/>
        </w:rPr>
      </w:pPr>
    </w:p>
    <w:p w14:paraId="3417CC8C" w14:textId="77777777" w:rsidR="00C87C1F" w:rsidRPr="00140801" w:rsidRDefault="00C87C1F" w:rsidP="00C87C1F">
      <w:pPr>
        <w:numPr>
          <w:ilvl w:val="0"/>
          <w:numId w:val="2"/>
        </w:numPr>
        <w:rPr>
          <w:rFonts w:asciiTheme="minorHAnsi" w:hAnsiTheme="minorHAnsi" w:cstheme="minorHAnsi"/>
          <w:b/>
        </w:rPr>
      </w:pPr>
      <w:r>
        <w:rPr>
          <w:rFonts w:asciiTheme="minorHAnsi" w:hAnsiTheme="minorHAnsi" w:cstheme="minorHAnsi"/>
          <w:b/>
          <w:lang w:eastAsia="lt-LT"/>
        </w:rPr>
        <w:t>Ilgalaikis materialus ir nematerialus turtas</w:t>
      </w:r>
    </w:p>
    <w:tbl>
      <w:tblPr>
        <w:tblW w:w="8915" w:type="dxa"/>
        <w:tblInd w:w="284" w:type="dxa"/>
        <w:tblLook w:val="04A0" w:firstRow="1" w:lastRow="0" w:firstColumn="1" w:lastColumn="0" w:noHBand="0" w:noVBand="1"/>
      </w:tblPr>
      <w:tblGrid>
        <w:gridCol w:w="5812"/>
        <w:gridCol w:w="1559"/>
        <w:gridCol w:w="1544"/>
      </w:tblGrid>
      <w:tr w:rsidR="00C87C1F" w:rsidRPr="00140801" w14:paraId="47205C85" w14:textId="77777777" w:rsidTr="001F31EB">
        <w:trPr>
          <w:trHeight w:val="270"/>
        </w:trPr>
        <w:tc>
          <w:tcPr>
            <w:tcW w:w="5812" w:type="dxa"/>
            <w:shd w:val="clear" w:color="auto" w:fill="auto"/>
            <w:noWrap/>
            <w:vAlign w:val="center"/>
            <w:hideMark/>
          </w:tcPr>
          <w:p w14:paraId="511FBB14" w14:textId="77777777" w:rsidR="00C87C1F" w:rsidRPr="00140801" w:rsidRDefault="00C87C1F" w:rsidP="000D0C0B">
            <w:pPr>
              <w:rPr>
                <w:rFonts w:asciiTheme="minorHAnsi" w:hAnsiTheme="minorHAnsi" w:cstheme="minorHAnsi"/>
                <w:b/>
                <w:bCs/>
                <w:lang w:eastAsia="lt-LT"/>
              </w:rPr>
            </w:pPr>
          </w:p>
        </w:tc>
        <w:tc>
          <w:tcPr>
            <w:tcW w:w="1559" w:type="dxa"/>
            <w:tcBorders>
              <w:bottom w:val="single" w:sz="4" w:space="0" w:color="auto"/>
            </w:tcBorders>
            <w:shd w:val="clear" w:color="auto" w:fill="auto"/>
            <w:noWrap/>
            <w:vAlign w:val="center"/>
            <w:hideMark/>
          </w:tcPr>
          <w:p w14:paraId="4958D631" w14:textId="77777777" w:rsidR="00C87C1F" w:rsidRPr="00140801" w:rsidRDefault="00C87C1F" w:rsidP="000D0C0B">
            <w:pPr>
              <w:jc w:val="center"/>
              <w:rPr>
                <w:rFonts w:asciiTheme="minorHAnsi" w:hAnsiTheme="minorHAnsi" w:cstheme="minorHAnsi"/>
                <w:lang w:eastAsia="lt-LT"/>
              </w:rPr>
            </w:pPr>
            <w:r>
              <w:rPr>
                <w:rFonts w:asciiTheme="minorHAnsi" w:hAnsiTheme="minorHAnsi" w:cstheme="minorHAnsi"/>
                <w:b/>
                <w:bCs/>
                <w:lang w:eastAsia="lt-LT"/>
              </w:rPr>
              <w:t>Materialus turtas</w:t>
            </w:r>
          </w:p>
        </w:tc>
        <w:tc>
          <w:tcPr>
            <w:tcW w:w="1544" w:type="dxa"/>
            <w:tcBorders>
              <w:bottom w:val="single" w:sz="4" w:space="0" w:color="auto"/>
            </w:tcBorders>
            <w:shd w:val="clear" w:color="auto" w:fill="auto"/>
            <w:vAlign w:val="center"/>
            <w:hideMark/>
          </w:tcPr>
          <w:p w14:paraId="701DED2A" w14:textId="77777777" w:rsidR="00C87C1F" w:rsidRPr="00B00993" w:rsidRDefault="00C87C1F" w:rsidP="000D0C0B">
            <w:pPr>
              <w:jc w:val="center"/>
              <w:rPr>
                <w:rFonts w:asciiTheme="minorHAnsi" w:hAnsiTheme="minorHAnsi" w:cstheme="minorHAnsi"/>
                <w:b/>
                <w:lang w:eastAsia="lt-LT"/>
              </w:rPr>
            </w:pPr>
            <w:r w:rsidRPr="00B00993">
              <w:rPr>
                <w:rFonts w:asciiTheme="minorHAnsi" w:hAnsiTheme="minorHAnsi" w:cstheme="minorHAnsi"/>
                <w:b/>
                <w:lang w:eastAsia="lt-LT"/>
              </w:rPr>
              <w:t>Nematerialus turtas</w:t>
            </w:r>
          </w:p>
        </w:tc>
      </w:tr>
      <w:tr w:rsidR="00302323" w:rsidRPr="00140801" w14:paraId="674F0C30" w14:textId="77777777" w:rsidTr="00302323">
        <w:trPr>
          <w:trHeight w:val="270"/>
        </w:trPr>
        <w:tc>
          <w:tcPr>
            <w:tcW w:w="5812" w:type="dxa"/>
            <w:tcBorders>
              <w:top w:val="nil"/>
              <w:left w:val="nil"/>
              <w:right w:val="nil"/>
            </w:tcBorders>
            <w:shd w:val="clear" w:color="auto" w:fill="auto"/>
            <w:noWrap/>
            <w:vAlign w:val="center"/>
            <w:hideMark/>
          </w:tcPr>
          <w:p w14:paraId="7F54C8D9" w14:textId="77777777" w:rsidR="00302323" w:rsidRPr="00140801" w:rsidRDefault="00302323" w:rsidP="00302323">
            <w:pPr>
              <w:rPr>
                <w:rFonts w:asciiTheme="minorHAnsi" w:hAnsiTheme="minorHAnsi" w:cstheme="minorHAnsi"/>
                <w:b/>
                <w:bCs/>
                <w:lang w:eastAsia="lt-LT"/>
              </w:rPr>
            </w:pPr>
            <w:r w:rsidRPr="00B00993">
              <w:rPr>
                <w:rFonts w:asciiTheme="minorHAnsi" w:hAnsiTheme="minorHAnsi" w:cstheme="minorHAnsi"/>
                <w:b/>
                <w:lang w:eastAsia="lt-LT"/>
              </w:rPr>
              <w:t>Likutinė vertė 201</w:t>
            </w:r>
            <w:r>
              <w:rPr>
                <w:rFonts w:asciiTheme="minorHAnsi" w:hAnsiTheme="minorHAnsi" w:cstheme="minorHAnsi"/>
                <w:b/>
                <w:lang w:eastAsia="lt-LT"/>
              </w:rPr>
              <w:t>8</w:t>
            </w:r>
            <w:r w:rsidRPr="00B00993">
              <w:rPr>
                <w:rFonts w:asciiTheme="minorHAnsi" w:hAnsiTheme="minorHAnsi" w:cstheme="minorHAnsi"/>
                <w:b/>
                <w:lang w:eastAsia="lt-LT"/>
              </w:rPr>
              <w:t xml:space="preserve"> m. gruodžio 31d.</w:t>
            </w:r>
          </w:p>
        </w:tc>
        <w:tc>
          <w:tcPr>
            <w:tcW w:w="1559" w:type="dxa"/>
            <w:tcBorders>
              <w:top w:val="nil"/>
              <w:left w:val="nil"/>
              <w:bottom w:val="single" w:sz="4" w:space="0" w:color="auto"/>
              <w:right w:val="nil"/>
            </w:tcBorders>
            <w:shd w:val="clear" w:color="auto" w:fill="auto"/>
            <w:noWrap/>
            <w:vAlign w:val="center"/>
          </w:tcPr>
          <w:p w14:paraId="72AA1DBF" w14:textId="77777777" w:rsidR="00302323" w:rsidRPr="00524656" w:rsidRDefault="00302323" w:rsidP="002D5E05">
            <w:pPr>
              <w:jc w:val="center"/>
              <w:rPr>
                <w:rFonts w:asciiTheme="minorHAnsi" w:hAnsiTheme="minorHAnsi" w:cstheme="minorHAnsi"/>
                <w:b/>
                <w:lang w:eastAsia="lt-LT"/>
              </w:rPr>
            </w:pPr>
            <w:r>
              <w:rPr>
                <w:rFonts w:asciiTheme="minorHAnsi" w:hAnsiTheme="minorHAnsi" w:cstheme="minorHAnsi"/>
                <w:b/>
                <w:lang w:eastAsia="lt-LT"/>
              </w:rPr>
              <w:t>30.118</w:t>
            </w:r>
          </w:p>
        </w:tc>
        <w:tc>
          <w:tcPr>
            <w:tcW w:w="1544" w:type="dxa"/>
            <w:tcBorders>
              <w:top w:val="nil"/>
              <w:left w:val="nil"/>
              <w:bottom w:val="single" w:sz="4" w:space="0" w:color="auto"/>
              <w:right w:val="nil"/>
            </w:tcBorders>
            <w:shd w:val="clear" w:color="auto" w:fill="auto"/>
            <w:vAlign w:val="center"/>
          </w:tcPr>
          <w:p w14:paraId="03441E67" w14:textId="77777777" w:rsidR="00302323" w:rsidRPr="00524656" w:rsidRDefault="00302323" w:rsidP="002D5E05">
            <w:pPr>
              <w:jc w:val="center"/>
              <w:rPr>
                <w:rFonts w:asciiTheme="minorHAnsi" w:hAnsiTheme="minorHAnsi" w:cstheme="minorHAnsi"/>
                <w:b/>
                <w:lang w:eastAsia="lt-LT"/>
              </w:rPr>
            </w:pPr>
            <w:r>
              <w:rPr>
                <w:rFonts w:asciiTheme="minorHAnsi" w:hAnsiTheme="minorHAnsi" w:cstheme="minorHAnsi"/>
                <w:b/>
                <w:lang w:eastAsia="lt-LT"/>
              </w:rPr>
              <w:t>191</w:t>
            </w:r>
          </w:p>
        </w:tc>
      </w:tr>
      <w:tr w:rsidR="00302323" w:rsidRPr="00140801" w14:paraId="2DA4B553" w14:textId="77777777" w:rsidTr="00302323">
        <w:trPr>
          <w:trHeight w:val="270"/>
        </w:trPr>
        <w:tc>
          <w:tcPr>
            <w:tcW w:w="5812" w:type="dxa"/>
            <w:tcBorders>
              <w:left w:val="nil"/>
              <w:bottom w:val="nil"/>
              <w:right w:val="nil"/>
            </w:tcBorders>
            <w:shd w:val="clear" w:color="auto" w:fill="auto"/>
            <w:noWrap/>
            <w:vAlign w:val="center"/>
            <w:hideMark/>
          </w:tcPr>
          <w:p w14:paraId="5E93852C" w14:textId="77777777" w:rsidR="00302323" w:rsidRPr="00140801" w:rsidRDefault="00302323" w:rsidP="00302323">
            <w:pPr>
              <w:rPr>
                <w:rFonts w:asciiTheme="minorHAnsi" w:hAnsiTheme="minorHAnsi" w:cstheme="minorHAnsi"/>
                <w:lang w:eastAsia="lt-LT"/>
              </w:rPr>
            </w:pPr>
            <w:r w:rsidRPr="00140801">
              <w:rPr>
                <w:rFonts w:asciiTheme="minorHAnsi" w:hAnsiTheme="minorHAnsi" w:cstheme="minorHAnsi"/>
                <w:lang w:eastAsia="lt-LT"/>
              </w:rPr>
              <w:t>Įsigijimai</w:t>
            </w:r>
          </w:p>
        </w:tc>
        <w:tc>
          <w:tcPr>
            <w:tcW w:w="1559" w:type="dxa"/>
            <w:tcBorders>
              <w:top w:val="single" w:sz="4" w:space="0" w:color="auto"/>
              <w:left w:val="nil"/>
              <w:right w:val="nil"/>
            </w:tcBorders>
            <w:shd w:val="clear" w:color="auto" w:fill="auto"/>
            <w:noWrap/>
            <w:vAlign w:val="center"/>
          </w:tcPr>
          <w:p w14:paraId="5C68E3DE" w14:textId="0C1D0203" w:rsidR="00302323" w:rsidRPr="00140801" w:rsidRDefault="008F0810" w:rsidP="002D5E05">
            <w:pPr>
              <w:jc w:val="center"/>
              <w:rPr>
                <w:rFonts w:asciiTheme="minorHAnsi" w:hAnsiTheme="minorHAnsi" w:cstheme="minorHAnsi"/>
                <w:bCs/>
                <w:lang w:eastAsia="lt-LT"/>
              </w:rPr>
            </w:pPr>
            <w:r>
              <w:rPr>
                <w:rFonts w:asciiTheme="minorHAnsi" w:hAnsiTheme="minorHAnsi" w:cstheme="minorHAnsi"/>
                <w:bCs/>
                <w:lang w:eastAsia="lt-LT"/>
              </w:rPr>
              <w:t>1.258</w:t>
            </w:r>
          </w:p>
        </w:tc>
        <w:tc>
          <w:tcPr>
            <w:tcW w:w="1544" w:type="dxa"/>
            <w:tcBorders>
              <w:top w:val="single" w:sz="4" w:space="0" w:color="auto"/>
              <w:left w:val="nil"/>
              <w:right w:val="nil"/>
            </w:tcBorders>
            <w:shd w:val="clear" w:color="auto" w:fill="auto"/>
            <w:vAlign w:val="center"/>
          </w:tcPr>
          <w:p w14:paraId="3EFA914B" w14:textId="7D0C2A2C" w:rsidR="00302323" w:rsidRPr="00140801" w:rsidRDefault="008F0810" w:rsidP="002D5E05">
            <w:pPr>
              <w:jc w:val="center"/>
              <w:rPr>
                <w:rFonts w:asciiTheme="minorHAnsi" w:hAnsiTheme="minorHAnsi" w:cstheme="minorHAnsi"/>
                <w:bCs/>
                <w:lang w:eastAsia="lt-LT"/>
              </w:rPr>
            </w:pPr>
            <w:r>
              <w:rPr>
                <w:rFonts w:asciiTheme="minorHAnsi" w:hAnsiTheme="minorHAnsi" w:cstheme="minorHAnsi"/>
                <w:bCs/>
                <w:lang w:eastAsia="lt-LT"/>
              </w:rPr>
              <w:t>65</w:t>
            </w:r>
          </w:p>
        </w:tc>
      </w:tr>
      <w:tr w:rsidR="00302323" w:rsidRPr="00140801" w14:paraId="32B782F8" w14:textId="77777777" w:rsidTr="00302323">
        <w:trPr>
          <w:trHeight w:val="286"/>
        </w:trPr>
        <w:tc>
          <w:tcPr>
            <w:tcW w:w="5812" w:type="dxa"/>
            <w:tcBorders>
              <w:top w:val="nil"/>
              <w:left w:val="nil"/>
              <w:right w:val="nil"/>
            </w:tcBorders>
            <w:shd w:val="clear" w:color="auto" w:fill="auto"/>
            <w:noWrap/>
            <w:vAlign w:val="center"/>
            <w:hideMark/>
          </w:tcPr>
          <w:p w14:paraId="22CD0B25" w14:textId="77777777" w:rsidR="00302323" w:rsidRPr="00140801" w:rsidRDefault="00302323" w:rsidP="00302323">
            <w:pPr>
              <w:rPr>
                <w:rFonts w:asciiTheme="minorHAnsi" w:hAnsiTheme="minorHAnsi" w:cstheme="minorHAnsi"/>
                <w:lang w:eastAsia="lt-LT"/>
              </w:rPr>
            </w:pPr>
            <w:r>
              <w:rPr>
                <w:rFonts w:asciiTheme="minorHAnsi" w:hAnsiTheme="minorHAnsi" w:cstheme="minorHAnsi"/>
                <w:lang w:eastAsia="lt-LT"/>
              </w:rPr>
              <w:t>Perleidimai ir n</w:t>
            </w:r>
            <w:r w:rsidRPr="00140801">
              <w:rPr>
                <w:rFonts w:asciiTheme="minorHAnsi" w:hAnsiTheme="minorHAnsi" w:cstheme="minorHAnsi"/>
                <w:lang w:eastAsia="lt-LT"/>
              </w:rPr>
              <w:t>urašymai</w:t>
            </w:r>
          </w:p>
        </w:tc>
        <w:tc>
          <w:tcPr>
            <w:tcW w:w="1559" w:type="dxa"/>
            <w:tcBorders>
              <w:top w:val="nil"/>
              <w:left w:val="nil"/>
              <w:right w:val="nil"/>
            </w:tcBorders>
            <w:shd w:val="clear" w:color="auto" w:fill="auto"/>
            <w:noWrap/>
            <w:vAlign w:val="center"/>
          </w:tcPr>
          <w:p w14:paraId="2F3143B0" w14:textId="41EDDFBC" w:rsidR="00302323"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(196)</w:t>
            </w:r>
          </w:p>
        </w:tc>
        <w:tc>
          <w:tcPr>
            <w:tcW w:w="1544" w:type="dxa"/>
            <w:tcBorders>
              <w:top w:val="nil"/>
              <w:left w:val="nil"/>
              <w:right w:val="nil"/>
            </w:tcBorders>
            <w:shd w:val="clear" w:color="auto" w:fill="auto"/>
            <w:vAlign w:val="center"/>
          </w:tcPr>
          <w:p w14:paraId="0FFE8817" w14:textId="11B17DE7" w:rsidR="00302323"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w:t>
            </w:r>
          </w:p>
        </w:tc>
      </w:tr>
      <w:tr w:rsidR="00302323" w:rsidRPr="00140801" w14:paraId="3E45D017" w14:textId="77777777" w:rsidTr="00302323">
        <w:trPr>
          <w:trHeight w:val="270"/>
        </w:trPr>
        <w:tc>
          <w:tcPr>
            <w:tcW w:w="5812" w:type="dxa"/>
            <w:tcBorders>
              <w:top w:val="nil"/>
              <w:left w:val="nil"/>
              <w:right w:val="nil"/>
            </w:tcBorders>
            <w:shd w:val="clear" w:color="auto" w:fill="auto"/>
            <w:noWrap/>
            <w:vAlign w:val="center"/>
            <w:hideMark/>
          </w:tcPr>
          <w:p w14:paraId="452828CE" w14:textId="77777777" w:rsidR="00302323" w:rsidRPr="00140801" w:rsidRDefault="00302323" w:rsidP="00302323">
            <w:pPr>
              <w:rPr>
                <w:rFonts w:asciiTheme="minorHAnsi" w:hAnsiTheme="minorHAnsi" w:cstheme="minorHAnsi"/>
                <w:lang w:eastAsia="lt-LT"/>
              </w:rPr>
            </w:pPr>
            <w:r>
              <w:rPr>
                <w:rFonts w:asciiTheme="minorHAnsi" w:hAnsiTheme="minorHAnsi" w:cstheme="minorHAnsi"/>
                <w:lang w:eastAsia="lt-LT"/>
              </w:rPr>
              <w:t>Perklasifikavimai</w:t>
            </w:r>
          </w:p>
        </w:tc>
        <w:tc>
          <w:tcPr>
            <w:tcW w:w="1559" w:type="dxa"/>
            <w:tcBorders>
              <w:top w:val="nil"/>
              <w:left w:val="nil"/>
              <w:right w:val="nil"/>
            </w:tcBorders>
            <w:shd w:val="clear" w:color="auto" w:fill="auto"/>
            <w:noWrap/>
            <w:vAlign w:val="center"/>
          </w:tcPr>
          <w:p w14:paraId="30B22FF8" w14:textId="7D1362F6" w:rsidR="00302323"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w:t>
            </w:r>
          </w:p>
        </w:tc>
        <w:tc>
          <w:tcPr>
            <w:tcW w:w="1544" w:type="dxa"/>
            <w:tcBorders>
              <w:top w:val="nil"/>
              <w:left w:val="nil"/>
              <w:right w:val="nil"/>
            </w:tcBorders>
            <w:shd w:val="clear" w:color="auto" w:fill="auto"/>
            <w:vAlign w:val="center"/>
          </w:tcPr>
          <w:p w14:paraId="3EE6FB5C" w14:textId="3FDAF97D" w:rsidR="00302323"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w:t>
            </w:r>
          </w:p>
        </w:tc>
      </w:tr>
      <w:tr w:rsidR="00302323" w:rsidRPr="00140801" w14:paraId="009586C6" w14:textId="77777777" w:rsidTr="00302323">
        <w:trPr>
          <w:trHeight w:val="270"/>
        </w:trPr>
        <w:tc>
          <w:tcPr>
            <w:tcW w:w="5812" w:type="dxa"/>
            <w:tcBorders>
              <w:top w:val="nil"/>
              <w:left w:val="nil"/>
              <w:right w:val="nil"/>
            </w:tcBorders>
            <w:shd w:val="clear" w:color="auto" w:fill="auto"/>
            <w:noWrap/>
            <w:vAlign w:val="center"/>
          </w:tcPr>
          <w:p w14:paraId="174CC9C4" w14:textId="77777777" w:rsidR="00302323" w:rsidRPr="00140801" w:rsidRDefault="00302323" w:rsidP="00302323">
            <w:pPr>
              <w:rPr>
                <w:rFonts w:asciiTheme="minorHAnsi" w:hAnsiTheme="minorHAnsi" w:cstheme="minorHAnsi"/>
                <w:lang w:eastAsia="lt-LT"/>
              </w:rPr>
            </w:pPr>
            <w:r>
              <w:rPr>
                <w:rFonts w:asciiTheme="minorHAnsi" w:hAnsiTheme="minorHAnsi" w:cstheme="minorHAnsi"/>
                <w:lang w:eastAsia="lt-LT"/>
              </w:rPr>
              <w:t>Nusidėvėjimas ir amortizacija</w:t>
            </w:r>
          </w:p>
        </w:tc>
        <w:tc>
          <w:tcPr>
            <w:tcW w:w="1559" w:type="dxa"/>
            <w:tcBorders>
              <w:left w:val="nil"/>
              <w:right w:val="nil"/>
            </w:tcBorders>
            <w:shd w:val="clear" w:color="auto" w:fill="auto"/>
            <w:noWrap/>
            <w:vAlign w:val="center"/>
          </w:tcPr>
          <w:p w14:paraId="77E51BA6" w14:textId="596E6FC7" w:rsidR="00302323"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(2.499)</w:t>
            </w:r>
          </w:p>
        </w:tc>
        <w:tc>
          <w:tcPr>
            <w:tcW w:w="1544" w:type="dxa"/>
            <w:tcBorders>
              <w:left w:val="nil"/>
              <w:right w:val="nil"/>
            </w:tcBorders>
            <w:shd w:val="clear" w:color="auto" w:fill="auto"/>
            <w:vAlign w:val="center"/>
          </w:tcPr>
          <w:p w14:paraId="2B629908" w14:textId="44665424" w:rsidR="00302323"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(53)</w:t>
            </w:r>
          </w:p>
        </w:tc>
      </w:tr>
      <w:tr w:rsidR="00302323" w:rsidRPr="00140801" w14:paraId="7D7B65F3" w14:textId="77777777" w:rsidTr="00302323">
        <w:trPr>
          <w:trHeight w:val="270"/>
        </w:trPr>
        <w:tc>
          <w:tcPr>
            <w:tcW w:w="5812" w:type="dxa"/>
            <w:tcBorders>
              <w:top w:val="nil"/>
              <w:left w:val="nil"/>
              <w:right w:val="nil"/>
            </w:tcBorders>
            <w:shd w:val="clear" w:color="auto" w:fill="auto"/>
            <w:noWrap/>
            <w:vAlign w:val="center"/>
          </w:tcPr>
          <w:p w14:paraId="03601C9F" w14:textId="77777777" w:rsidR="00302323" w:rsidRDefault="00302323" w:rsidP="00302323">
            <w:pPr>
              <w:rPr>
                <w:rFonts w:asciiTheme="minorHAnsi" w:hAnsiTheme="minorHAnsi" w:cstheme="minorHAnsi"/>
                <w:lang w:eastAsia="lt-LT"/>
              </w:rPr>
            </w:pPr>
          </w:p>
        </w:tc>
        <w:tc>
          <w:tcPr>
            <w:tcW w:w="1559" w:type="dxa"/>
            <w:tcBorders>
              <w:left w:val="nil"/>
              <w:bottom w:val="single" w:sz="4" w:space="0" w:color="auto"/>
              <w:right w:val="nil"/>
            </w:tcBorders>
            <w:shd w:val="clear" w:color="auto" w:fill="auto"/>
            <w:noWrap/>
            <w:vAlign w:val="center"/>
          </w:tcPr>
          <w:p w14:paraId="1936A634" w14:textId="77777777" w:rsidR="00302323" w:rsidRDefault="00302323" w:rsidP="002D5E05">
            <w:pPr>
              <w:jc w:val="center"/>
              <w:rPr>
                <w:rFonts w:asciiTheme="minorHAnsi" w:hAnsiTheme="minorHAnsi" w:cstheme="minorHAnsi"/>
                <w:lang w:eastAsia="lt-LT"/>
              </w:rPr>
            </w:pPr>
          </w:p>
        </w:tc>
        <w:tc>
          <w:tcPr>
            <w:tcW w:w="1544" w:type="dxa"/>
            <w:tcBorders>
              <w:left w:val="nil"/>
              <w:bottom w:val="single" w:sz="4" w:space="0" w:color="auto"/>
              <w:right w:val="nil"/>
            </w:tcBorders>
            <w:shd w:val="clear" w:color="auto" w:fill="auto"/>
            <w:vAlign w:val="center"/>
          </w:tcPr>
          <w:p w14:paraId="6092DED4" w14:textId="77777777" w:rsidR="00302323" w:rsidRDefault="00302323" w:rsidP="002D5E05">
            <w:pPr>
              <w:jc w:val="center"/>
              <w:rPr>
                <w:rFonts w:asciiTheme="minorHAnsi" w:hAnsiTheme="minorHAnsi" w:cstheme="minorHAnsi"/>
                <w:lang w:eastAsia="lt-LT"/>
              </w:rPr>
            </w:pPr>
          </w:p>
        </w:tc>
      </w:tr>
      <w:tr w:rsidR="00302323" w:rsidRPr="008D3E55" w14:paraId="7AB0DAB0" w14:textId="77777777" w:rsidTr="00302323">
        <w:trPr>
          <w:trHeight w:val="270"/>
        </w:trPr>
        <w:tc>
          <w:tcPr>
            <w:tcW w:w="5812" w:type="dxa"/>
            <w:tcBorders>
              <w:left w:val="nil"/>
              <w:bottom w:val="nil"/>
              <w:right w:val="nil"/>
            </w:tcBorders>
            <w:shd w:val="clear" w:color="auto" w:fill="auto"/>
            <w:noWrap/>
            <w:vAlign w:val="center"/>
            <w:hideMark/>
          </w:tcPr>
          <w:p w14:paraId="02032620" w14:textId="284280F5" w:rsidR="00302323" w:rsidRPr="008D3E55" w:rsidRDefault="00302323" w:rsidP="00302323">
            <w:pPr>
              <w:rPr>
                <w:rFonts w:asciiTheme="minorHAnsi" w:hAnsiTheme="minorHAnsi" w:cstheme="minorHAnsi"/>
                <w:b/>
                <w:lang w:eastAsia="lt-LT"/>
              </w:rPr>
            </w:pPr>
            <w:r>
              <w:rPr>
                <w:rFonts w:asciiTheme="minorHAnsi" w:hAnsiTheme="minorHAnsi" w:cstheme="minorHAnsi"/>
                <w:b/>
                <w:lang w:eastAsia="lt-LT"/>
              </w:rPr>
              <w:t xml:space="preserve">Likutinė vertė </w:t>
            </w:r>
            <w:r w:rsidRPr="008D3E55">
              <w:rPr>
                <w:rFonts w:asciiTheme="minorHAnsi" w:hAnsiTheme="minorHAnsi" w:cstheme="minorHAnsi"/>
                <w:b/>
                <w:lang w:eastAsia="lt-LT"/>
              </w:rPr>
              <w:t>201</w:t>
            </w:r>
            <w:r>
              <w:rPr>
                <w:rFonts w:asciiTheme="minorHAnsi" w:hAnsiTheme="minorHAnsi" w:cstheme="minorHAnsi"/>
                <w:b/>
                <w:lang w:eastAsia="lt-LT"/>
              </w:rPr>
              <w:t>9</w:t>
            </w:r>
            <w:r w:rsidRPr="008D3E55">
              <w:rPr>
                <w:rFonts w:asciiTheme="minorHAnsi" w:hAnsiTheme="minorHAnsi" w:cstheme="minorHAnsi"/>
                <w:b/>
                <w:lang w:eastAsia="lt-LT"/>
              </w:rPr>
              <w:t xml:space="preserve"> m. </w:t>
            </w:r>
            <w:r w:rsidR="007C71FE">
              <w:rPr>
                <w:rFonts w:asciiTheme="minorHAnsi" w:hAnsiTheme="minorHAnsi" w:cstheme="minorHAnsi"/>
                <w:b/>
                <w:lang w:eastAsia="lt-LT"/>
              </w:rPr>
              <w:t>birželio</w:t>
            </w:r>
            <w:r w:rsidRPr="008D3E55">
              <w:rPr>
                <w:rFonts w:asciiTheme="minorHAnsi" w:hAnsiTheme="minorHAnsi" w:cstheme="minorHAnsi"/>
                <w:b/>
                <w:lang w:eastAsia="lt-LT"/>
              </w:rPr>
              <w:t xml:space="preserve"> 3</w:t>
            </w:r>
            <w:r w:rsidR="007C71FE">
              <w:rPr>
                <w:rFonts w:asciiTheme="minorHAnsi" w:hAnsiTheme="minorHAnsi" w:cstheme="minorHAnsi"/>
                <w:b/>
                <w:lang w:eastAsia="lt-LT"/>
              </w:rPr>
              <w:t>0</w:t>
            </w:r>
            <w:r w:rsidRPr="008D3E55">
              <w:rPr>
                <w:rFonts w:asciiTheme="minorHAnsi" w:hAnsiTheme="minorHAnsi" w:cstheme="minorHAnsi"/>
                <w:b/>
                <w:lang w:eastAsia="lt-LT"/>
              </w:rPr>
              <w:t xml:space="preserve"> d. </w:t>
            </w:r>
          </w:p>
        </w:tc>
        <w:tc>
          <w:tcPr>
            <w:tcW w:w="1559" w:type="dxa"/>
            <w:tcBorders>
              <w:top w:val="single" w:sz="4" w:space="0" w:color="auto"/>
              <w:left w:val="nil"/>
              <w:bottom w:val="double" w:sz="4" w:space="0" w:color="auto"/>
              <w:right w:val="nil"/>
            </w:tcBorders>
            <w:shd w:val="clear" w:color="auto" w:fill="auto"/>
            <w:noWrap/>
            <w:vAlign w:val="center"/>
          </w:tcPr>
          <w:p w14:paraId="4DDA3D11" w14:textId="23F35AE4" w:rsidR="00302323" w:rsidRPr="008D3E55" w:rsidRDefault="008F0810" w:rsidP="002D5E05">
            <w:pPr>
              <w:jc w:val="center"/>
              <w:rPr>
                <w:rFonts w:asciiTheme="minorHAnsi" w:hAnsiTheme="minorHAnsi" w:cstheme="minorHAnsi"/>
                <w:b/>
                <w:bCs/>
                <w:lang w:eastAsia="lt-LT"/>
              </w:rPr>
            </w:pPr>
            <w:r>
              <w:rPr>
                <w:rFonts w:asciiTheme="minorHAnsi" w:hAnsiTheme="minorHAnsi" w:cstheme="minorHAnsi"/>
                <w:b/>
                <w:bCs/>
                <w:lang w:eastAsia="lt-LT"/>
              </w:rPr>
              <w:t>28.681</w:t>
            </w:r>
          </w:p>
        </w:tc>
        <w:tc>
          <w:tcPr>
            <w:tcW w:w="1544" w:type="dxa"/>
            <w:tcBorders>
              <w:top w:val="single" w:sz="4" w:space="0" w:color="auto"/>
              <w:left w:val="nil"/>
              <w:bottom w:val="double" w:sz="4" w:space="0" w:color="auto"/>
              <w:right w:val="nil"/>
            </w:tcBorders>
            <w:shd w:val="clear" w:color="auto" w:fill="auto"/>
            <w:noWrap/>
            <w:vAlign w:val="center"/>
          </w:tcPr>
          <w:p w14:paraId="48658BCC" w14:textId="50BCD8B6" w:rsidR="00302323" w:rsidRPr="008D3E55" w:rsidRDefault="008F0810" w:rsidP="002D5E05">
            <w:pPr>
              <w:jc w:val="center"/>
              <w:rPr>
                <w:rFonts w:asciiTheme="minorHAnsi" w:hAnsiTheme="minorHAnsi" w:cstheme="minorHAnsi"/>
                <w:b/>
                <w:bCs/>
                <w:lang w:eastAsia="lt-LT"/>
              </w:rPr>
            </w:pPr>
            <w:r>
              <w:rPr>
                <w:rFonts w:asciiTheme="minorHAnsi" w:hAnsiTheme="minorHAnsi" w:cstheme="minorHAnsi"/>
                <w:b/>
                <w:bCs/>
                <w:lang w:eastAsia="lt-LT"/>
              </w:rPr>
              <w:t>203</w:t>
            </w:r>
          </w:p>
        </w:tc>
      </w:tr>
      <w:tr w:rsidR="00C87C1F" w:rsidRPr="00140801" w14:paraId="563E5A0D" w14:textId="77777777" w:rsidTr="001F31EB">
        <w:trPr>
          <w:trHeight w:val="255"/>
        </w:trPr>
        <w:tc>
          <w:tcPr>
            <w:tcW w:w="5812" w:type="dxa"/>
            <w:tcBorders>
              <w:top w:val="nil"/>
              <w:left w:val="nil"/>
              <w:right w:val="nil"/>
            </w:tcBorders>
            <w:shd w:val="clear" w:color="auto" w:fill="auto"/>
            <w:noWrap/>
            <w:vAlign w:val="center"/>
          </w:tcPr>
          <w:p w14:paraId="619DDC66" w14:textId="77777777" w:rsidR="00C87C1F" w:rsidRPr="00140801" w:rsidRDefault="00C87C1F" w:rsidP="000D0C0B">
            <w:pPr>
              <w:jc w:val="right"/>
              <w:rPr>
                <w:rFonts w:asciiTheme="minorHAnsi" w:hAnsiTheme="minorHAnsi" w:cstheme="minorHAnsi"/>
                <w:b/>
                <w:bCs/>
                <w:lang w:eastAsia="lt-LT"/>
              </w:rPr>
            </w:pPr>
          </w:p>
        </w:tc>
        <w:tc>
          <w:tcPr>
            <w:tcW w:w="1559" w:type="dxa"/>
            <w:tcBorders>
              <w:left w:val="nil"/>
              <w:right w:val="nil"/>
            </w:tcBorders>
            <w:shd w:val="clear" w:color="auto" w:fill="auto"/>
            <w:noWrap/>
            <w:vAlign w:val="center"/>
          </w:tcPr>
          <w:p w14:paraId="001D2CCB" w14:textId="7B51CDE2" w:rsidR="00C87C1F" w:rsidRPr="00140801" w:rsidRDefault="00C87C1F" w:rsidP="002D5E05">
            <w:pPr>
              <w:jc w:val="center"/>
              <w:rPr>
                <w:rFonts w:asciiTheme="minorHAnsi" w:hAnsiTheme="minorHAnsi" w:cstheme="minorHAnsi"/>
                <w:lang w:eastAsia="lt-LT"/>
              </w:rPr>
            </w:pPr>
          </w:p>
        </w:tc>
        <w:tc>
          <w:tcPr>
            <w:tcW w:w="1544" w:type="dxa"/>
            <w:tcBorders>
              <w:left w:val="nil"/>
              <w:right w:val="nil"/>
            </w:tcBorders>
            <w:shd w:val="clear" w:color="auto" w:fill="auto"/>
            <w:vAlign w:val="center"/>
          </w:tcPr>
          <w:p w14:paraId="7A4C2542" w14:textId="77777777" w:rsidR="00C87C1F" w:rsidRPr="00140801" w:rsidRDefault="00C87C1F" w:rsidP="002D5E05">
            <w:pPr>
              <w:jc w:val="center"/>
              <w:rPr>
                <w:rFonts w:asciiTheme="minorHAnsi" w:hAnsiTheme="minorHAnsi" w:cstheme="minorHAnsi"/>
                <w:lang w:eastAsia="lt-LT"/>
              </w:rPr>
            </w:pPr>
          </w:p>
        </w:tc>
      </w:tr>
      <w:tr w:rsidR="00C87C1F" w:rsidRPr="00140801" w14:paraId="5250312B" w14:textId="77777777" w:rsidTr="001F31EB">
        <w:trPr>
          <w:trHeight w:val="270"/>
        </w:trPr>
        <w:tc>
          <w:tcPr>
            <w:tcW w:w="5812" w:type="dxa"/>
            <w:tcBorders>
              <w:top w:val="nil"/>
              <w:left w:val="nil"/>
              <w:right w:val="nil"/>
            </w:tcBorders>
            <w:shd w:val="clear" w:color="auto" w:fill="auto"/>
            <w:noWrap/>
            <w:vAlign w:val="center"/>
            <w:hideMark/>
          </w:tcPr>
          <w:p w14:paraId="31117D5D" w14:textId="40A6C9EB" w:rsidR="00C87C1F" w:rsidRPr="00140801" w:rsidRDefault="00C87C1F" w:rsidP="000D0C0B">
            <w:pPr>
              <w:rPr>
                <w:rFonts w:asciiTheme="minorHAnsi" w:hAnsiTheme="minorHAnsi" w:cstheme="minorHAnsi"/>
                <w:b/>
                <w:bCs/>
                <w:lang w:eastAsia="lt-LT"/>
              </w:rPr>
            </w:pPr>
            <w:r w:rsidRPr="00B00993">
              <w:rPr>
                <w:rFonts w:asciiTheme="minorHAnsi" w:hAnsiTheme="minorHAnsi" w:cstheme="minorHAnsi"/>
                <w:b/>
                <w:lang w:eastAsia="lt-LT"/>
              </w:rPr>
              <w:t>Likutinė vertė 20</w:t>
            </w:r>
            <w:r w:rsidR="00302323">
              <w:rPr>
                <w:rFonts w:asciiTheme="minorHAnsi" w:hAnsiTheme="minorHAnsi" w:cstheme="minorHAnsi"/>
                <w:b/>
                <w:lang w:eastAsia="lt-LT"/>
              </w:rPr>
              <w:t>19</w:t>
            </w:r>
            <w:r w:rsidRPr="00B00993">
              <w:rPr>
                <w:rFonts w:asciiTheme="minorHAnsi" w:hAnsiTheme="minorHAnsi" w:cstheme="minorHAnsi"/>
                <w:b/>
                <w:lang w:eastAsia="lt-LT"/>
              </w:rPr>
              <w:t xml:space="preserve"> m. gruodžio 31d.</w:t>
            </w:r>
          </w:p>
        </w:tc>
        <w:tc>
          <w:tcPr>
            <w:tcW w:w="1559" w:type="dxa"/>
            <w:tcBorders>
              <w:top w:val="nil"/>
              <w:left w:val="nil"/>
              <w:bottom w:val="single" w:sz="4" w:space="0" w:color="auto"/>
              <w:right w:val="nil"/>
            </w:tcBorders>
            <w:shd w:val="clear" w:color="auto" w:fill="auto"/>
            <w:noWrap/>
            <w:vAlign w:val="center"/>
          </w:tcPr>
          <w:p w14:paraId="07032E0F" w14:textId="572560A4" w:rsidR="00C87C1F" w:rsidRPr="002D5E05" w:rsidRDefault="004B5916" w:rsidP="002D5E05">
            <w:pPr>
              <w:jc w:val="center"/>
              <w:rPr>
                <w:rFonts w:asciiTheme="minorHAnsi" w:hAnsiTheme="minorHAnsi" w:cstheme="minorHAnsi"/>
                <w:b/>
                <w:bCs/>
                <w:lang w:eastAsia="lt-LT"/>
              </w:rPr>
            </w:pPr>
            <w:r w:rsidRPr="002D5E05">
              <w:rPr>
                <w:rFonts w:asciiTheme="minorHAnsi" w:hAnsiTheme="minorHAnsi" w:cstheme="minorHAnsi"/>
                <w:b/>
                <w:bCs/>
                <w:lang w:eastAsia="lt-LT"/>
              </w:rPr>
              <w:t>27.524</w:t>
            </w:r>
          </w:p>
        </w:tc>
        <w:tc>
          <w:tcPr>
            <w:tcW w:w="1544" w:type="dxa"/>
            <w:tcBorders>
              <w:top w:val="nil"/>
              <w:left w:val="nil"/>
              <w:bottom w:val="single" w:sz="4" w:space="0" w:color="auto"/>
              <w:right w:val="nil"/>
            </w:tcBorders>
            <w:shd w:val="clear" w:color="auto" w:fill="auto"/>
            <w:vAlign w:val="center"/>
          </w:tcPr>
          <w:p w14:paraId="200A9DB0" w14:textId="1D7308E8" w:rsidR="00C87C1F" w:rsidRPr="00524656" w:rsidRDefault="004B5916" w:rsidP="002D5E05">
            <w:pPr>
              <w:jc w:val="center"/>
              <w:rPr>
                <w:rFonts w:asciiTheme="minorHAnsi" w:hAnsiTheme="minorHAnsi" w:cstheme="minorHAnsi"/>
                <w:b/>
                <w:lang w:eastAsia="lt-LT"/>
              </w:rPr>
            </w:pPr>
            <w:r>
              <w:rPr>
                <w:rFonts w:asciiTheme="minorHAnsi" w:hAnsiTheme="minorHAnsi" w:cstheme="minorHAnsi"/>
                <w:b/>
                <w:lang w:eastAsia="lt-LT"/>
              </w:rPr>
              <w:t>189</w:t>
            </w:r>
          </w:p>
        </w:tc>
      </w:tr>
      <w:tr w:rsidR="00C87C1F" w:rsidRPr="00140801" w14:paraId="6D733072" w14:textId="77777777" w:rsidTr="001F31EB">
        <w:trPr>
          <w:trHeight w:val="270"/>
        </w:trPr>
        <w:tc>
          <w:tcPr>
            <w:tcW w:w="5812" w:type="dxa"/>
            <w:tcBorders>
              <w:left w:val="nil"/>
              <w:bottom w:val="nil"/>
              <w:right w:val="nil"/>
            </w:tcBorders>
            <w:shd w:val="clear" w:color="auto" w:fill="auto"/>
            <w:noWrap/>
            <w:vAlign w:val="center"/>
            <w:hideMark/>
          </w:tcPr>
          <w:p w14:paraId="697B1C5B" w14:textId="77777777" w:rsidR="00C87C1F" w:rsidRPr="00140801" w:rsidRDefault="00C87C1F" w:rsidP="000D0C0B">
            <w:pPr>
              <w:rPr>
                <w:rFonts w:asciiTheme="minorHAnsi" w:hAnsiTheme="minorHAnsi" w:cstheme="minorHAnsi"/>
                <w:lang w:eastAsia="lt-LT"/>
              </w:rPr>
            </w:pPr>
            <w:r w:rsidRPr="00140801">
              <w:rPr>
                <w:rFonts w:asciiTheme="minorHAnsi" w:hAnsiTheme="minorHAnsi" w:cstheme="minorHAnsi"/>
                <w:lang w:eastAsia="lt-LT"/>
              </w:rPr>
              <w:t>Įsigijimai</w:t>
            </w:r>
          </w:p>
        </w:tc>
        <w:tc>
          <w:tcPr>
            <w:tcW w:w="1559" w:type="dxa"/>
            <w:tcBorders>
              <w:top w:val="single" w:sz="4" w:space="0" w:color="auto"/>
              <w:left w:val="nil"/>
              <w:right w:val="nil"/>
            </w:tcBorders>
            <w:shd w:val="clear" w:color="auto" w:fill="auto"/>
            <w:noWrap/>
            <w:vAlign w:val="center"/>
          </w:tcPr>
          <w:p w14:paraId="32FBB1D1" w14:textId="3059950C" w:rsidR="00C87C1F" w:rsidRPr="00140801" w:rsidRDefault="0058074A" w:rsidP="002D5E05">
            <w:pPr>
              <w:jc w:val="center"/>
              <w:rPr>
                <w:rFonts w:asciiTheme="minorHAnsi" w:hAnsiTheme="minorHAnsi" w:cstheme="minorHAnsi"/>
                <w:bCs/>
                <w:lang w:eastAsia="lt-LT"/>
              </w:rPr>
            </w:pPr>
            <w:r>
              <w:rPr>
                <w:rFonts w:asciiTheme="minorHAnsi" w:hAnsiTheme="minorHAnsi" w:cstheme="minorHAnsi"/>
                <w:bCs/>
                <w:lang w:eastAsia="lt-LT"/>
              </w:rPr>
              <w:t>1.072</w:t>
            </w:r>
          </w:p>
        </w:tc>
        <w:tc>
          <w:tcPr>
            <w:tcW w:w="1544" w:type="dxa"/>
            <w:tcBorders>
              <w:top w:val="single" w:sz="4" w:space="0" w:color="auto"/>
              <w:left w:val="nil"/>
              <w:right w:val="nil"/>
            </w:tcBorders>
            <w:shd w:val="clear" w:color="auto" w:fill="auto"/>
            <w:vAlign w:val="center"/>
          </w:tcPr>
          <w:p w14:paraId="7CE161D5" w14:textId="15FD03F9" w:rsidR="00C87C1F" w:rsidRPr="00140801" w:rsidRDefault="00731638" w:rsidP="002D5E05">
            <w:pPr>
              <w:jc w:val="center"/>
              <w:rPr>
                <w:rFonts w:asciiTheme="minorHAnsi" w:hAnsiTheme="minorHAnsi" w:cstheme="minorHAnsi"/>
                <w:bCs/>
                <w:lang w:eastAsia="lt-LT"/>
              </w:rPr>
            </w:pPr>
            <w:r>
              <w:rPr>
                <w:rFonts w:asciiTheme="minorHAnsi" w:hAnsiTheme="minorHAnsi" w:cstheme="minorHAnsi"/>
                <w:bCs/>
                <w:lang w:eastAsia="lt-LT"/>
              </w:rPr>
              <w:t>216</w:t>
            </w:r>
          </w:p>
        </w:tc>
      </w:tr>
      <w:tr w:rsidR="00C87C1F" w:rsidRPr="00140801" w14:paraId="4C0E02D9" w14:textId="77777777" w:rsidTr="001F31EB">
        <w:trPr>
          <w:trHeight w:val="286"/>
        </w:trPr>
        <w:tc>
          <w:tcPr>
            <w:tcW w:w="5812" w:type="dxa"/>
            <w:tcBorders>
              <w:top w:val="nil"/>
              <w:left w:val="nil"/>
              <w:right w:val="nil"/>
            </w:tcBorders>
            <w:shd w:val="clear" w:color="auto" w:fill="auto"/>
            <w:noWrap/>
            <w:vAlign w:val="center"/>
            <w:hideMark/>
          </w:tcPr>
          <w:p w14:paraId="77168038" w14:textId="77777777" w:rsidR="00C87C1F" w:rsidRPr="00140801" w:rsidRDefault="00C87C1F" w:rsidP="000D0C0B">
            <w:pPr>
              <w:rPr>
                <w:rFonts w:asciiTheme="minorHAnsi" w:hAnsiTheme="minorHAnsi" w:cstheme="minorHAnsi"/>
                <w:lang w:eastAsia="lt-LT"/>
              </w:rPr>
            </w:pPr>
            <w:r>
              <w:rPr>
                <w:rFonts w:asciiTheme="minorHAnsi" w:hAnsiTheme="minorHAnsi" w:cstheme="minorHAnsi"/>
                <w:lang w:eastAsia="lt-LT"/>
              </w:rPr>
              <w:t>Perleidimai ir n</w:t>
            </w:r>
            <w:r w:rsidRPr="00140801">
              <w:rPr>
                <w:rFonts w:asciiTheme="minorHAnsi" w:hAnsiTheme="minorHAnsi" w:cstheme="minorHAnsi"/>
                <w:lang w:eastAsia="lt-LT"/>
              </w:rPr>
              <w:t>urašymai</w:t>
            </w:r>
          </w:p>
        </w:tc>
        <w:tc>
          <w:tcPr>
            <w:tcW w:w="1559" w:type="dxa"/>
            <w:tcBorders>
              <w:top w:val="nil"/>
              <w:left w:val="nil"/>
              <w:right w:val="nil"/>
            </w:tcBorders>
            <w:shd w:val="clear" w:color="auto" w:fill="auto"/>
            <w:noWrap/>
            <w:vAlign w:val="center"/>
          </w:tcPr>
          <w:p w14:paraId="3541D975" w14:textId="3049AC37" w:rsidR="00C87C1F" w:rsidRPr="00140801" w:rsidRDefault="0058074A" w:rsidP="002D5E05">
            <w:pPr>
              <w:jc w:val="center"/>
              <w:rPr>
                <w:rFonts w:asciiTheme="minorHAnsi" w:hAnsiTheme="minorHAnsi" w:cstheme="minorHAnsi"/>
                <w:lang w:eastAsia="lt-LT"/>
              </w:rPr>
            </w:pPr>
            <w:r>
              <w:rPr>
                <w:rFonts w:asciiTheme="minorHAnsi" w:hAnsiTheme="minorHAnsi" w:cstheme="minorHAnsi"/>
                <w:lang w:eastAsia="lt-LT"/>
              </w:rPr>
              <w:t>(92)</w:t>
            </w:r>
          </w:p>
        </w:tc>
        <w:tc>
          <w:tcPr>
            <w:tcW w:w="1544" w:type="dxa"/>
            <w:tcBorders>
              <w:top w:val="nil"/>
              <w:left w:val="nil"/>
              <w:right w:val="nil"/>
            </w:tcBorders>
            <w:shd w:val="clear" w:color="auto" w:fill="auto"/>
            <w:vAlign w:val="center"/>
          </w:tcPr>
          <w:p w14:paraId="3A4033BF" w14:textId="24E9BF18" w:rsidR="00C87C1F" w:rsidRPr="00140801" w:rsidRDefault="00731638" w:rsidP="002D5E05">
            <w:pPr>
              <w:jc w:val="center"/>
              <w:rPr>
                <w:rFonts w:asciiTheme="minorHAnsi" w:hAnsiTheme="minorHAnsi" w:cstheme="minorHAnsi"/>
                <w:lang w:eastAsia="lt-LT"/>
              </w:rPr>
            </w:pPr>
            <w:r>
              <w:rPr>
                <w:rFonts w:asciiTheme="minorHAnsi" w:hAnsiTheme="minorHAnsi" w:cstheme="minorHAnsi"/>
                <w:lang w:eastAsia="lt-LT"/>
              </w:rPr>
              <w:t>---</w:t>
            </w:r>
          </w:p>
        </w:tc>
      </w:tr>
      <w:tr w:rsidR="00C87C1F" w:rsidRPr="00140801" w14:paraId="561745F7" w14:textId="77777777" w:rsidTr="006C39E3">
        <w:trPr>
          <w:trHeight w:val="270"/>
        </w:trPr>
        <w:tc>
          <w:tcPr>
            <w:tcW w:w="5812" w:type="dxa"/>
            <w:tcBorders>
              <w:top w:val="nil"/>
              <w:left w:val="nil"/>
              <w:right w:val="nil"/>
            </w:tcBorders>
            <w:shd w:val="clear" w:color="auto" w:fill="auto"/>
            <w:noWrap/>
            <w:vAlign w:val="center"/>
            <w:hideMark/>
          </w:tcPr>
          <w:p w14:paraId="50901E37" w14:textId="77777777" w:rsidR="00C87C1F" w:rsidRPr="00140801" w:rsidRDefault="00C87C1F" w:rsidP="000D0C0B">
            <w:pPr>
              <w:rPr>
                <w:rFonts w:asciiTheme="minorHAnsi" w:hAnsiTheme="minorHAnsi" w:cstheme="minorHAnsi"/>
                <w:lang w:eastAsia="lt-LT"/>
              </w:rPr>
            </w:pPr>
            <w:r>
              <w:rPr>
                <w:rFonts w:asciiTheme="minorHAnsi" w:hAnsiTheme="minorHAnsi" w:cstheme="minorHAnsi"/>
                <w:lang w:eastAsia="lt-LT"/>
              </w:rPr>
              <w:t>Perklasifikavimai</w:t>
            </w:r>
          </w:p>
        </w:tc>
        <w:tc>
          <w:tcPr>
            <w:tcW w:w="1559" w:type="dxa"/>
            <w:tcBorders>
              <w:top w:val="nil"/>
              <w:left w:val="nil"/>
              <w:right w:val="nil"/>
            </w:tcBorders>
            <w:shd w:val="clear" w:color="auto" w:fill="auto"/>
            <w:noWrap/>
            <w:vAlign w:val="center"/>
          </w:tcPr>
          <w:p w14:paraId="43E40696" w14:textId="03FFBEE8" w:rsidR="00C87C1F" w:rsidRPr="00140801" w:rsidRDefault="0058074A" w:rsidP="002D5E05">
            <w:pPr>
              <w:jc w:val="center"/>
              <w:rPr>
                <w:rFonts w:asciiTheme="minorHAnsi" w:hAnsiTheme="minorHAnsi" w:cstheme="minorHAnsi"/>
                <w:lang w:eastAsia="lt-LT"/>
              </w:rPr>
            </w:pPr>
            <w:r>
              <w:rPr>
                <w:rFonts w:asciiTheme="minorHAnsi" w:hAnsiTheme="minorHAnsi" w:cstheme="minorHAnsi"/>
                <w:lang w:eastAsia="lt-LT"/>
              </w:rPr>
              <w:t>---</w:t>
            </w:r>
          </w:p>
        </w:tc>
        <w:tc>
          <w:tcPr>
            <w:tcW w:w="1544" w:type="dxa"/>
            <w:tcBorders>
              <w:top w:val="nil"/>
              <w:left w:val="nil"/>
              <w:right w:val="nil"/>
            </w:tcBorders>
            <w:shd w:val="clear" w:color="auto" w:fill="auto"/>
            <w:vAlign w:val="center"/>
          </w:tcPr>
          <w:p w14:paraId="1DDD83D5" w14:textId="3CDEE7EB" w:rsidR="00C87C1F" w:rsidRPr="00140801" w:rsidRDefault="00731638" w:rsidP="002D5E05">
            <w:pPr>
              <w:jc w:val="center"/>
              <w:rPr>
                <w:rFonts w:asciiTheme="minorHAnsi" w:hAnsiTheme="minorHAnsi" w:cstheme="minorHAnsi"/>
                <w:lang w:eastAsia="lt-LT"/>
              </w:rPr>
            </w:pPr>
            <w:r>
              <w:rPr>
                <w:rFonts w:asciiTheme="minorHAnsi" w:hAnsiTheme="minorHAnsi" w:cstheme="minorHAnsi"/>
                <w:lang w:eastAsia="lt-LT"/>
              </w:rPr>
              <w:t>---</w:t>
            </w:r>
          </w:p>
        </w:tc>
      </w:tr>
      <w:tr w:rsidR="00C87C1F" w:rsidRPr="00140801" w14:paraId="01E743D4" w14:textId="77777777" w:rsidTr="006C39E3">
        <w:trPr>
          <w:trHeight w:val="270"/>
        </w:trPr>
        <w:tc>
          <w:tcPr>
            <w:tcW w:w="5812" w:type="dxa"/>
            <w:tcBorders>
              <w:top w:val="nil"/>
              <w:left w:val="nil"/>
              <w:right w:val="nil"/>
            </w:tcBorders>
            <w:shd w:val="clear" w:color="auto" w:fill="auto"/>
            <w:noWrap/>
            <w:vAlign w:val="center"/>
          </w:tcPr>
          <w:p w14:paraId="55E3E86D" w14:textId="77777777" w:rsidR="00C87C1F" w:rsidRPr="00140801" w:rsidRDefault="00C87C1F" w:rsidP="000D0C0B">
            <w:pPr>
              <w:rPr>
                <w:rFonts w:asciiTheme="minorHAnsi" w:hAnsiTheme="minorHAnsi" w:cstheme="minorHAnsi"/>
                <w:lang w:eastAsia="lt-LT"/>
              </w:rPr>
            </w:pPr>
            <w:r>
              <w:rPr>
                <w:rFonts w:asciiTheme="minorHAnsi" w:hAnsiTheme="minorHAnsi" w:cstheme="minorHAnsi"/>
                <w:lang w:eastAsia="lt-LT"/>
              </w:rPr>
              <w:t>Nusidėvėjimas ir amortizacija</w:t>
            </w:r>
          </w:p>
        </w:tc>
        <w:tc>
          <w:tcPr>
            <w:tcW w:w="1559" w:type="dxa"/>
            <w:tcBorders>
              <w:left w:val="nil"/>
              <w:bottom w:val="single" w:sz="4" w:space="0" w:color="auto"/>
              <w:right w:val="nil"/>
            </w:tcBorders>
            <w:shd w:val="clear" w:color="auto" w:fill="auto"/>
            <w:noWrap/>
            <w:vAlign w:val="center"/>
          </w:tcPr>
          <w:p w14:paraId="23587351" w14:textId="260CCDA5" w:rsidR="00C87C1F" w:rsidRPr="00140801" w:rsidRDefault="000409D2" w:rsidP="002D5E05">
            <w:pPr>
              <w:jc w:val="center"/>
              <w:rPr>
                <w:rFonts w:asciiTheme="minorHAnsi" w:hAnsiTheme="minorHAnsi" w:cstheme="minorHAnsi"/>
                <w:lang w:eastAsia="lt-LT"/>
              </w:rPr>
            </w:pPr>
            <w:r>
              <w:rPr>
                <w:rFonts w:asciiTheme="minorHAnsi" w:hAnsiTheme="minorHAnsi" w:cstheme="minorHAnsi"/>
                <w:lang w:eastAsia="lt-LT"/>
              </w:rPr>
              <w:t>(2</w:t>
            </w:r>
            <w:r w:rsidR="0058074A">
              <w:rPr>
                <w:rFonts w:asciiTheme="minorHAnsi" w:hAnsiTheme="minorHAnsi" w:cstheme="minorHAnsi"/>
                <w:lang w:eastAsia="lt-LT"/>
              </w:rPr>
              <w:t>.</w:t>
            </w:r>
            <w:r>
              <w:rPr>
                <w:rFonts w:asciiTheme="minorHAnsi" w:hAnsiTheme="minorHAnsi" w:cstheme="minorHAnsi"/>
                <w:lang w:eastAsia="lt-LT"/>
              </w:rPr>
              <w:t>534)</w:t>
            </w:r>
          </w:p>
        </w:tc>
        <w:tc>
          <w:tcPr>
            <w:tcW w:w="1544" w:type="dxa"/>
            <w:tcBorders>
              <w:left w:val="nil"/>
              <w:bottom w:val="single" w:sz="4" w:space="0" w:color="auto"/>
              <w:right w:val="nil"/>
            </w:tcBorders>
            <w:shd w:val="clear" w:color="auto" w:fill="auto"/>
            <w:vAlign w:val="center"/>
          </w:tcPr>
          <w:p w14:paraId="134CBC7A" w14:textId="79A38098" w:rsidR="00C87C1F" w:rsidRPr="00140801" w:rsidRDefault="00731638" w:rsidP="002D5E05">
            <w:pPr>
              <w:jc w:val="center"/>
              <w:rPr>
                <w:rFonts w:asciiTheme="minorHAnsi" w:hAnsiTheme="minorHAnsi" w:cstheme="minorHAnsi"/>
                <w:lang w:eastAsia="lt-LT"/>
              </w:rPr>
            </w:pPr>
            <w:r>
              <w:rPr>
                <w:rFonts w:asciiTheme="minorHAnsi" w:hAnsiTheme="minorHAnsi" w:cstheme="minorHAnsi"/>
                <w:lang w:eastAsia="lt-LT"/>
              </w:rPr>
              <w:t>(58)</w:t>
            </w:r>
          </w:p>
        </w:tc>
      </w:tr>
      <w:tr w:rsidR="00C87C1F" w:rsidRPr="00140801" w14:paraId="5FAEE1FC" w14:textId="77777777" w:rsidTr="006C39E3">
        <w:trPr>
          <w:trHeight w:val="270"/>
        </w:trPr>
        <w:tc>
          <w:tcPr>
            <w:tcW w:w="5812" w:type="dxa"/>
            <w:tcBorders>
              <w:top w:val="nil"/>
              <w:left w:val="nil"/>
              <w:right w:val="nil"/>
            </w:tcBorders>
            <w:shd w:val="clear" w:color="auto" w:fill="auto"/>
            <w:noWrap/>
            <w:vAlign w:val="center"/>
          </w:tcPr>
          <w:p w14:paraId="2021D5A3" w14:textId="77777777" w:rsidR="00C87C1F" w:rsidRDefault="00C87C1F" w:rsidP="000D0C0B">
            <w:pPr>
              <w:rPr>
                <w:rFonts w:asciiTheme="minorHAnsi" w:hAnsiTheme="minorHAnsi" w:cstheme="minorHAnsi"/>
                <w:lang w:eastAsia="lt-LT"/>
              </w:rPr>
            </w:pPr>
          </w:p>
        </w:tc>
        <w:tc>
          <w:tcPr>
            <w:tcW w:w="1559" w:type="dxa"/>
            <w:tcBorders>
              <w:top w:val="single" w:sz="4" w:space="0" w:color="auto"/>
              <w:left w:val="nil"/>
              <w:bottom w:val="single" w:sz="4" w:space="0" w:color="auto"/>
              <w:right w:val="nil"/>
            </w:tcBorders>
            <w:shd w:val="clear" w:color="auto" w:fill="auto"/>
            <w:noWrap/>
            <w:vAlign w:val="center"/>
          </w:tcPr>
          <w:p w14:paraId="4D0D9BD8" w14:textId="77777777" w:rsidR="00C87C1F" w:rsidRDefault="00C87C1F" w:rsidP="002D5E05">
            <w:pPr>
              <w:jc w:val="center"/>
              <w:rPr>
                <w:rFonts w:asciiTheme="minorHAnsi" w:hAnsiTheme="minorHAnsi" w:cstheme="minorHAnsi"/>
                <w:lang w:eastAsia="lt-LT"/>
              </w:rPr>
            </w:pPr>
          </w:p>
        </w:tc>
        <w:tc>
          <w:tcPr>
            <w:tcW w:w="1544" w:type="dxa"/>
            <w:tcBorders>
              <w:top w:val="single" w:sz="4" w:space="0" w:color="auto"/>
              <w:left w:val="nil"/>
              <w:bottom w:val="single" w:sz="4" w:space="0" w:color="auto"/>
              <w:right w:val="nil"/>
            </w:tcBorders>
            <w:shd w:val="clear" w:color="auto" w:fill="auto"/>
            <w:vAlign w:val="center"/>
          </w:tcPr>
          <w:p w14:paraId="1E207ED8" w14:textId="77777777" w:rsidR="00C87C1F" w:rsidRDefault="00C87C1F" w:rsidP="002D5E05">
            <w:pPr>
              <w:jc w:val="center"/>
              <w:rPr>
                <w:rFonts w:asciiTheme="minorHAnsi" w:hAnsiTheme="minorHAnsi" w:cstheme="minorHAnsi"/>
                <w:lang w:eastAsia="lt-LT"/>
              </w:rPr>
            </w:pPr>
          </w:p>
        </w:tc>
      </w:tr>
      <w:tr w:rsidR="00C87C1F" w:rsidRPr="008D3E55" w14:paraId="3665B4B7" w14:textId="77777777" w:rsidTr="001F31EB">
        <w:trPr>
          <w:trHeight w:val="270"/>
        </w:trPr>
        <w:tc>
          <w:tcPr>
            <w:tcW w:w="5812" w:type="dxa"/>
            <w:tcBorders>
              <w:left w:val="nil"/>
              <w:bottom w:val="nil"/>
              <w:right w:val="nil"/>
            </w:tcBorders>
            <w:shd w:val="clear" w:color="auto" w:fill="auto"/>
            <w:noWrap/>
            <w:vAlign w:val="center"/>
            <w:hideMark/>
          </w:tcPr>
          <w:p w14:paraId="53205F41" w14:textId="288FA875" w:rsidR="00C87C1F" w:rsidRPr="008D3E55" w:rsidRDefault="00C87C1F" w:rsidP="000D0C0B">
            <w:pPr>
              <w:rPr>
                <w:rFonts w:asciiTheme="minorHAnsi" w:hAnsiTheme="minorHAnsi" w:cstheme="minorHAnsi"/>
                <w:b/>
                <w:lang w:eastAsia="lt-LT"/>
              </w:rPr>
            </w:pPr>
            <w:r>
              <w:rPr>
                <w:rFonts w:asciiTheme="minorHAnsi" w:hAnsiTheme="minorHAnsi" w:cstheme="minorHAnsi"/>
                <w:b/>
                <w:lang w:eastAsia="lt-LT"/>
              </w:rPr>
              <w:t xml:space="preserve">Likutinė vertė </w:t>
            </w:r>
            <w:r w:rsidRPr="008D3E55">
              <w:rPr>
                <w:rFonts w:asciiTheme="minorHAnsi" w:hAnsiTheme="minorHAnsi" w:cstheme="minorHAnsi"/>
                <w:b/>
                <w:lang w:eastAsia="lt-LT"/>
              </w:rPr>
              <w:t>20</w:t>
            </w:r>
            <w:r w:rsidR="00302323">
              <w:rPr>
                <w:rFonts w:asciiTheme="minorHAnsi" w:hAnsiTheme="minorHAnsi" w:cstheme="minorHAnsi"/>
                <w:b/>
                <w:lang w:eastAsia="lt-LT"/>
              </w:rPr>
              <w:t>20</w:t>
            </w:r>
            <w:r w:rsidRPr="008D3E55">
              <w:rPr>
                <w:rFonts w:asciiTheme="minorHAnsi" w:hAnsiTheme="minorHAnsi" w:cstheme="minorHAnsi"/>
                <w:b/>
                <w:lang w:eastAsia="lt-LT"/>
              </w:rPr>
              <w:t xml:space="preserve"> m. </w:t>
            </w:r>
            <w:r w:rsidR="007C71FE">
              <w:rPr>
                <w:rFonts w:asciiTheme="minorHAnsi" w:hAnsiTheme="minorHAnsi" w:cstheme="minorHAnsi"/>
                <w:b/>
                <w:lang w:eastAsia="lt-LT"/>
              </w:rPr>
              <w:t>birželio</w:t>
            </w:r>
            <w:r w:rsidRPr="008D3E55">
              <w:rPr>
                <w:rFonts w:asciiTheme="minorHAnsi" w:hAnsiTheme="minorHAnsi" w:cstheme="minorHAnsi"/>
                <w:b/>
                <w:lang w:eastAsia="lt-LT"/>
              </w:rPr>
              <w:t xml:space="preserve"> 3</w:t>
            </w:r>
            <w:r w:rsidR="007C71FE">
              <w:rPr>
                <w:rFonts w:asciiTheme="minorHAnsi" w:hAnsiTheme="minorHAnsi" w:cstheme="minorHAnsi"/>
                <w:b/>
                <w:lang w:eastAsia="lt-LT"/>
              </w:rPr>
              <w:t>0</w:t>
            </w:r>
            <w:r w:rsidRPr="008D3E55">
              <w:rPr>
                <w:rFonts w:asciiTheme="minorHAnsi" w:hAnsiTheme="minorHAnsi" w:cstheme="minorHAnsi"/>
                <w:b/>
                <w:lang w:eastAsia="lt-LT"/>
              </w:rPr>
              <w:t xml:space="preserve"> d. </w:t>
            </w:r>
          </w:p>
        </w:tc>
        <w:tc>
          <w:tcPr>
            <w:tcW w:w="1559" w:type="dxa"/>
            <w:tcBorders>
              <w:top w:val="single" w:sz="4" w:space="0" w:color="auto"/>
              <w:left w:val="nil"/>
              <w:bottom w:val="double" w:sz="4" w:space="0" w:color="auto"/>
              <w:right w:val="nil"/>
            </w:tcBorders>
            <w:shd w:val="clear" w:color="auto" w:fill="auto"/>
            <w:noWrap/>
            <w:vAlign w:val="center"/>
          </w:tcPr>
          <w:p w14:paraId="1BF3313C" w14:textId="1205B5CA" w:rsidR="00C87C1F" w:rsidRPr="008D3E55" w:rsidRDefault="0058074A" w:rsidP="002D5E05">
            <w:pPr>
              <w:jc w:val="center"/>
              <w:rPr>
                <w:rFonts w:asciiTheme="minorHAnsi" w:hAnsiTheme="minorHAnsi" w:cstheme="minorHAnsi"/>
                <w:b/>
                <w:bCs/>
                <w:lang w:eastAsia="lt-LT"/>
              </w:rPr>
            </w:pPr>
            <w:r>
              <w:rPr>
                <w:rFonts w:asciiTheme="minorHAnsi" w:hAnsiTheme="minorHAnsi" w:cstheme="minorHAnsi"/>
                <w:b/>
                <w:bCs/>
                <w:lang w:eastAsia="lt-LT"/>
              </w:rPr>
              <w:t>25.970</w:t>
            </w:r>
          </w:p>
        </w:tc>
        <w:tc>
          <w:tcPr>
            <w:tcW w:w="1544" w:type="dxa"/>
            <w:tcBorders>
              <w:top w:val="single" w:sz="4" w:space="0" w:color="auto"/>
              <w:left w:val="nil"/>
              <w:bottom w:val="double" w:sz="4" w:space="0" w:color="auto"/>
              <w:right w:val="nil"/>
            </w:tcBorders>
            <w:shd w:val="clear" w:color="auto" w:fill="auto"/>
            <w:noWrap/>
            <w:vAlign w:val="center"/>
          </w:tcPr>
          <w:p w14:paraId="5BB47E7F" w14:textId="3EE64C5A" w:rsidR="00C87C1F" w:rsidRPr="008D3E55" w:rsidRDefault="00731638" w:rsidP="002D5E05">
            <w:pPr>
              <w:jc w:val="center"/>
              <w:rPr>
                <w:rFonts w:asciiTheme="minorHAnsi" w:hAnsiTheme="minorHAnsi" w:cstheme="minorHAnsi"/>
                <w:b/>
                <w:bCs/>
                <w:lang w:eastAsia="lt-LT"/>
              </w:rPr>
            </w:pPr>
            <w:r>
              <w:rPr>
                <w:rFonts w:asciiTheme="minorHAnsi" w:hAnsiTheme="minorHAnsi" w:cstheme="minorHAnsi"/>
                <w:b/>
                <w:bCs/>
                <w:lang w:eastAsia="lt-LT"/>
              </w:rPr>
              <w:t>347</w:t>
            </w:r>
          </w:p>
        </w:tc>
      </w:tr>
      <w:tr w:rsidR="00C87C1F" w:rsidRPr="008D3E55" w14:paraId="42F9EC66" w14:textId="77777777" w:rsidTr="001F31EB">
        <w:trPr>
          <w:trHeight w:val="270"/>
        </w:trPr>
        <w:tc>
          <w:tcPr>
            <w:tcW w:w="5812" w:type="dxa"/>
            <w:tcBorders>
              <w:top w:val="nil"/>
              <w:left w:val="nil"/>
              <w:bottom w:val="nil"/>
              <w:right w:val="nil"/>
            </w:tcBorders>
            <w:shd w:val="clear" w:color="auto" w:fill="auto"/>
            <w:noWrap/>
            <w:vAlign w:val="center"/>
            <w:hideMark/>
          </w:tcPr>
          <w:p w14:paraId="76D29D81" w14:textId="77777777" w:rsidR="00C87C1F" w:rsidRPr="008D3E55" w:rsidRDefault="00C87C1F" w:rsidP="000D0C0B">
            <w:pPr>
              <w:jc w:val="right"/>
              <w:rPr>
                <w:rFonts w:asciiTheme="minorHAnsi" w:hAnsiTheme="minorHAnsi" w:cstheme="minorHAnsi"/>
                <w:lang w:eastAsia="lt-LT"/>
              </w:rPr>
            </w:pPr>
          </w:p>
        </w:tc>
        <w:tc>
          <w:tcPr>
            <w:tcW w:w="1559" w:type="dxa"/>
            <w:tcBorders>
              <w:top w:val="double" w:sz="4" w:space="0" w:color="auto"/>
              <w:left w:val="nil"/>
              <w:right w:val="nil"/>
            </w:tcBorders>
            <w:shd w:val="clear" w:color="auto" w:fill="auto"/>
            <w:noWrap/>
            <w:vAlign w:val="center"/>
            <w:hideMark/>
          </w:tcPr>
          <w:p w14:paraId="08F15394" w14:textId="77777777" w:rsidR="00C87C1F" w:rsidRPr="008D3E55" w:rsidRDefault="00C87C1F" w:rsidP="000D0C0B">
            <w:pPr>
              <w:jc w:val="right"/>
              <w:rPr>
                <w:rFonts w:asciiTheme="minorHAnsi" w:hAnsiTheme="minorHAnsi" w:cstheme="minorHAnsi"/>
                <w:lang w:eastAsia="lt-LT"/>
              </w:rPr>
            </w:pPr>
            <w:r w:rsidRPr="008D3E55">
              <w:rPr>
                <w:rFonts w:asciiTheme="minorHAnsi" w:hAnsiTheme="minorHAnsi" w:cstheme="minorHAnsi"/>
                <w:lang w:eastAsia="lt-LT"/>
              </w:rPr>
              <w:t> </w:t>
            </w:r>
          </w:p>
        </w:tc>
        <w:tc>
          <w:tcPr>
            <w:tcW w:w="1544" w:type="dxa"/>
            <w:tcBorders>
              <w:top w:val="double" w:sz="4" w:space="0" w:color="auto"/>
              <w:left w:val="nil"/>
              <w:right w:val="nil"/>
            </w:tcBorders>
            <w:shd w:val="clear" w:color="auto" w:fill="auto"/>
            <w:vAlign w:val="center"/>
            <w:hideMark/>
          </w:tcPr>
          <w:p w14:paraId="2D201608" w14:textId="77777777" w:rsidR="00C87C1F" w:rsidRPr="008D3E55" w:rsidRDefault="00C87C1F" w:rsidP="000D0C0B">
            <w:pPr>
              <w:jc w:val="right"/>
              <w:rPr>
                <w:rFonts w:asciiTheme="minorHAnsi" w:hAnsiTheme="minorHAnsi" w:cstheme="minorHAnsi"/>
                <w:lang w:eastAsia="lt-LT"/>
              </w:rPr>
            </w:pPr>
            <w:r w:rsidRPr="008D3E55">
              <w:rPr>
                <w:rFonts w:asciiTheme="minorHAnsi" w:hAnsiTheme="minorHAnsi" w:cstheme="minorHAnsi"/>
                <w:lang w:eastAsia="lt-LT"/>
              </w:rPr>
              <w:t> </w:t>
            </w:r>
          </w:p>
        </w:tc>
      </w:tr>
    </w:tbl>
    <w:p w14:paraId="7B5BCEE2" w14:textId="77777777" w:rsidR="00F855AD" w:rsidRPr="00140801" w:rsidRDefault="00F855AD" w:rsidP="00F855AD">
      <w:pPr>
        <w:pStyle w:val="BodyText3"/>
        <w:rPr>
          <w:rFonts w:asciiTheme="minorHAnsi" w:hAnsiTheme="minorHAnsi" w:cstheme="minorHAnsi"/>
          <w:b/>
          <w:bCs/>
          <w:i/>
          <w:iCs/>
          <w:sz w:val="20"/>
        </w:rPr>
      </w:pPr>
    </w:p>
    <w:p w14:paraId="6ABA68E2" w14:textId="009AACC9" w:rsidR="00140BA9" w:rsidRDefault="00140BA9" w:rsidP="00BA1284">
      <w:pPr>
        <w:autoSpaceDE w:val="0"/>
        <w:autoSpaceDN w:val="0"/>
        <w:adjustRightInd w:val="0"/>
        <w:jc w:val="both"/>
        <w:rPr>
          <w:rFonts w:asciiTheme="minorHAnsi" w:hAnsiTheme="minorHAnsi" w:cstheme="minorHAnsi"/>
        </w:rPr>
      </w:pPr>
      <w:r w:rsidRPr="00140801">
        <w:rPr>
          <w:rFonts w:asciiTheme="minorHAnsi" w:hAnsiTheme="minorHAnsi" w:cstheme="minorHAnsi"/>
        </w:rPr>
        <w:t>Bendrovės ilgalaikio materialiojo</w:t>
      </w:r>
      <w:r w:rsidR="00AC3340">
        <w:rPr>
          <w:rFonts w:asciiTheme="minorHAnsi" w:hAnsiTheme="minorHAnsi" w:cstheme="minorHAnsi"/>
        </w:rPr>
        <w:t xml:space="preserve"> ir nematerialiojo</w:t>
      </w:r>
      <w:r w:rsidRPr="00140801">
        <w:rPr>
          <w:rFonts w:asciiTheme="minorHAnsi" w:hAnsiTheme="minorHAnsi" w:cstheme="minorHAnsi"/>
        </w:rPr>
        <w:t xml:space="preserve"> turto nusidėvėjim</w:t>
      </w:r>
      <w:r w:rsidR="00AC3340">
        <w:rPr>
          <w:rFonts w:asciiTheme="minorHAnsi" w:hAnsiTheme="minorHAnsi" w:cstheme="minorHAnsi"/>
        </w:rPr>
        <w:t>o sąnaudos per</w:t>
      </w:r>
      <w:r w:rsidRPr="00140801">
        <w:rPr>
          <w:rFonts w:asciiTheme="minorHAnsi" w:hAnsiTheme="minorHAnsi" w:cstheme="minorHAnsi"/>
        </w:rPr>
        <w:t xml:space="preserve"> 20</w:t>
      </w:r>
      <w:r w:rsidR="00302323">
        <w:rPr>
          <w:rFonts w:asciiTheme="minorHAnsi" w:hAnsiTheme="minorHAnsi" w:cstheme="minorHAnsi"/>
        </w:rPr>
        <w:t>20</w:t>
      </w:r>
      <w:r w:rsidRPr="00140801">
        <w:rPr>
          <w:rFonts w:asciiTheme="minorHAnsi" w:hAnsiTheme="minorHAnsi" w:cstheme="minorHAnsi"/>
        </w:rPr>
        <w:t xml:space="preserve"> m.</w:t>
      </w:r>
      <w:r>
        <w:rPr>
          <w:rFonts w:asciiTheme="minorHAnsi" w:hAnsiTheme="minorHAnsi" w:cstheme="minorHAnsi"/>
        </w:rPr>
        <w:t xml:space="preserve"> </w:t>
      </w:r>
      <w:r w:rsidR="007C71FE">
        <w:rPr>
          <w:rFonts w:asciiTheme="minorHAnsi" w:hAnsiTheme="minorHAnsi" w:cstheme="minorHAnsi"/>
        </w:rPr>
        <w:t>6 mėn</w:t>
      </w:r>
      <w:r>
        <w:rPr>
          <w:rFonts w:asciiTheme="minorHAnsi" w:hAnsiTheme="minorHAnsi" w:cstheme="minorHAnsi"/>
        </w:rPr>
        <w:t>.</w:t>
      </w:r>
      <w:r w:rsidRPr="00140801">
        <w:rPr>
          <w:rFonts w:asciiTheme="minorHAnsi" w:hAnsiTheme="minorHAnsi" w:cstheme="minorHAnsi"/>
        </w:rPr>
        <w:t xml:space="preserve"> sudar</w:t>
      </w:r>
      <w:r w:rsidR="00AC3340">
        <w:rPr>
          <w:rFonts w:asciiTheme="minorHAnsi" w:hAnsiTheme="minorHAnsi" w:cstheme="minorHAnsi"/>
        </w:rPr>
        <w:t>ė</w:t>
      </w:r>
      <w:r w:rsidRPr="00140801">
        <w:rPr>
          <w:rFonts w:asciiTheme="minorHAnsi" w:hAnsiTheme="minorHAnsi" w:cstheme="minorHAnsi"/>
        </w:rPr>
        <w:t xml:space="preserve"> </w:t>
      </w:r>
      <w:r w:rsidR="0058074A">
        <w:rPr>
          <w:rFonts w:asciiTheme="minorHAnsi" w:hAnsiTheme="minorHAnsi" w:cstheme="minorHAnsi"/>
        </w:rPr>
        <w:t>2.5</w:t>
      </w:r>
      <w:r w:rsidR="00AC3340">
        <w:rPr>
          <w:rFonts w:asciiTheme="minorHAnsi" w:hAnsiTheme="minorHAnsi" w:cstheme="minorHAnsi"/>
        </w:rPr>
        <w:t>92</w:t>
      </w:r>
      <w:r w:rsidR="007C71FE">
        <w:rPr>
          <w:rFonts w:asciiTheme="minorHAnsi" w:hAnsiTheme="minorHAnsi" w:cstheme="minorHAnsi"/>
        </w:rPr>
        <w:t xml:space="preserve"> </w:t>
      </w:r>
      <w:r w:rsidRPr="00140801">
        <w:rPr>
          <w:rFonts w:asciiTheme="minorHAnsi" w:hAnsiTheme="minorHAnsi" w:cstheme="minorHAnsi"/>
        </w:rPr>
        <w:t>tūkst. eurų (</w:t>
      </w:r>
      <w:r w:rsidR="005C48B2">
        <w:rPr>
          <w:rFonts w:asciiTheme="minorHAnsi" w:hAnsiTheme="minorHAnsi" w:cstheme="minorHAnsi"/>
        </w:rPr>
        <w:t>2.552</w:t>
      </w:r>
      <w:r w:rsidR="00302323" w:rsidRPr="00140801">
        <w:rPr>
          <w:rFonts w:asciiTheme="minorHAnsi" w:hAnsiTheme="minorHAnsi" w:cstheme="minorHAnsi"/>
        </w:rPr>
        <w:t xml:space="preserve"> </w:t>
      </w:r>
      <w:r w:rsidRPr="00140801">
        <w:rPr>
          <w:rFonts w:asciiTheme="minorHAnsi" w:hAnsiTheme="minorHAnsi" w:cstheme="minorHAnsi"/>
        </w:rPr>
        <w:t>tūkst. eurų 201</w:t>
      </w:r>
      <w:r w:rsidR="00302323">
        <w:rPr>
          <w:rFonts w:asciiTheme="minorHAnsi" w:hAnsiTheme="minorHAnsi" w:cstheme="minorHAnsi"/>
        </w:rPr>
        <w:t>9</w:t>
      </w:r>
      <w:r w:rsidRPr="00140801">
        <w:rPr>
          <w:rFonts w:asciiTheme="minorHAnsi" w:hAnsiTheme="minorHAnsi" w:cstheme="minorHAnsi"/>
        </w:rPr>
        <w:t xml:space="preserve"> m.</w:t>
      </w:r>
      <w:r>
        <w:rPr>
          <w:rFonts w:asciiTheme="minorHAnsi" w:hAnsiTheme="minorHAnsi" w:cstheme="minorHAnsi"/>
        </w:rPr>
        <w:t xml:space="preserve"> </w:t>
      </w:r>
      <w:r w:rsidR="005C48B2">
        <w:rPr>
          <w:rFonts w:asciiTheme="minorHAnsi" w:hAnsiTheme="minorHAnsi" w:cstheme="minorHAnsi"/>
        </w:rPr>
        <w:t>6 mėn.</w:t>
      </w:r>
      <w:r w:rsidRPr="00140801">
        <w:rPr>
          <w:rFonts w:asciiTheme="minorHAnsi" w:hAnsiTheme="minorHAnsi" w:cstheme="minorHAnsi"/>
        </w:rPr>
        <w:t>)</w:t>
      </w:r>
      <w:r>
        <w:rPr>
          <w:rFonts w:asciiTheme="minorHAnsi" w:hAnsiTheme="minorHAnsi" w:cstheme="minorHAnsi"/>
        </w:rPr>
        <w:t xml:space="preserve"> ir </w:t>
      </w:r>
      <w:r w:rsidR="00B44CC8">
        <w:rPr>
          <w:rFonts w:asciiTheme="minorHAnsi" w:hAnsiTheme="minorHAnsi" w:cstheme="minorHAnsi"/>
        </w:rPr>
        <w:t>B</w:t>
      </w:r>
      <w:r w:rsidRPr="00140801">
        <w:rPr>
          <w:rFonts w:asciiTheme="minorHAnsi" w:hAnsiTheme="minorHAnsi" w:cstheme="minorHAnsi"/>
        </w:rPr>
        <w:t>endrovės bendrųjų pajamų ataskaitoje yra įtraukta į veikos sąnaudų straipsnį.</w:t>
      </w:r>
    </w:p>
    <w:p w14:paraId="2179C776" w14:textId="77777777" w:rsidR="00AC3340" w:rsidRDefault="00AC3340" w:rsidP="00BA1284">
      <w:pPr>
        <w:autoSpaceDE w:val="0"/>
        <w:autoSpaceDN w:val="0"/>
        <w:adjustRightInd w:val="0"/>
        <w:jc w:val="both"/>
        <w:rPr>
          <w:rFonts w:asciiTheme="minorHAnsi" w:hAnsiTheme="minorHAnsi" w:cstheme="minorHAnsi"/>
        </w:rPr>
      </w:pPr>
    </w:p>
    <w:p w14:paraId="1C6CBF09" w14:textId="5C612A93" w:rsidR="00BA1284" w:rsidRPr="00140801" w:rsidRDefault="00BA1284" w:rsidP="00BA1284">
      <w:pPr>
        <w:autoSpaceDE w:val="0"/>
        <w:autoSpaceDN w:val="0"/>
        <w:adjustRightInd w:val="0"/>
        <w:jc w:val="both"/>
        <w:rPr>
          <w:rFonts w:asciiTheme="minorHAnsi" w:hAnsiTheme="minorHAnsi" w:cstheme="minorHAnsi"/>
          <w:b/>
          <w:bCs/>
        </w:rPr>
      </w:pPr>
      <w:r w:rsidRPr="00140801">
        <w:rPr>
          <w:rFonts w:asciiTheme="minorHAnsi" w:hAnsiTheme="minorHAnsi" w:cstheme="minorHAnsi"/>
        </w:rPr>
        <w:t>20</w:t>
      </w:r>
      <w:r w:rsidR="00302323">
        <w:rPr>
          <w:rFonts w:asciiTheme="minorHAnsi" w:hAnsiTheme="minorHAnsi" w:cstheme="minorHAnsi"/>
        </w:rPr>
        <w:t>20</w:t>
      </w:r>
      <w:r w:rsidRPr="00140801">
        <w:rPr>
          <w:rFonts w:asciiTheme="minorHAnsi" w:hAnsiTheme="minorHAnsi" w:cstheme="minorHAnsi"/>
        </w:rPr>
        <w:t xml:space="preserve"> m. </w:t>
      </w:r>
      <w:r w:rsidR="007C71FE">
        <w:rPr>
          <w:rFonts w:asciiTheme="minorHAnsi" w:hAnsiTheme="minorHAnsi" w:cstheme="minorHAnsi"/>
        </w:rPr>
        <w:t>birželio</w:t>
      </w:r>
      <w:r w:rsidRPr="00140801">
        <w:rPr>
          <w:rFonts w:asciiTheme="minorHAnsi" w:hAnsiTheme="minorHAnsi" w:cstheme="minorHAnsi"/>
        </w:rPr>
        <w:t xml:space="preserve"> 3</w:t>
      </w:r>
      <w:r w:rsidR="002B22AA">
        <w:rPr>
          <w:rFonts w:asciiTheme="minorHAnsi" w:hAnsiTheme="minorHAnsi" w:cstheme="minorHAnsi"/>
        </w:rPr>
        <w:t>0 d.</w:t>
      </w:r>
      <w:r w:rsidRPr="00140801">
        <w:rPr>
          <w:rFonts w:asciiTheme="minorHAnsi" w:hAnsiTheme="minorHAnsi" w:cstheme="minorHAnsi"/>
        </w:rPr>
        <w:t xml:space="preserve">  Bendrovė įkei</w:t>
      </w:r>
      <w:r w:rsidR="00AC3340">
        <w:rPr>
          <w:rFonts w:asciiTheme="minorHAnsi" w:hAnsiTheme="minorHAnsi" w:cstheme="minorHAnsi"/>
        </w:rPr>
        <w:t>sto</w:t>
      </w:r>
      <w:r w:rsidRPr="00140801">
        <w:rPr>
          <w:rFonts w:asciiTheme="minorHAnsi" w:hAnsiTheme="minorHAnsi" w:cstheme="minorHAnsi"/>
        </w:rPr>
        <w:t xml:space="preserve"> turt</w:t>
      </w:r>
      <w:r w:rsidR="002B22AA">
        <w:rPr>
          <w:rFonts w:asciiTheme="minorHAnsi" w:hAnsiTheme="minorHAnsi" w:cstheme="minorHAnsi"/>
        </w:rPr>
        <w:t>o neturi</w:t>
      </w:r>
      <w:r w:rsidRPr="00140801">
        <w:rPr>
          <w:rFonts w:asciiTheme="minorHAnsi" w:hAnsiTheme="minorHAnsi" w:cstheme="minorHAnsi"/>
        </w:rPr>
        <w:t>.</w:t>
      </w:r>
    </w:p>
    <w:p w14:paraId="12E96CC0" w14:textId="5EB8BCFB" w:rsidR="00335095" w:rsidRDefault="00335095" w:rsidP="003A74C0">
      <w:pPr>
        <w:pStyle w:val="BodyText3"/>
        <w:rPr>
          <w:rFonts w:asciiTheme="minorHAnsi" w:hAnsiTheme="minorHAnsi" w:cstheme="minorHAnsi"/>
          <w:bCs/>
          <w:iCs/>
          <w:sz w:val="20"/>
          <w:lang w:eastAsia="lt-LT"/>
        </w:rPr>
      </w:pPr>
    </w:p>
    <w:p w14:paraId="6D033683" w14:textId="77777777" w:rsidR="007F30BF" w:rsidRPr="00794465" w:rsidRDefault="007F30BF" w:rsidP="00794465">
      <w:pPr>
        <w:numPr>
          <w:ilvl w:val="0"/>
          <w:numId w:val="2"/>
        </w:numPr>
        <w:rPr>
          <w:rFonts w:asciiTheme="minorHAnsi" w:hAnsiTheme="minorHAnsi" w:cstheme="minorHAnsi"/>
          <w:b/>
        </w:rPr>
      </w:pPr>
      <w:r w:rsidRPr="00794465">
        <w:rPr>
          <w:rFonts w:asciiTheme="minorHAnsi" w:hAnsiTheme="minorHAnsi" w:cstheme="minorHAnsi"/>
          <w:b/>
        </w:rPr>
        <w:t>Teisė į nuomą</w:t>
      </w:r>
    </w:p>
    <w:p w14:paraId="2F4F3993" w14:textId="77777777" w:rsidR="007F30BF" w:rsidRPr="008326C1" w:rsidRDefault="007F30BF" w:rsidP="007F30BF">
      <w:pPr>
        <w:pStyle w:val="BodyText3"/>
        <w:ind w:left="360"/>
        <w:rPr>
          <w:rFonts w:ascii="Arial" w:hAnsi="Arial" w:cs="Arial"/>
          <w:bCs/>
          <w:iCs/>
          <w:sz w:val="20"/>
          <w:lang w:eastAsia="lt-LT"/>
        </w:rPr>
      </w:pPr>
    </w:p>
    <w:p w14:paraId="0D608B28" w14:textId="77777777" w:rsidR="007F30BF" w:rsidRPr="00794465" w:rsidRDefault="007F30BF" w:rsidP="007F30BF">
      <w:pPr>
        <w:pStyle w:val="BodyText3"/>
        <w:jc w:val="both"/>
        <w:rPr>
          <w:rFonts w:asciiTheme="minorHAnsi" w:hAnsiTheme="minorHAnsi" w:cstheme="minorHAnsi"/>
          <w:sz w:val="20"/>
        </w:rPr>
      </w:pPr>
      <w:r w:rsidRPr="00794465">
        <w:rPr>
          <w:rFonts w:asciiTheme="minorHAnsi" w:hAnsiTheme="minorHAnsi" w:cstheme="minorHAnsi"/>
          <w:sz w:val="20"/>
        </w:rPr>
        <w:t xml:space="preserve">Teisė į nuomą sąnaudos apskaitytos bendrųjų pajamų ataskaitoje. </w:t>
      </w:r>
    </w:p>
    <w:p w14:paraId="4BC72D56" w14:textId="77777777" w:rsidR="007F30BF" w:rsidRPr="00794465" w:rsidRDefault="007F30BF" w:rsidP="007F30BF">
      <w:pPr>
        <w:pStyle w:val="BodyText3"/>
        <w:jc w:val="both"/>
        <w:rPr>
          <w:rFonts w:asciiTheme="minorHAnsi" w:hAnsiTheme="minorHAnsi" w:cstheme="minorHAnsi"/>
          <w:sz w:val="20"/>
        </w:rPr>
      </w:pPr>
    </w:p>
    <w:p w14:paraId="332311BD" w14:textId="77777777" w:rsidR="007F30BF" w:rsidRPr="00794465" w:rsidRDefault="007F30BF" w:rsidP="007F30BF">
      <w:pPr>
        <w:jc w:val="both"/>
        <w:rPr>
          <w:rFonts w:asciiTheme="minorHAnsi" w:hAnsiTheme="minorHAnsi" w:cstheme="minorHAnsi"/>
        </w:rPr>
      </w:pPr>
      <w:r w:rsidRPr="00794465">
        <w:rPr>
          <w:rFonts w:asciiTheme="minorHAnsi" w:hAnsiTheme="minorHAnsi" w:cstheme="minorHAnsi"/>
        </w:rPr>
        <w:t xml:space="preserve">Bendrovė yra sudariusi 44 žemės nuomos sutartis su valstybe, kurių bendras plotas 159,6 ha. Sutartys yra ilgalaikės: trijų sutarčių pabaigos laikotarpis yra 2021-2024 metai, kitų sutarčių nuomos pabaiga nuo 2029 iki 2105 metų. </w:t>
      </w:r>
    </w:p>
    <w:p w14:paraId="1EF16CB8" w14:textId="77777777" w:rsidR="00D64502" w:rsidRPr="00140801" w:rsidRDefault="00D64502" w:rsidP="003A74C0">
      <w:pPr>
        <w:pStyle w:val="BodyText3"/>
        <w:rPr>
          <w:rFonts w:asciiTheme="minorHAnsi" w:hAnsiTheme="minorHAnsi" w:cstheme="minorHAnsi"/>
          <w:bCs/>
          <w:iCs/>
          <w:sz w:val="20"/>
          <w:lang w:eastAsia="lt-LT"/>
        </w:rPr>
      </w:pPr>
    </w:p>
    <w:p w14:paraId="661DC136" w14:textId="6383F71E" w:rsidR="0084744A" w:rsidRDefault="0084744A" w:rsidP="003A74C0">
      <w:pPr>
        <w:numPr>
          <w:ilvl w:val="0"/>
          <w:numId w:val="2"/>
        </w:numPr>
        <w:rPr>
          <w:rFonts w:asciiTheme="minorHAnsi" w:hAnsiTheme="minorHAnsi" w:cstheme="minorHAnsi"/>
          <w:b/>
        </w:rPr>
      </w:pPr>
      <w:r>
        <w:rPr>
          <w:rFonts w:asciiTheme="minorHAnsi" w:hAnsiTheme="minorHAnsi" w:cstheme="minorHAnsi"/>
          <w:b/>
        </w:rPr>
        <w:t xml:space="preserve">Kitas </w:t>
      </w:r>
      <w:r w:rsidR="00642AAE">
        <w:rPr>
          <w:rFonts w:asciiTheme="minorHAnsi" w:hAnsiTheme="minorHAnsi" w:cstheme="minorHAnsi"/>
          <w:b/>
        </w:rPr>
        <w:t>sutarčių</w:t>
      </w:r>
      <w:r>
        <w:rPr>
          <w:rFonts w:asciiTheme="minorHAnsi" w:hAnsiTheme="minorHAnsi" w:cstheme="minorHAnsi"/>
          <w:b/>
        </w:rPr>
        <w:t xml:space="preserve"> turtas</w:t>
      </w:r>
    </w:p>
    <w:p w14:paraId="1E8A1A39" w14:textId="77777777" w:rsidR="0084744A" w:rsidRDefault="0084744A" w:rsidP="0084744A">
      <w:pPr>
        <w:ind w:left="360"/>
        <w:rPr>
          <w:rFonts w:asciiTheme="minorHAnsi" w:hAnsiTheme="minorHAnsi" w:cstheme="minorHAnsi"/>
          <w:b/>
        </w:rPr>
      </w:pPr>
    </w:p>
    <w:p w14:paraId="10AB8953" w14:textId="4F706144" w:rsidR="002A6A49" w:rsidRDefault="00986744" w:rsidP="003E1441">
      <w:pPr>
        <w:ind w:right="-291"/>
        <w:rPr>
          <w:rFonts w:asciiTheme="minorHAnsi" w:hAnsiTheme="minorHAnsi" w:cstheme="minorHAnsi"/>
        </w:rPr>
      </w:pPr>
      <w:r>
        <w:rPr>
          <w:rFonts w:asciiTheme="minorHAnsi" w:hAnsiTheme="minorHAnsi" w:cstheme="minorHAnsi"/>
        </w:rPr>
        <w:t>Kitą ilgalaikį turtą s</w:t>
      </w:r>
      <w:r w:rsidR="0084744A" w:rsidRPr="0084744A">
        <w:rPr>
          <w:rFonts w:asciiTheme="minorHAnsi" w:hAnsiTheme="minorHAnsi" w:cstheme="minorHAnsi"/>
        </w:rPr>
        <w:t>udaro sutarčių</w:t>
      </w:r>
      <w:r w:rsidR="00116ACE">
        <w:rPr>
          <w:rFonts w:asciiTheme="minorHAnsi" w:hAnsiTheme="minorHAnsi" w:cstheme="minorHAnsi"/>
        </w:rPr>
        <w:t xml:space="preserve"> su klientais</w:t>
      </w:r>
      <w:r w:rsidR="0084744A" w:rsidRPr="0084744A">
        <w:rPr>
          <w:rFonts w:asciiTheme="minorHAnsi" w:hAnsiTheme="minorHAnsi" w:cstheme="minorHAnsi"/>
        </w:rPr>
        <w:t xml:space="preserve"> turtas, kuris suformuotas įgyvendinant TFAS 15 </w:t>
      </w:r>
      <w:r w:rsidR="0084744A">
        <w:rPr>
          <w:rFonts w:asciiTheme="minorHAnsi" w:hAnsiTheme="minorHAnsi" w:cstheme="minorHAnsi"/>
        </w:rPr>
        <w:t xml:space="preserve">„Pajamos iš sutarčių su klientais“ </w:t>
      </w:r>
      <w:r w:rsidR="0084744A" w:rsidRPr="0084744A">
        <w:rPr>
          <w:rFonts w:asciiTheme="minorHAnsi" w:hAnsiTheme="minorHAnsi" w:cstheme="minorHAnsi"/>
        </w:rPr>
        <w:t>reikalavimus dėl pajamų pripažinimo ir atvaizdavimo</w:t>
      </w:r>
      <w:r w:rsidR="00AC3340">
        <w:rPr>
          <w:rFonts w:asciiTheme="minorHAnsi" w:hAnsiTheme="minorHAnsi" w:cstheme="minorHAnsi"/>
        </w:rPr>
        <w:t>. Per</w:t>
      </w:r>
      <w:r w:rsidR="0084744A" w:rsidRPr="0084744A">
        <w:rPr>
          <w:rFonts w:asciiTheme="minorHAnsi" w:hAnsiTheme="minorHAnsi" w:cstheme="minorHAnsi"/>
        </w:rPr>
        <w:t xml:space="preserve"> </w:t>
      </w:r>
      <w:r w:rsidR="00116ACE">
        <w:rPr>
          <w:rFonts w:asciiTheme="minorHAnsi" w:hAnsiTheme="minorHAnsi" w:cstheme="minorHAnsi"/>
        </w:rPr>
        <w:t>20</w:t>
      </w:r>
      <w:r w:rsidR="00380944">
        <w:rPr>
          <w:rFonts w:asciiTheme="minorHAnsi" w:hAnsiTheme="minorHAnsi" w:cstheme="minorHAnsi"/>
        </w:rPr>
        <w:t>20</w:t>
      </w:r>
      <w:r w:rsidR="00116ACE">
        <w:rPr>
          <w:rFonts w:asciiTheme="minorHAnsi" w:hAnsiTheme="minorHAnsi" w:cstheme="minorHAnsi"/>
        </w:rPr>
        <w:t xml:space="preserve"> m. </w:t>
      </w:r>
      <w:r w:rsidR="008F0810">
        <w:rPr>
          <w:rFonts w:asciiTheme="minorHAnsi" w:hAnsiTheme="minorHAnsi" w:cstheme="minorHAnsi"/>
        </w:rPr>
        <w:t>6 mėn</w:t>
      </w:r>
      <w:r w:rsidR="00140BA9">
        <w:rPr>
          <w:rFonts w:asciiTheme="minorHAnsi" w:hAnsiTheme="minorHAnsi" w:cstheme="minorHAnsi"/>
        </w:rPr>
        <w:t xml:space="preserve">. </w:t>
      </w:r>
      <w:r w:rsidR="00793EBB">
        <w:rPr>
          <w:rFonts w:asciiTheme="minorHAnsi" w:hAnsiTheme="minorHAnsi" w:cstheme="minorHAnsi"/>
        </w:rPr>
        <w:t xml:space="preserve"> </w:t>
      </w:r>
      <w:r w:rsidR="00AC3340">
        <w:rPr>
          <w:rFonts w:asciiTheme="minorHAnsi" w:hAnsiTheme="minorHAnsi" w:cstheme="minorHAnsi"/>
        </w:rPr>
        <w:t xml:space="preserve">kitas sutarčių turtas </w:t>
      </w:r>
      <w:r w:rsidR="00793EBB">
        <w:rPr>
          <w:rFonts w:asciiTheme="minorHAnsi" w:hAnsiTheme="minorHAnsi" w:cstheme="minorHAnsi"/>
        </w:rPr>
        <w:t>sumažėjo</w:t>
      </w:r>
      <w:r w:rsidR="00140BA9">
        <w:rPr>
          <w:rFonts w:asciiTheme="minorHAnsi" w:hAnsiTheme="minorHAnsi" w:cstheme="minorHAnsi"/>
        </w:rPr>
        <w:t xml:space="preserve"> </w:t>
      </w:r>
      <w:r w:rsidR="00E77BCF">
        <w:rPr>
          <w:rFonts w:asciiTheme="minorHAnsi" w:hAnsiTheme="minorHAnsi" w:cstheme="minorHAnsi"/>
        </w:rPr>
        <w:t>7</w:t>
      </w:r>
      <w:r w:rsidR="008C325A">
        <w:rPr>
          <w:rFonts w:asciiTheme="minorHAnsi" w:hAnsiTheme="minorHAnsi" w:cstheme="minorHAnsi"/>
        </w:rPr>
        <w:t xml:space="preserve"> </w:t>
      </w:r>
      <w:r w:rsidR="00140BA9">
        <w:rPr>
          <w:rFonts w:asciiTheme="minorHAnsi" w:hAnsiTheme="minorHAnsi" w:cstheme="minorHAnsi"/>
        </w:rPr>
        <w:t>tūkst. E</w:t>
      </w:r>
      <w:r w:rsidR="00116ACE">
        <w:rPr>
          <w:rFonts w:asciiTheme="minorHAnsi" w:hAnsiTheme="minorHAnsi" w:cstheme="minorHAnsi"/>
        </w:rPr>
        <w:t>urų</w:t>
      </w:r>
      <w:r w:rsidR="002A6A49">
        <w:rPr>
          <w:rFonts w:asciiTheme="minorHAnsi" w:hAnsiTheme="minorHAnsi" w:cstheme="minorHAnsi"/>
        </w:rPr>
        <w:t>.</w:t>
      </w:r>
      <w:r w:rsidR="002A6A49">
        <w:rPr>
          <w:rFonts w:asciiTheme="minorHAnsi" w:hAnsiTheme="minorHAnsi" w:cstheme="minorHAnsi"/>
        </w:rPr>
        <w:br/>
      </w:r>
    </w:p>
    <w:p w14:paraId="25505FE5" w14:textId="77777777" w:rsidR="007020BA" w:rsidRDefault="007020BA" w:rsidP="003E1441">
      <w:pPr>
        <w:ind w:right="-291"/>
        <w:rPr>
          <w:rFonts w:asciiTheme="minorHAnsi" w:hAnsiTheme="minorHAnsi" w:cstheme="minorHAnsi"/>
        </w:rPr>
      </w:pPr>
    </w:p>
    <w:p w14:paraId="36671BB8" w14:textId="657AC294" w:rsidR="003A74C0" w:rsidRPr="002A6A49" w:rsidRDefault="007A76F1" w:rsidP="002A6A49">
      <w:pPr>
        <w:pStyle w:val="ListParagraph"/>
        <w:numPr>
          <w:ilvl w:val="0"/>
          <w:numId w:val="2"/>
        </w:numPr>
        <w:jc w:val="both"/>
        <w:rPr>
          <w:rFonts w:asciiTheme="minorHAnsi" w:hAnsiTheme="minorHAnsi" w:cstheme="minorHAnsi"/>
          <w:b/>
        </w:rPr>
      </w:pPr>
      <w:r w:rsidRPr="002A6A49">
        <w:rPr>
          <w:rFonts w:asciiTheme="minorHAnsi" w:hAnsiTheme="minorHAnsi" w:cstheme="minorHAnsi"/>
          <w:b/>
          <w:bCs/>
          <w:iCs/>
          <w:lang w:eastAsia="lt-LT"/>
        </w:rPr>
        <w:lastRenderedPageBreak/>
        <w:t>Atsargos</w:t>
      </w:r>
      <w:r w:rsidR="003A74C0" w:rsidRPr="002A6A49">
        <w:rPr>
          <w:rFonts w:asciiTheme="minorHAnsi" w:hAnsiTheme="minorHAnsi" w:cstheme="minorHAnsi"/>
          <w:b/>
          <w:bCs/>
          <w:iCs/>
          <w:lang w:eastAsia="lt-LT"/>
        </w:rPr>
        <w:t xml:space="preserve"> </w:t>
      </w:r>
    </w:p>
    <w:p w14:paraId="2C9F443A" w14:textId="77777777" w:rsidR="00BB1CE2" w:rsidRPr="00140801" w:rsidRDefault="00BB1CE2" w:rsidP="003A74C0">
      <w:pPr>
        <w:rPr>
          <w:rFonts w:asciiTheme="minorHAnsi" w:hAnsiTheme="minorHAnsi" w:cstheme="minorHAnsi"/>
        </w:rPr>
      </w:pPr>
    </w:p>
    <w:tbl>
      <w:tblPr>
        <w:tblW w:w="9409" w:type="dxa"/>
        <w:tblLook w:val="04A0" w:firstRow="1" w:lastRow="0" w:firstColumn="1" w:lastColumn="0" w:noHBand="0" w:noVBand="1"/>
      </w:tblPr>
      <w:tblGrid>
        <w:gridCol w:w="6080"/>
        <w:gridCol w:w="1592"/>
        <w:gridCol w:w="1737"/>
      </w:tblGrid>
      <w:tr w:rsidR="00380944" w:rsidRPr="00140801" w14:paraId="485A3994" w14:textId="4A75D7B7" w:rsidTr="00380944">
        <w:trPr>
          <w:trHeight w:val="295"/>
        </w:trPr>
        <w:tc>
          <w:tcPr>
            <w:tcW w:w="6080" w:type="dxa"/>
            <w:tcBorders>
              <w:top w:val="nil"/>
              <w:left w:val="nil"/>
              <w:bottom w:val="nil"/>
              <w:right w:val="nil"/>
            </w:tcBorders>
            <w:shd w:val="clear" w:color="auto" w:fill="auto"/>
            <w:noWrap/>
            <w:vAlign w:val="center"/>
            <w:hideMark/>
          </w:tcPr>
          <w:p w14:paraId="75092B80" w14:textId="77777777" w:rsidR="00380944" w:rsidRPr="00140801" w:rsidRDefault="00380944" w:rsidP="00380944">
            <w:pPr>
              <w:rPr>
                <w:rFonts w:asciiTheme="minorHAnsi" w:hAnsiTheme="minorHAnsi" w:cstheme="minorHAnsi"/>
                <w:lang w:eastAsia="lt-LT"/>
              </w:rPr>
            </w:pPr>
          </w:p>
        </w:tc>
        <w:tc>
          <w:tcPr>
            <w:tcW w:w="1592" w:type="dxa"/>
            <w:tcBorders>
              <w:top w:val="nil"/>
              <w:left w:val="nil"/>
              <w:bottom w:val="single" w:sz="8" w:space="0" w:color="auto"/>
              <w:right w:val="nil"/>
            </w:tcBorders>
            <w:shd w:val="clear" w:color="auto" w:fill="auto"/>
            <w:vAlign w:val="center"/>
          </w:tcPr>
          <w:p w14:paraId="71D47E68" w14:textId="7B069886" w:rsidR="00807314" w:rsidRDefault="00380944" w:rsidP="00380944">
            <w:pPr>
              <w:jc w:val="center"/>
              <w:rPr>
                <w:rFonts w:asciiTheme="minorHAnsi" w:hAnsiTheme="minorHAnsi" w:cstheme="minorHAnsi"/>
                <w:b/>
                <w:bCs/>
                <w:lang w:eastAsia="lt-LT"/>
              </w:rPr>
            </w:pPr>
            <w:r>
              <w:rPr>
                <w:rFonts w:asciiTheme="minorHAnsi" w:hAnsiTheme="minorHAnsi" w:cstheme="minorHAnsi"/>
                <w:b/>
                <w:bCs/>
                <w:lang w:eastAsia="lt-LT"/>
              </w:rPr>
              <w:t xml:space="preserve">2020 m. </w:t>
            </w:r>
            <w:r w:rsidR="008F0810">
              <w:rPr>
                <w:rFonts w:asciiTheme="minorHAnsi" w:hAnsiTheme="minorHAnsi" w:cstheme="minorHAnsi"/>
                <w:b/>
                <w:bCs/>
                <w:lang w:eastAsia="lt-LT"/>
              </w:rPr>
              <w:t>birželio</w:t>
            </w:r>
          </w:p>
          <w:p w14:paraId="7922D535" w14:textId="3ADE6AE3" w:rsidR="00380944" w:rsidRPr="00140801" w:rsidRDefault="00380944" w:rsidP="00380944">
            <w:pPr>
              <w:jc w:val="center"/>
              <w:rPr>
                <w:rFonts w:asciiTheme="minorHAnsi" w:hAnsiTheme="minorHAnsi" w:cstheme="minorHAnsi"/>
                <w:b/>
                <w:bCs/>
                <w:lang w:eastAsia="lt-LT"/>
              </w:rPr>
            </w:pPr>
            <w:r>
              <w:rPr>
                <w:rFonts w:asciiTheme="minorHAnsi" w:hAnsiTheme="minorHAnsi" w:cstheme="minorHAnsi"/>
                <w:b/>
                <w:bCs/>
                <w:lang w:eastAsia="lt-LT"/>
              </w:rPr>
              <w:t>3</w:t>
            </w:r>
            <w:r w:rsidR="008F0810">
              <w:rPr>
                <w:rFonts w:asciiTheme="minorHAnsi" w:hAnsiTheme="minorHAnsi" w:cstheme="minorHAnsi"/>
                <w:b/>
                <w:bCs/>
                <w:lang w:eastAsia="lt-LT"/>
              </w:rPr>
              <w:t>0</w:t>
            </w:r>
            <w:r>
              <w:rPr>
                <w:rFonts w:asciiTheme="minorHAnsi" w:hAnsiTheme="minorHAnsi" w:cstheme="minorHAnsi"/>
                <w:b/>
                <w:bCs/>
                <w:lang w:eastAsia="lt-LT"/>
              </w:rPr>
              <w:t xml:space="preserve"> d.</w:t>
            </w:r>
          </w:p>
        </w:tc>
        <w:tc>
          <w:tcPr>
            <w:tcW w:w="1737" w:type="dxa"/>
            <w:tcBorders>
              <w:top w:val="nil"/>
              <w:left w:val="nil"/>
              <w:bottom w:val="single" w:sz="8" w:space="0" w:color="auto"/>
              <w:right w:val="nil"/>
            </w:tcBorders>
            <w:vAlign w:val="center"/>
          </w:tcPr>
          <w:p w14:paraId="5A8C0BB8" w14:textId="22803A88" w:rsidR="00380944" w:rsidRPr="00140801" w:rsidDel="00380944" w:rsidRDefault="00380944" w:rsidP="00380944">
            <w:pPr>
              <w:jc w:val="center"/>
              <w:rPr>
                <w:rFonts w:asciiTheme="minorHAnsi" w:hAnsiTheme="minorHAnsi" w:cstheme="minorHAnsi"/>
                <w:b/>
                <w:bCs/>
                <w:lang w:eastAsia="lt-LT"/>
              </w:rPr>
            </w:pPr>
            <w:r>
              <w:rPr>
                <w:rFonts w:asciiTheme="minorHAnsi" w:hAnsiTheme="minorHAnsi" w:cstheme="minorHAnsi"/>
                <w:b/>
                <w:bCs/>
                <w:lang w:eastAsia="lt-LT"/>
              </w:rPr>
              <w:t xml:space="preserve">2019 m. </w:t>
            </w:r>
            <w:r w:rsidR="007F30BF">
              <w:rPr>
                <w:rFonts w:asciiTheme="minorHAnsi" w:hAnsiTheme="minorHAnsi" w:cstheme="minorHAnsi"/>
                <w:b/>
                <w:bCs/>
                <w:lang w:eastAsia="lt-LT"/>
              </w:rPr>
              <w:t xml:space="preserve">gruodžio </w:t>
            </w:r>
            <w:r>
              <w:rPr>
                <w:rFonts w:asciiTheme="minorHAnsi" w:hAnsiTheme="minorHAnsi" w:cstheme="minorHAnsi"/>
                <w:b/>
                <w:bCs/>
                <w:lang w:eastAsia="lt-LT"/>
              </w:rPr>
              <w:t>31 d.</w:t>
            </w:r>
          </w:p>
        </w:tc>
      </w:tr>
      <w:tr w:rsidR="00380944" w:rsidRPr="00140801" w14:paraId="7513B4E9" w14:textId="53A429D9" w:rsidTr="00380944">
        <w:trPr>
          <w:trHeight w:val="278"/>
        </w:trPr>
        <w:tc>
          <w:tcPr>
            <w:tcW w:w="6080" w:type="dxa"/>
            <w:tcBorders>
              <w:top w:val="nil"/>
              <w:left w:val="nil"/>
              <w:bottom w:val="nil"/>
              <w:right w:val="nil"/>
            </w:tcBorders>
            <w:shd w:val="clear" w:color="auto" w:fill="auto"/>
            <w:noWrap/>
            <w:vAlign w:val="center"/>
            <w:hideMark/>
          </w:tcPr>
          <w:p w14:paraId="485FCF30" w14:textId="77777777" w:rsidR="00380944" w:rsidRPr="00140801" w:rsidRDefault="00380944" w:rsidP="00380944">
            <w:pPr>
              <w:jc w:val="center"/>
              <w:rPr>
                <w:rFonts w:asciiTheme="minorHAnsi" w:hAnsiTheme="minorHAnsi" w:cstheme="minorHAnsi"/>
                <w:b/>
                <w:bCs/>
                <w:lang w:eastAsia="lt-LT"/>
              </w:rPr>
            </w:pPr>
          </w:p>
        </w:tc>
        <w:tc>
          <w:tcPr>
            <w:tcW w:w="1592" w:type="dxa"/>
            <w:tcBorders>
              <w:top w:val="nil"/>
              <w:left w:val="nil"/>
              <w:bottom w:val="nil"/>
              <w:right w:val="nil"/>
            </w:tcBorders>
            <w:shd w:val="clear" w:color="auto" w:fill="auto"/>
            <w:vAlign w:val="center"/>
          </w:tcPr>
          <w:p w14:paraId="6A19A675" w14:textId="77777777" w:rsidR="00380944" w:rsidRPr="00140801" w:rsidRDefault="00380944" w:rsidP="00380944">
            <w:pPr>
              <w:rPr>
                <w:rFonts w:asciiTheme="minorHAnsi" w:hAnsiTheme="minorHAnsi" w:cstheme="minorHAnsi"/>
                <w:lang w:eastAsia="lt-LT"/>
              </w:rPr>
            </w:pPr>
          </w:p>
        </w:tc>
        <w:tc>
          <w:tcPr>
            <w:tcW w:w="1737" w:type="dxa"/>
            <w:tcBorders>
              <w:top w:val="nil"/>
              <w:left w:val="nil"/>
              <w:bottom w:val="nil"/>
              <w:right w:val="nil"/>
            </w:tcBorders>
            <w:vAlign w:val="center"/>
          </w:tcPr>
          <w:p w14:paraId="2B2B3C27" w14:textId="77777777" w:rsidR="00380944" w:rsidRPr="00140801" w:rsidRDefault="00380944" w:rsidP="00380944">
            <w:pPr>
              <w:rPr>
                <w:rFonts w:asciiTheme="minorHAnsi" w:hAnsiTheme="minorHAnsi" w:cstheme="minorHAnsi"/>
                <w:lang w:eastAsia="lt-LT"/>
              </w:rPr>
            </w:pPr>
          </w:p>
        </w:tc>
      </w:tr>
      <w:tr w:rsidR="00794465" w:rsidRPr="00140801" w14:paraId="1AF469F2" w14:textId="2AE1991E" w:rsidTr="00794465">
        <w:trPr>
          <w:trHeight w:val="278"/>
        </w:trPr>
        <w:tc>
          <w:tcPr>
            <w:tcW w:w="6080" w:type="dxa"/>
            <w:tcBorders>
              <w:top w:val="nil"/>
              <w:left w:val="nil"/>
              <w:bottom w:val="nil"/>
              <w:right w:val="nil"/>
            </w:tcBorders>
            <w:shd w:val="clear" w:color="auto" w:fill="auto"/>
            <w:noWrap/>
            <w:vAlign w:val="center"/>
            <w:hideMark/>
          </w:tcPr>
          <w:p w14:paraId="101049C1" w14:textId="77777777" w:rsidR="00794465" w:rsidRPr="00140801" w:rsidRDefault="00794465" w:rsidP="00794465">
            <w:pPr>
              <w:rPr>
                <w:rFonts w:asciiTheme="minorHAnsi" w:hAnsiTheme="minorHAnsi" w:cstheme="minorHAnsi"/>
                <w:lang w:eastAsia="lt-LT"/>
              </w:rPr>
            </w:pPr>
            <w:r w:rsidRPr="00140801">
              <w:rPr>
                <w:rFonts w:asciiTheme="minorHAnsi" w:hAnsiTheme="minorHAnsi" w:cstheme="minorHAnsi"/>
                <w:lang w:eastAsia="lt-LT"/>
              </w:rPr>
              <w:t>Žaliavos ir komplektavimo gaminiai</w:t>
            </w:r>
          </w:p>
        </w:tc>
        <w:tc>
          <w:tcPr>
            <w:tcW w:w="1592" w:type="dxa"/>
            <w:tcBorders>
              <w:top w:val="nil"/>
              <w:left w:val="nil"/>
              <w:bottom w:val="nil"/>
              <w:right w:val="nil"/>
            </w:tcBorders>
            <w:shd w:val="clear" w:color="auto" w:fill="auto"/>
            <w:vAlign w:val="center"/>
          </w:tcPr>
          <w:p w14:paraId="430E698F" w14:textId="040A3A5F" w:rsidR="00794465" w:rsidRPr="00140801" w:rsidRDefault="00CE4F7D" w:rsidP="00794465">
            <w:pPr>
              <w:jc w:val="center"/>
              <w:rPr>
                <w:rFonts w:asciiTheme="minorHAnsi" w:hAnsiTheme="minorHAnsi" w:cstheme="minorHAnsi"/>
                <w:lang w:eastAsia="lt-LT"/>
              </w:rPr>
            </w:pPr>
            <w:r>
              <w:rPr>
                <w:rFonts w:asciiTheme="minorHAnsi" w:hAnsiTheme="minorHAnsi" w:cstheme="minorHAnsi"/>
                <w:lang w:eastAsia="lt-LT"/>
              </w:rPr>
              <w:t>339</w:t>
            </w:r>
          </w:p>
        </w:tc>
        <w:tc>
          <w:tcPr>
            <w:tcW w:w="1737" w:type="dxa"/>
            <w:tcBorders>
              <w:top w:val="nil"/>
              <w:left w:val="nil"/>
              <w:bottom w:val="nil"/>
              <w:right w:val="nil"/>
            </w:tcBorders>
          </w:tcPr>
          <w:p w14:paraId="475D341F" w14:textId="2C523FC2" w:rsidR="00794465" w:rsidDel="00380944"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409</w:t>
            </w:r>
          </w:p>
        </w:tc>
      </w:tr>
      <w:tr w:rsidR="00794465" w:rsidRPr="00140801" w14:paraId="6C066D96" w14:textId="5F5ACE58" w:rsidTr="00794465">
        <w:trPr>
          <w:trHeight w:val="278"/>
        </w:trPr>
        <w:tc>
          <w:tcPr>
            <w:tcW w:w="6080" w:type="dxa"/>
            <w:tcBorders>
              <w:top w:val="nil"/>
              <w:left w:val="nil"/>
              <w:bottom w:val="nil"/>
              <w:right w:val="nil"/>
            </w:tcBorders>
            <w:shd w:val="clear" w:color="auto" w:fill="auto"/>
            <w:noWrap/>
            <w:vAlign w:val="center"/>
            <w:hideMark/>
          </w:tcPr>
          <w:p w14:paraId="2D9117F8" w14:textId="77777777" w:rsidR="00794465" w:rsidRPr="00140801" w:rsidRDefault="00794465" w:rsidP="00794465">
            <w:pPr>
              <w:rPr>
                <w:rFonts w:asciiTheme="minorHAnsi" w:hAnsiTheme="minorHAnsi" w:cstheme="minorHAnsi"/>
                <w:lang w:eastAsia="lt-LT"/>
              </w:rPr>
            </w:pPr>
            <w:r w:rsidRPr="00140801">
              <w:rPr>
                <w:rFonts w:asciiTheme="minorHAnsi" w:hAnsiTheme="minorHAnsi" w:cstheme="minorHAnsi"/>
                <w:lang w:eastAsia="lt-LT"/>
              </w:rPr>
              <w:t>Prekės, skirtos perparduoti</w:t>
            </w:r>
          </w:p>
        </w:tc>
        <w:tc>
          <w:tcPr>
            <w:tcW w:w="1592" w:type="dxa"/>
            <w:tcBorders>
              <w:top w:val="nil"/>
              <w:left w:val="nil"/>
              <w:bottom w:val="nil"/>
              <w:right w:val="nil"/>
            </w:tcBorders>
            <w:shd w:val="clear" w:color="auto" w:fill="auto"/>
            <w:vAlign w:val="center"/>
          </w:tcPr>
          <w:p w14:paraId="771B43D6" w14:textId="605034A4" w:rsidR="00794465" w:rsidRPr="00140801" w:rsidRDefault="00CE4F7D" w:rsidP="00794465">
            <w:pPr>
              <w:jc w:val="center"/>
              <w:rPr>
                <w:rFonts w:asciiTheme="minorHAnsi" w:hAnsiTheme="minorHAnsi" w:cstheme="minorHAnsi"/>
                <w:lang w:eastAsia="lt-LT"/>
              </w:rPr>
            </w:pPr>
            <w:r>
              <w:rPr>
                <w:rFonts w:asciiTheme="minorHAnsi" w:hAnsiTheme="minorHAnsi" w:cstheme="minorHAnsi"/>
                <w:lang w:eastAsia="lt-LT"/>
              </w:rPr>
              <w:t>58</w:t>
            </w:r>
          </w:p>
        </w:tc>
        <w:tc>
          <w:tcPr>
            <w:tcW w:w="1737" w:type="dxa"/>
            <w:tcBorders>
              <w:top w:val="nil"/>
              <w:left w:val="nil"/>
              <w:bottom w:val="nil"/>
              <w:right w:val="nil"/>
            </w:tcBorders>
          </w:tcPr>
          <w:p w14:paraId="2AB2A6D2" w14:textId="4D669155" w:rsidR="00794465" w:rsidDel="00380944"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72</w:t>
            </w:r>
          </w:p>
        </w:tc>
      </w:tr>
      <w:tr w:rsidR="00794465" w:rsidRPr="00140801" w14:paraId="4411BF42" w14:textId="77777777" w:rsidTr="00794465">
        <w:trPr>
          <w:trHeight w:val="278"/>
        </w:trPr>
        <w:tc>
          <w:tcPr>
            <w:tcW w:w="6080" w:type="dxa"/>
            <w:tcBorders>
              <w:top w:val="nil"/>
              <w:left w:val="nil"/>
              <w:bottom w:val="nil"/>
              <w:right w:val="nil"/>
            </w:tcBorders>
            <w:shd w:val="clear" w:color="auto" w:fill="auto"/>
            <w:noWrap/>
            <w:vAlign w:val="center"/>
          </w:tcPr>
          <w:p w14:paraId="2ED519FC" w14:textId="2FE80EA6" w:rsidR="00794465" w:rsidRPr="00140801" w:rsidRDefault="00794465" w:rsidP="00794465">
            <w:pPr>
              <w:rPr>
                <w:rFonts w:asciiTheme="minorHAnsi" w:hAnsiTheme="minorHAnsi" w:cstheme="minorHAnsi"/>
                <w:lang w:eastAsia="lt-LT"/>
              </w:rPr>
            </w:pPr>
            <w:r w:rsidRPr="00794465">
              <w:rPr>
                <w:rFonts w:asciiTheme="minorHAnsi" w:hAnsiTheme="minorHAnsi" w:cstheme="minorHAnsi"/>
                <w:lang w:eastAsia="lt-LT"/>
              </w:rPr>
              <w:t>Įranga skirta nuomai</w:t>
            </w:r>
          </w:p>
        </w:tc>
        <w:tc>
          <w:tcPr>
            <w:tcW w:w="1592" w:type="dxa"/>
            <w:tcBorders>
              <w:top w:val="nil"/>
              <w:left w:val="nil"/>
              <w:bottom w:val="nil"/>
              <w:right w:val="nil"/>
            </w:tcBorders>
            <w:shd w:val="clear" w:color="auto" w:fill="auto"/>
            <w:vAlign w:val="center"/>
          </w:tcPr>
          <w:p w14:paraId="4052AD24" w14:textId="2CE4CC4B" w:rsidR="00794465" w:rsidRDefault="00CE4F7D" w:rsidP="00794465">
            <w:pPr>
              <w:jc w:val="center"/>
              <w:rPr>
                <w:rFonts w:asciiTheme="minorHAnsi" w:hAnsiTheme="minorHAnsi" w:cstheme="minorHAnsi"/>
                <w:lang w:eastAsia="lt-LT"/>
              </w:rPr>
            </w:pPr>
            <w:r>
              <w:rPr>
                <w:rFonts w:asciiTheme="minorHAnsi" w:hAnsiTheme="minorHAnsi" w:cstheme="minorHAnsi"/>
                <w:lang w:eastAsia="lt-LT"/>
              </w:rPr>
              <w:t>534</w:t>
            </w:r>
          </w:p>
        </w:tc>
        <w:tc>
          <w:tcPr>
            <w:tcW w:w="1737" w:type="dxa"/>
            <w:tcBorders>
              <w:top w:val="nil"/>
              <w:left w:val="nil"/>
              <w:bottom w:val="nil"/>
              <w:right w:val="nil"/>
            </w:tcBorders>
          </w:tcPr>
          <w:p w14:paraId="3EC91AB1" w14:textId="27D6907F" w:rsidR="00794465"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484</w:t>
            </w:r>
          </w:p>
        </w:tc>
      </w:tr>
      <w:tr w:rsidR="00794465" w:rsidRPr="00140801" w14:paraId="39903D3D" w14:textId="6F60CB71" w:rsidTr="00794465">
        <w:trPr>
          <w:trHeight w:val="295"/>
        </w:trPr>
        <w:tc>
          <w:tcPr>
            <w:tcW w:w="6080" w:type="dxa"/>
            <w:tcBorders>
              <w:top w:val="nil"/>
              <w:left w:val="nil"/>
              <w:bottom w:val="nil"/>
              <w:right w:val="nil"/>
            </w:tcBorders>
            <w:shd w:val="clear" w:color="auto" w:fill="auto"/>
            <w:noWrap/>
            <w:vAlign w:val="center"/>
            <w:hideMark/>
          </w:tcPr>
          <w:p w14:paraId="4DA715A4" w14:textId="77777777" w:rsidR="00794465" w:rsidRPr="00140801" w:rsidRDefault="00794465" w:rsidP="00794465">
            <w:pPr>
              <w:rPr>
                <w:rFonts w:asciiTheme="minorHAnsi" w:hAnsiTheme="minorHAnsi" w:cstheme="minorHAnsi"/>
                <w:lang w:eastAsia="lt-LT"/>
              </w:rPr>
            </w:pPr>
            <w:r w:rsidRPr="00140801">
              <w:rPr>
                <w:rFonts w:asciiTheme="minorHAnsi" w:hAnsiTheme="minorHAnsi" w:cstheme="minorHAnsi"/>
                <w:lang w:eastAsia="lt-LT"/>
              </w:rPr>
              <w:t>Ilgalaikis materialus turtas, skirtas parduoti</w:t>
            </w:r>
          </w:p>
        </w:tc>
        <w:tc>
          <w:tcPr>
            <w:tcW w:w="1592" w:type="dxa"/>
            <w:tcBorders>
              <w:top w:val="nil"/>
              <w:left w:val="nil"/>
              <w:bottom w:val="single" w:sz="8" w:space="0" w:color="auto"/>
              <w:right w:val="nil"/>
            </w:tcBorders>
            <w:shd w:val="clear" w:color="auto" w:fill="auto"/>
            <w:vAlign w:val="center"/>
          </w:tcPr>
          <w:p w14:paraId="06850EAA" w14:textId="1892E6BF" w:rsidR="00794465" w:rsidRPr="00140801" w:rsidRDefault="008E7B14" w:rsidP="00794465">
            <w:pPr>
              <w:jc w:val="center"/>
              <w:rPr>
                <w:rFonts w:asciiTheme="minorHAnsi" w:hAnsiTheme="minorHAnsi" w:cstheme="minorHAnsi"/>
                <w:lang w:eastAsia="lt-LT"/>
              </w:rPr>
            </w:pPr>
            <w:r>
              <w:rPr>
                <w:rFonts w:asciiTheme="minorHAnsi" w:hAnsiTheme="minorHAnsi" w:cstheme="minorHAnsi"/>
                <w:lang w:eastAsia="lt-LT"/>
              </w:rPr>
              <w:t>4</w:t>
            </w:r>
          </w:p>
        </w:tc>
        <w:tc>
          <w:tcPr>
            <w:tcW w:w="1737" w:type="dxa"/>
            <w:tcBorders>
              <w:top w:val="nil"/>
              <w:left w:val="nil"/>
              <w:bottom w:val="single" w:sz="8" w:space="0" w:color="auto"/>
              <w:right w:val="nil"/>
            </w:tcBorders>
          </w:tcPr>
          <w:p w14:paraId="5052A461" w14:textId="72E249B6" w:rsidR="00794465" w:rsidDel="00380944"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4</w:t>
            </w:r>
          </w:p>
        </w:tc>
      </w:tr>
      <w:tr w:rsidR="00380944" w:rsidRPr="00140801" w14:paraId="3D67E909" w14:textId="40FECB70" w:rsidTr="00380944">
        <w:trPr>
          <w:trHeight w:val="278"/>
        </w:trPr>
        <w:tc>
          <w:tcPr>
            <w:tcW w:w="6080" w:type="dxa"/>
            <w:tcBorders>
              <w:top w:val="nil"/>
              <w:left w:val="nil"/>
              <w:bottom w:val="nil"/>
              <w:right w:val="nil"/>
            </w:tcBorders>
            <w:shd w:val="clear" w:color="auto" w:fill="auto"/>
            <w:noWrap/>
            <w:vAlign w:val="center"/>
            <w:hideMark/>
          </w:tcPr>
          <w:p w14:paraId="6D8A30D0" w14:textId="77777777" w:rsidR="00380944" w:rsidRPr="00140801" w:rsidRDefault="00380944" w:rsidP="00380944">
            <w:pPr>
              <w:jc w:val="right"/>
              <w:rPr>
                <w:rFonts w:asciiTheme="minorHAnsi" w:hAnsiTheme="minorHAnsi" w:cstheme="minorHAnsi"/>
                <w:lang w:eastAsia="lt-LT"/>
              </w:rPr>
            </w:pPr>
          </w:p>
        </w:tc>
        <w:tc>
          <w:tcPr>
            <w:tcW w:w="1592" w:type="dxa"/>
            <w:tcBorders>
              <w:top w:val="nil"/>
              <w:left w:val="nil"/>
              <w:bottom w:val="nil"/>
              <w:right w:val="nil"/>
            </w:tcBorders>
            <w:shd w:val="clear" w:color="auto" w:fill="auto"/>
            <w:vAlign w:val="center"/>
          </w:tcPr>
          <w:p w14:paraId="5D205BA0" w14:textId="06171382" w:rsidR="00380944" w:rsidRPr="00140801" w:rsidRDefault="00380944" w:rsidP="00F14A80">
            <w:pPr>
              <w:jc w:val="center"/>
              <w:rPr>
                <w:rFonts w:asciiTheme="minorHAnsi" w:hAnsiTheme="minorHAnsi" w:cstheme="minorHAnsi"/>
                <w:lang w:eastAsia="lt-LT"/>
              </w:rPr>
            </w:pPr>
          </w:p>
        </w:tc>
        <w:tc>
          <w:tcPr>
            <w:tcW w:w="1737" w:type="dxa"/>
            <w:tcBorders>
              <w:top w:val="nil"/>
              <w:left w:val="nil"/>
              <w:bottom w:val="nil"/>
              <w:right w:val="nil"/>
            </w:tcBorders>
            <w:vAlign w:val="center"/>
          </w:tcPr>
          <w:p w14:paraId="759FE0F1" w14:textId="77777777" w:rsidR="00380944" w:rsidRPr="00140801" w:rsidRDefault="00380944" w:rsidP="00F14A80">
            <w:pPr>
              <w:jc w:val="center"/>
              <w:rPr>
                <w:rFonts w:asciiTheme="minorHAnsi" w:hAnsiTheme="minorHAnsi" w:cstheme="minorHAnsi"/>
                <w:lang w:eastAsia="lt-LT"/>
              </w:rPr>
            </w:pPr>
          </w:p>
        </w:tc>
      </w:tr>
      <w:tr w:rsidR="00380944" w:rsidRPr="00140801" w14:paraId="29BA203E" w14:textId="7205DEEC" w:rsidTr="00380944">
        <w:trPr>
          <w:trHeight w:val="295"/>
        </w:trPr>
        <w:tc>
          <w:tcPr>
            <w:tcW w:w="6080" w:type="dxa"/>
            <w:tcBorders>
              <w:top w:val="nil"/>
              <w:left w:val="nil"/>
              <w:bottom w:val="nil"/>
              <w:right w:val="nil"/>
            </w:tcBorders>
            <w:shd w:val="clear" w:color="auto" w:fill="auto"/>
            <w:noWrap/>
            <w:vAlign w:val="center"/>
            <w:hideMark/>
          </w:tcPr>
          <w:p w14:paraId="5663C4ED" w14:textId="77777777" w:rsidR="00380944" w:rsidRPr="00140801" w:rsidRDefault="00380944" w:rsidP="00380944">
            <w:pPr>
              <w:rPr>
                <w:rFonts w:asciiTheme="minorHAnsi" w:hAnsiTheme="minorHAnsi" w:cstheme="minorHAnsi"/>
                <w:lang w:eastAsia="lt-LT"/>
              </w:rPr>
            </w:pPr>
            <w:r w:rsidRPr="00140801">
              <w:rPr>
                <w:rFonts w:asciiTheme="minorHAnsi" w:hAnsiTheme="minorHAnsi" w:cstheme="minorHAnsi"/>
                <w:lang w:eastAsia="lt-LT"/>
              </w:rPr>
              <w:t>Atimti: vertės sumažėjimas</w:t>
            </w:r>
          </w:p>
        </w:tc>
        <w:tc>
          <w:tcPr>
            <w:tcW w:w="1592" w:type="dxa"/>
            <w:tcBorders>
              <w:top w:val="nil"/>
              <w:left w:val="nil"/>
              <w:bottom w:val="single" w:sz="8" w:space="0" w:color="auto"/>
              <w:right w:val="nil"/>
            </w:tcBorders>
            <w:shd w:val="clear" w:color="auto" w:fill="auto"/>
            <w:vAlign w:val="center"/>
          </w:tcPr>
          <w:p w14:paraId="634002D9" w14:textId="7CEC590B" w:rsidR="00380944" w:rsidRPr="00140801" w:rsidRDefault="00F14A80" w:rsidP="00F14A80">
            <w:pPr>
              <w:jc w:val="center"/>
              <w:rPr>
                <w:rFonts w:asciiTheme="minorHAnsi" w:hAnsiTheme="minorHAnsi" w:cstheme="minorHAnsi"/>
                <w:lang w:eastAsia="lt-LT"/>
              </w:rPr>
            </w:pPr>
            <w:r>
              <w:rPr>
                <w:rFonts w:asciiTheme="minorHAnsi" w:hAnsiTheme="minorHAnsi" w:cstheme="minorHAnsi"/>
                <w:lang w:eastAsia="lt-LT"/>
              </w:rPr>
              <w:t>(165)</w:t>
            </w:r>
          </w:p>
        </w:tc>
        <w:tc>
          <w:tcPr>
            <w:tcW w:w="1737" w:type="dxa"/>
            <w:tcBorders>
              <w:top w:val="nil"/>
              <w:left w:val="nil"/>
              <w:bottom w:val="single" w:sz="8" w:space="0" w:color="auto"/>
              <w:right w:val="nil"/>
            </w:tcBorders>
            <w:vAlign w:val="center"/>
          </w:tcPr>
          <w:p w14:paraId="48645060" w14:textId="6E32B12B" w:rsidR="00380944" w:rsidDel="00380944" w:rsidRDefault="00380944" w:rsidP="00F14A80">
            <w:pPr>
              <w:jc w:val="center"/>
              <w:rPr>
                <w:rFonts w:asciiTheme="minorHAnsi" w:hAnsiTheme="minorHAnsi" w:cstheme="minorHAnsi"/>
                <w:lang w:eastAsia="lt-LT"/>
              </w:rPr>
            </w:pPr>
            <w:r>
              <w:rPr>
                <w:rFonts w:asciiTheme="minorHAnsi" w:hAnsiTheme="minorHAnsi" w:cstheme="minorHAnsi"/>
                <w:lang w:eastAsia="lt-LT"/>
              </w:rPr>
              <w:t>(</w:t>
            </w:r>
            <w:r w:rsidR="00794465">
              <w:rPr>
                <w:rFonts w:asciiTheme="minorHAnsi" w:hAnsiTheme="minorHAnsi" w:cstheme="minorHAnsi"/>
                <w:lang w:eastAsia="lt-LT"/>
              </w:rPr>
              <w:t>165</w:t>
            </w:r>
            <w:r>
              <w:rPr>
                <w:rFonts w:asciiTheme="minorHAnsi" w:hAnsiTheme="minorHAnsi" w:cstheme="minorHAnsi"/>
                <w:lang w:eastAsia="lt-LT"/>
              </w:rPr>
              <w:t>)</w:t>
            </w:r>
          </w:p>
        </w:tc>
      </w:tr>
      <w:tr w:rsidR="00380944" w:rsidRPr="00140801" w14:paraId="3A249F64" w14:textId="24CD3A0F" w:rsidTr="00380944">
        <w:trPr>
          <w:trHeight w:val="295"/>
        </w:trPr>
        <w:tc>
          <w:tcPr>
            <w:tcW w:w="6080" w:type="dxa"/>
            <w:tcBorders>
              <w:top w:val="nil"/>
              <w:left w:val="nil"/>
              <w:bottom w:val="nil"/>
              <w:right w:val="nil"/>
            </w:tcBorders>
            <w:shd w:val="clear" w:color="auto" w:fill="auto"/>
            <w:noWrap/>
            <w:vAlign w:val="center"/>
            <w:hideMark/>
          </w:tcPr>
          <w:p w14:paraId="6473A318" w14:textId="77777777" w:rsidR="00380944" w:rsidRPr="00140801" w:rsidRDefault="00380944" w:rsidP="00380944">
            <w:pPr>
              <w:jc w:val="right"/>
              <w:rPr>
                <w:rFonts w:asciiTheme="minorHAnsi" w:hAnsiTheme="minorHAnsi" w:cstheme="minorHAnsi"/>
                <w:lang w:eastAsia="lt-LT"/>
              </w:rPr>
            </w:pPr>
          </w:p>
        </w:tc>
        <w:tc>
          <w:tcPr>
            <w:tcW w:w="1592" w:type="dxa"/>
            <w:tcBorders>
              <w:top w:val="nil"/>
              <w:left w:val="nil"/>
              <w:bottom w:val="double" w:sz="6" w:space="0" w:color="auto"/>
              <w:right w:val="nil"/>
            </w:tcBorders>
            <w:shd w:val="clear" w:color="auto" w:fill="auto"/>
            <w:vAlign w:val="center"/>
          </w:tcPr>
          <w:p w14:paraId="3CF5BB70" w14:textId="72D60BE3" w:rsidR="00380944" w:rsidRPr="00140801" w:rsidRDefault="008E7B14" w:rsidP="00F14A80">
            <w:pPr>
              <w:jc w:val="center"/>
              <w:rPr>
                <w:rFonts w:asciiTheme="minorHAnsi" w:hAnsiTheme="minorHAnsi" w:cstheme="minorHAnsi"/>
                <w:b/>
                <w:bCs/>
                <w:lang w:eastAsia="lt-LT"/>
              </w:rPr>
            </w:pPr>
            <w:r>
              <w:rPr>
                <w:rFonts w:asciiTheme="minorHAnsi" w:hAnsiTheme="minorHAnsi" w:cstheme="minorHAnsi"/>
                <w:b/>
                <w:bCs/>
                <w:lang w:eastAsia="lt-LT"/>
              </w:rPr>
              <w:t>770</w:t>
            </w:r>
          </w:p>
        </w:tc>
        <w:tc>
          <w:tcPr>
            <w:tcW w:w="1737" w:type="dxa"/>
            <w:tcBorders>
              <w:top w:val="nil"/>
              <w:left w:val="nil"/>
              <w:bottom w:val="double" w:sz="6" w:space="0" w:color="auto"/>
              <w:right w:val="nil"/>
            </w:tcBorders>
            <w:vAlign w:val="center"/>
          </w:tcPr>
          <w:p w14:paraId="15E46D5A" w14:textId="29C3A7BF" w:rsidR="00380944" w:rsidDel="00380944" w:rsidRDefault="00794465" w:rsidP="00F14A80">
            <w:pPr>
              <w:jc w:val="center"/>
              <w:rPr>
                <w:rFonts w:asciiTheme="minorHAnsi" w:hAnsiTheme="minorHAnsi" w:cstheme="minorHAnsi"/>
                <w:b/>
                <w:bCs/>
                <w:lang w:eastAsia="lt-LT"/>
              </w:rPr>
            </w:pPr>
            <w:r>
              <w:rPr>
                <w:rFonts w:asciiTheme="minorHAnsi" w:hAnsiTheme="minorHAnsi" w:cstheme="minorHAnsi"/>
                <w:b/>
                <w:bCs/>
                <w:lang w:eastAsia="lt-LT"/>
              </w:rPr>
              <w:t>804</w:t>
            </w:r>
          </w:p>
        </w:tc>
      </w:tr>
    </w:tbl>
    <w:p w14:paraId="2A0381CB" w14:textId="77777777" w:rsidR="00953131" w:rsidRPr="00140801" w:rsidRDefault="00953131" w:rsidP="003A74C0">
      <w:pPr>
        <w:rPr>
          <w:rFonts w:asciiTheme="minorHAnsi" w:hAnsiTheme="minorHAnsi" w:cstheme="minorHAnsi"/>
          <w:lang w:val="en-US"/>
        </w:rPr>
      </w:pPr>
    </w:p>
    <w:p w14:paraId="639700A4" w14:textId="0486BAD7" w:rsidR="008C5BB5" w:rsidRPr="00140801" w:rsidRDefault="008C5BB5" w:rsidP="008C5BB5">
      <w:pPr>
        <w:autoSpaceDE w:val="0"/>
        <w:autoSpaceDN w:val="0"/>
        <w:adjustRightInd w:val="0"/>
        <w:jc w:val="both"/>
        <w:rPr>
          <w:rFonts w:asciiTheme="minorHAnsi" w:hAnsiTheme="minorHAnsi" w:cstheme="minorHAnsi"/>
        </w:rPr>
      </w:pPr>
      <w:r w:rsidRPr="00140801">
        <w:rPr>
          <w:rFonts w:asciiTheme="minorHAnsi" w:hAnsiTheme="minorHAnsi" w:cstheme="minorHAnsi"/>
        </w:rPr>
        <w:t>Bendrovės atsargų, apskaitytų grynąja realizacine verte, įsigijimo vertė (savikaina) 20</w:t>
      </w:r>
      <w:r w:rsidR="00380944">
        <w:rPr>
          <w:rFonts w:asciiTheme="minorHAnsi" w:hAnsiTheme="minorHAnsi" w:cstheme="minorHAnsi"/>
        </w:rPr>
        <w:t>20</w:t>
      </w:r>
      <w:r w:rsidRPr="00140801">
        <w:rPr>
          <w:rFonts w:asciiTheme="minorHAnsi" w:hAnsiTheme="minorHAnsi" w:cstheme="minorHAnsi"/>
        </w:rPr>
        <w:t xml:space="preserve"> m. </w:t>
      </w:r>
      <w:r w:rsidR="008F0810">
        <w:rPr>
          <w:rFonts w:asciiTheme="minorHAnsi" w:hAnsiTheme="minorHAnsi" w:cstheme="minorHAnsi"/>
        </w:rPr>
        <w:t>birželio</w:t>
      </w:r>
      <w:r w:rsidRPr="00140801">
        <w:rPr>
          <w:rFonts w:asciiTheme="minorHAnsi" w:hAnsiTheme="minorHAnsi" w:cstheme="minorHAnsi"/>
        </w:rPr>
        <w:t xml:space="preserve"> 3</w:t>
      </w:r>
      <w:r w:rsidR="008F0810">
        <w:rPr>
          <w:rFonts w:asciiTheme="minorHAnsi" w:hAnsiTheme="minorHAnsi" w:cstheme="minorHAnsi"/>
        </w:rPr>
        <w:t>0</w:t>
      </w:r>
      <w:r w:rsidRPr="00140801">
        <w:rPr>
          <w:rFonts w:asciiTheme="minorHAnsi" w:hAnsiTheme="minorHAnsi" w:cstheme="minorHAnsi"/>
        </w:rPr>
        <w:t xml:space="preserve"> d. sudarė </w:t>
      </w:r>
      <w:r w:rsidR="00A30EBE">
        <w:rPr>
          <w:rFonts w:asciiTheme="minorHAnsi" w:hAnsiTheme="minorHAnsi" w:cstheme="minorHAnsi"/>
        </w:rPr>
        <w:t>770</w:t>
      </w:r>
      <w:r w:rsidR="00380944">
        <w:rPr>
          <w:rFonts w:asciiTheme="minorHAnsi" w:hAnsiTheme="minorHAnsi" w:cstheme="minorHAnsi"/>
        </w:rPr>
        <w:t xml:space="preserve"> </w:t>
      </w:r>
      <w:r w:rsidRPr="00140801">
        <w:rPr>
          <w:rFonts w:asciiTheme="minorHAnsi" w:hAnsiTheme="minorHAnsi" w:cstheme="minorHAnsi"/>
        </w:rPr>
        <w:t>tūkst. eurų (</w:t>
      </w:r>
      <w:r w:rsidR="00F14A80">
        <w:rPr>
          <w:rFonts w:asciiTheme="minorHAnsi" w:hAnsiTheme="minorHAnsi" w:cstheme="minorHAnsi"/>
        </w:rPr>
        <w:t xml:space="preserve">804 </w:t>
      </w:r>
      <w:r w:rsidRPr="00140801">
        <w:rPr>
          <w:rFonts w:asciiTheme="minorHAnsi" w:hAnsiTheme="minorHAnsi" w:cstheme="minorHAnsi"/>
        </w:rPr>
        <w:t xml:space="preserve">tūkst. eurų </w:t>
      </w:r>
      <w:r w:rsidRPr="00F14A80">
        <w:rPr>
          <w:rFonts w:asciiTheme="minorHAnsi" w:hAnsiTheme="minorHAnsi" w:cstheme="minorHAnsi"/>
        </w:rPr>
        <w:t>201</w:t>
      </w:r>
      <w:r w:rsidR="00380944" w:rsidRPr="00F14A80">
        <w:rPr>
          <w:rFonts w:asciiTheme="minorHAnsi" w:hAnsiTheme="minorHAnsi" w:cstheme="minorHAnsi"/>
        </w:rPr>
        <w:t>9</w:t>
      </w:r>
      <w:r w:rsidRPr="00F14A80">
        <w:rPr>
          <w:rFonts w:asciiTheme="minorHAnsi" w:hAnsiTheme="minorHAnsi" w:cstheme="minorHAnsi"/>
        </w:rPr>
        <w:t xml:space="preserve"> m. gruodžio 31</w:t>
      </w:r>
      <w:r w:rsidRPr="00140801">
        <w:rPr>
          <w:rFonts w:asciiTheme="minorHAnsi" w:hAnsiTheme="minorHAnsi" w:cstheme="minorHAnsi"/>
        </w:rPr>
        <w:t xml:space="preserve"> d.). </w:t>
      </w:r>
    </w:p>
    <w:p w14:paraId="330080C0" w14:textId="24E89C64" w:rsidR="008C5BB5" w:rsidRDefault="008C5BB5" w:rsidP="003A74C0">
      <w:pPr>
        <w:rPr>
          <w:rFonts w:asciiTheme="minorHAnsi" w:hAnsiTheme="minorHAnsi" w:cstheme="minorHAnsi"/>
        </w:rPr>
      </w:pPr>
    </w:p>
    <w:p w14:paraId="0AC47DFA" w14:textId="2F218489" w:rsidR="00C328E9" w:rsidRDefault="00C328E9" w:rsidP="003A74C0">
      <w:pPr>
        <w:rPr>
          <w:rFonts w:asciiTheme="minorHAnsi" w:hAnsiTheme="minorHAnsi" w:cstheme="minorHAnsi"/>
        </w:rPr>
      </w:pPr>
    </w:p>
    <w:p w14:paraId="0EBE2CAE" w14:textId="77777777" w:rsidR="00A22DFE" w:rsidRPr="00140801" w:rsidRDefault="00A22DFE" w:rsidP="00A22DFE">
      <w:pPr>
        <w:numPr>
          <w:ilvl w:val="0"/>
          <w:numId w:val="2"/>
        </w:numPr>
        <w:rPr>
          <w:rFonts w:asciiTheme="minorHAnsi" w:hAnsiTheme="minorHAnsi" w:cstheme="minorHAnsi"/>
          <w:b/>
        </w:rPr>
      </w:pPr>
      <w:r w:rsidRPr="00140801">
        <w:rPr>
          <w:rFonts w:asciiTheme="minorHAnsi" w:hAnsiTheme="minorHAnsi" w:cstheme="minorHAnsi"/>
          <w:b/>
        </w:rPr>
        <w:t>Prekybos ir kitos gautinos sumos</w:t>
      </w:r>
    </w:p>
    <w:p w14:paraId="30C4CB01" w14:textId="77777777" w:rsidR="00A22DFE" w:rsidRPr="00140801" w:rsidRDefault="00A22DFE" w:rsidP="00953131">
      <w:pPr>
        <w:rPr>
          <w:rFonts w:asciiTheme="minorHAnsi" w:hAnsiTheme="minorHAnsi" w:cstheme="minorHAnsi"/>
          <w:b/>
          <w:bCs/>
        </w:rPr>
      </w:pPr>
    </w:p>
    <w:tbl>
      <w:tblPr>
        <w:tblW w:w="9414" w:type="dxa"/>
        <w:tblLook w:val="04A0" w:firstRow="1" w:lastRow="0" w:firstColumn="1" w:lastColumn="0" w:noHBand="0" w:noVBand="1"/>
      </w:tblPr>
      <w:tblGrid>
        <w:gridCol w:w="6001"/>
        <w:gridCol w:w="1654"/>
        <w:gridCol w:w="1759"/>
      </w:tblGrid>
      <w:tr w:rsidR="00380944" w:rsidRPr="00140801" w14:paraId="10A85C95" w14:textId="00D2BB62" w:rsidTr="00F14A80">
        <w:trPr>
          <w:trHeight w:val="342"/>
        </w:trPr>
        <w:tc>
          <w:tcPr>
            <w:tcW w:w="6001" w:type="dxa"/>
            <w:tcBorders>
              <w:top w:val="nil"/>
              <w:left w:val="nil"/>
              <w:bottom w:val="nil"/>
              <w:right w:val="nil"/>
            </w:tcBorders>
            <w:shd w:val="clear" w:color="auto" w:fill="auto"/>
            <w:noWrap/>
            <w:vAlign w:val="center"/>
            <w:hideMark/>
          </w:tcPr>
          <w:p w14:paraId="08ACBD42" w14:textId="77777777" w:rsidR="00380944" w:rsidRPr="00140801" w:rsidRDefault="00380944" w:rsidP="00380944">
            <w:pPr>
              <w:rPr>
                <w:rFonts w:asciiTheme="minorHAnsi" w:hAnsiTheme="minorHAnsi" w:cstheme="minorHAnsi"/>
                <w:lang w:eastAsia="lt-LT"/>
              </w:rPr>
            </w:pPr>
          </w:p>
        </w:tc>
        <w:tc>
          <w:tcPr>
            <w:tcW w:w="1654" w:type="dxa"/>
            <w:tcBorders>
              <w:top w:val="nil"/>
              <w:left w:val="nil"/>
              <w:bottom w:val="single" w:sz="8" w:space="0" w:color="auto"/>
              <w:right w:val="nil"/>
            </w:tcBorders>
            <w:shd w:val="clear" w:color="auto" w:fill="auto"/>
            <w:vAlign w:val="center"/>
          </w:tcPr>
          <w:p w14:paraId="76A0B814" w14:textId="4021A51D" w:rsidR="00807314" w:rsidRDefault="00380944" w:rsidP="00380944">
            <w:pPr>
              <w:jc w:val="center"/>
              <w:rPr>
                <w:rFonts w:asciiTheme="minorHAnsi" w:hAnsiTheme="minorHAnsi" w:cstheme="minorHAnsi"/>
                <w:b/>
                <w:bCs/>
                <w:lang w:eastAsia="lt-LT"/>
              </w:rPr>
            </w:pPr>
            <w:r>
              <w:rPr>
                <w:rFonts w:asciiTheme="minorHAnsi" w:hAnsiTheme="minorHAnsi" w:cstheme="minorHAnsi"/>
                <w:b/>
                <w:bCs/>
                <w:lang w:eastAsia="lt-LT"/>
              </w:rPr>
              <w:t xml:space="preserve">2020 m. </w:t>
            </w:r>
            <w:r w:rsidR="008F0810">
              <w:rPr>
                <w:rFonts w:asciiTheme="minorHAnsi" w:hAnsiTheme="minorHAnsi" w:cstheme="minorHAnsi"/>
                <w:b/>
                <w:bCs/>
                <w:lang w:eastAsia="lt-LT"/>
              </w:rPr>
              <w:t>birželio</w:t>
            </w:r>
          </w:p>
          <w:p w14:paraId="6A74748E" w14:textId="47CBA506" w:rsidR="00380944" w:rsidRPr="00140801" w:rsidRDefault="00380944" w:rsidP="00380944">
            <w:pPr>
              <w:jc w:val="center"/>
              <w:rPr>
                <w:rFonts w:asciiTheme="minorHAnsi" w:hAnsiTheme="minorHAnsi" w:cstheme="minorHAnsi"/>
                <w:b/>
                <w:bCs/>
                <w:lang w:eastAsia="lt-LT"/>
              </w:rPr>
            </w:pPr>
            <w:r>
              <w:rPr>
                <w:rFonts w:asciiTheme="minorHAnsi" w:hAnsiTheme="minorHAnsi" w:cstheme="minorHAnsi"/>
                <w:b/>
                <w:bCs/>
                <w:lang w:eastAsia="lt-LT"/>
              </w:rPr>
              <w:t>3</w:t>
            </w:r>
            <w:r w:rsidR="008F0810">
              <w:rPr>
                <w:rFonts w:asciiTheme="minorHAnsi" w:hAnsiTheme="minorHAnsi" w:cstheme="minorHAnsi"/>
                <w:b/>
                <w:bCs/>
                <w:lang w:eastAsia="lt-LT"/>
              </w:rPr>
              <w:t>0</w:t>
            </w:r>
            <w:r>
              <w:rPr>
                <w:rFonts w:asciiTheme="minorHAnsi" w:hAnsiTheme="minorHAnsi" w:cstheme="minorHAnsi"/>
                <w:b/>
                <w:bCs/>
                <w:lang w:eastAsia="lt-LT"/>
              </w:rPr>
              <w:t xml:space="preserve"> d.</w:t>
            </w:r>
          </w:p>
        </w:tc>
        <w:tc>
          <w:tcPr>
            <w:tcW w:w="1759" w:type="dxa"/>
            <w:tcBorders>
              <w:top w:val="nil"/>
              <w:left w:val="nil"/>
              <w:bottom w:val="single" w:sz="8" w:space="0" w:color="auto"/>
              <w:right w:val="nil"/>
            </w:tcBorders>
            <w:vAlign w:val="center"/>
          </w:tcPr>
          <w:p w14:paraId="319979D4" w14:textId="52071E3B" w:rsidR="00380944" w:rsidRPr="00140801" w:rsidDel="00380944" w:rsidRDefault="00794465" w:rsidP="00380944">
            <w:pPr>
              <w:jc w:val="center"/>
              <w:rPr>
                <w:rFonts w:asciiTheme="minorHAnsi" w:hAnsiTheme="minorHAnsi" w:cstheme="minorHAnsi"/>
                <w:b/>
                <w:bCs/>
              </w:rPr>
            </w:pPr>
            <w:r>
              <w:rPr>
                <w:rFonts w:asciiTheme="minorHAnsi" w:hAnsiTheme="minorHAnsi" w:cstheme="minorHAnsi"/>
                <w:b/>
                <w:bCs/>
                <w:lang w:eastAsia="lt-LT"/>
              </w:rPr>
              <w:t>2019 m. gruodžio 31 d.</w:t>
            </w:r>
          </w:p>
        </w:tc>
      </w:tr>
      <w:tr w:rsidR="00380944" w:rsidRPr="00140801" w14:paraId="09E7CCB6" w14:textId="44B9C99C" w:rsidTr="00F14A80">
        <w:trPr>
          <w:trHeight w:val="323"/>
        </w:trPr>
        <w:tc>
          <w:tcPr>
            <w:tcW w:w="6001" w:type="dxa"/>
            <w:tcBorders>
              <w:top w:val="nil"/>
              <w:left w:val="nil"/>
              <w:bottom w:val="nil"/>
              <w:right w:val="nil"/>
            </w:tcBorders>
            <w:shd w:val="clear" w:color="auto" w:fill="auto"/>
            <w:noWrap/>
            <w:vAlign w:val="center"/>
            <w:hideMark/>
          </w:tcPr>
          <w:p w14:paraId="25F4704F" w14:textId="77777777" w:rsidR="00380944" w:rsidRPr="00140801" w:rsidRDefault="00380944" w:rsidP="00380944">
            <w:pPr>
              <w:jc w:val="center"/>
              <w:rPr>
                <w:rFonts w:asciiTheme="minorHAnsi" w:hAnsiTheme="minorHAnsi" w:cstheme="minorHAnsi"/>
                <w:b/>
                <w:bCs/>
                <w:lang w:eastAsia="lt-LT"/>
              </w:rPr>
            </w:pPr>
          </w:p>
        </w:tc>
        <w:tc>
          <w:tcPr>
            <w:tcW w:w="1654" w:type="dxa"/>
            <w:tcBorders>
              <w:top w:val="nil"/>
              <w:left w:val="nil"/>
              <w:bottom w:val="nil"/>
              <w:right w:val="nil"/>
            </w:tcBorders>
            <w:shd w:val="clear" w:color="auto" w:fill="auto"/>
            <w:vAlign w:val="center"/>
          </w:tcPr>
          <w:p w14:paraId="6FA78D62" w14:textId="77777777" w:rsidR="00380944" w:rsidRPr="00140801" w:rsidRDefault="00380944" w:rsidP="00380944">
            <w:pPr>
              <w:ind w:right="594"/>
              <w:jc w:val="right"/>
              <w:rPr>
                <w:rFonts w:asciiTheme="minorHAnsi" w:hAnsiTheme="minorHAnsi" w:cstheme="minorHAnsi"/>
                <w:lang w:eastAsia="lt-LT"/>
              </w:rPr>
            </w:pPr>
          </w:p>
        </w:tc>
        <w:tc>
          <w:tcPr>
            <w:tcW w:w="1759" w:type="dxa"/>
            <w:tcBorders>
              <w:top w:val="nil"/>
              <w:left w:val="nil"/>
              <w:bottom w:val="nil"/>
              <w:right w:val="nil"/>
            </w:tcBorders>
            <w:vAlign w:val="center"/>
          </w:tcPr>
          <w:p w14:paraId="20A64A7E" w14:textId="77777777" w:rsidR="00380944" w:rsidRPr="00140801" w:rsidRDefault="00380944" w:rsidP="00380944">
            <w:pPr>
              <w:ind w:right="594"/>
              <w:jc w:val="right"/>
              <w:rPr>
                <w:rFonts w:asciiTheme="minorHAnsi" w:hAnsiTheme="minorHAnsi" w:cstheme="minorHAnsi"/>
                <w:lang w:eastAsia="lt-LT"/>
              </w:rPr>
            </w:pPr>
          </w:p>
        </w:tc>
      </w:tr>
      <w:tr w:rsidR="00380944" w:rsidRPr="00140801" w14:paraId="2078C582" w14:textId="6D8CAD58" w:rsidTr="00F14A80">
        <w:trPr>
          <w:trHeight w:val="323"/>
        </w:trPr>
        <w:tc>
          <w:tcPr>
            <w:tcW w:w="6001" w:type="dxa"/>
            <w:tcBorders>
              <w:top w:val="nil"/>
              <w:left w:val="nil"/>
              <w:bottom w:val="nil"/>
              <w:right w:val="nil"/>
            </w:tcBorders>
            <w:shd w:val="clear" w:color="auto" w:fill="auto"/>
            <w:noWrap/>
            <w:vAlign w:val="center"/>
            <w:hideMark/>
          </w:tcPr>
          <w:p w14:paraId="1CA50902" w14:textId="77777777" w:rsidR="00380944" w:rsidRPr="00140801" w:rsidRDefault="00380944" w:rsidP="00380944">
            <w:pPr>
              <w:rPr>
                <w:rFonts w:asciiTheme="minorHAnsi" w:hAnsiTheme="minorHAnsi" w:cstheme="minorHAnsi"/>
                <w:lang w:eastAsia="lt-LT"/>
              </w:rPr>
            </w:pPr>
            <w:r w:rsidRPr="00140801">
              <w:rPr>
                <w:rFonts w:asciiTheme="minorHAnsi" w:hAnsiTheme="minorHAnsi" w:cstheme="minorHAnsi"/>
                <w:lang w:eastAsia="lt-LT"/>
              </w:rPr>
              <w:t>Iš klientų gautinos sumos, bendrąja verte</w:t>
            </w:r>
          </w:p>
        </w:tc>
        <w:tc>
          <w:tcPr>
            <w:tcW w:w="1654" w:type="dxa"/>
            <w:tcBorders>
              <w:top w:val="nil"/>
              <w:left w:val="nil"/>
              <w:bottom w:val="nil"/>
              <w:right w:val="nil"/>
            </w:tcBorders>
            <w:shd w:val="clear" w:color="auto" w:fill="auto"/>
            <w:vAlign w:val="center"/>
          </w:tcPr>
          <w:p w14:paraId="6A963B95" w14:textId="64A62296" w:rsidR="00380944" w:rsidRPr="00140801" w:rsidRDefault="007C235D" w:rsidP="00F14A80">
            <w:pPr>
              <w:jc w:val="center"/>
              <w:rPr>
                <w:rFonts w:asciiTheme="minorHAnsi" w:hAnsiTheme="minorHAnsi" w:cstheme="minorHAnsi"/>
                <w:lang w:eastAsia="lt-LT"/>
              </w:rPr>
            </w:pPr>
            <w:r>
              <w:rPr>
                <w:rFonts w:asciiTheme="minorHAnsi" w:hAnsiTheme="minorHAnsi" w:cstheme="minorHAnsi"/>
                <w:lang w:eastAsia="lt-LT"/>
              </w:rPr>
              <w:t>4.228</w:t>
            </w:r>
          </w:p>
        </w:tc>
        <w:tc>
          <w:tcPr>
            <w:tcW w:w="1759" w:type="dxa"/>
            <w:tcBorders>
              <w:top w:val="nil"/>
              <w:left w:val="nil"/>
              <w:bottom w:val="nil"/>
              <w:right w:val="nil"/>
            </w:tcBorders>
            <w:vAlign w:val="center"/>
          </w:tcPr>
          <w:p w14:paraId="440A9679" w14:textId="761FA116" w:rsidR="00380944" w:rsidDel="00380944" w:rsidRDefault="00380944" w:rsidP="00F14A80">
            <w:pPr>
              <w:jc w:val="center"/>
              <w:rPr>
                <w:rFonts w:asciiTheme="minorHAnsi" w:hAnsiTheme="minorHAnsi" w:cstheme="minorHAnsi"/>
              </w:rPr>
            </w:pPr>
            <w:r>
              <w:rPr>
                <w:rFonts w:asciiTheme="minorHAnsi" w:hAnsiTheme="minorHAnsi" w:cstheme="minorHAnsi"/>
                <w:lang w:eastAsia="lt-LT"/>
              </w:rPr>
              <w:t>3.</w:t>
            </w:r>
            <w:r w:rsidR="00794465">
              <w:rPr>
                <w:rFonts w:asciiTheme="minorHAnsi" w:hAnsiTheme="minorHAnsi" w:cstheme="minorHAnsi"/>
                <w:lang w:eastAsia="lt-LT"/>
              </w:rPr>
              <w:t>842</w:t>
            </w:r>
          </w:p>
        </w:tc>
      </w:tr>
      <w:tr w:rsidR="00380944" w:rsidRPr="00140801" w14:paraId="7B5F8E0A" w14:textId="4881F321" w:rsidTr="00F14A80">
        <w:trPr>
          <w:trHeight w:val="323"/>
        </w:trPr>
        <w:tc>
          <w:tcPr>
            <w:tcW w:w="6001" w:type="dxa"/>
            <w:tcBorders>
              <w:top w:val="nil"/>
              <w:left w:val="nil"/>
              <w:bottom w:val="nil"/>
              <w:right w:val="nil"/>
            </w:tcBorders>
            <w:shd w:val="clear" w:color="auto" w:fill="auto"/>
            <w:noWrap/>
            <w:vAlign w:val="center"/>
            <w:hideMark/>
          </w:tcPr>
          <w:p w14:paraId="543DD8CD" w14:textId="77777777" w:rsidR="00380944" w:rsidRPr="00140801" w:rsidRDefault="00380944" w:rsidP="00380944">
            <w:pPr>
              <w:rPr>
                <w:rFonts w:asciiTheme="minorHAnsi" w:hAnsiTheme="minorHAnsi" w:cstheme="minorHAnsi"/>
                <w:lang w:eastAsia="lt-LT"/>
              </w:rPr>
            </w:pPr>
            <w:r w:rsidRPr="00140801">
              <w:rPr>
                <w:rFonts w:asciiTheme="minorHAnsi" w:hAnsiTheme="minorHAnsi" w:cstheme="minorHAnsi"/>
                <w:lang w:eastAsia="lt-LT"/>
              </w:rPr>
              <w:t>Atimti: abejotinų gautinų sumų vertės sumažėjimas</w:t>
            </w:r>
          </w:p>
        </w:tc>
        <w:tc>
          <w:tcPr>
            <w:tcW w:w="1654" w:type="dxa"/>
            <w:tcBorders>
              <w:top w:val="nil"/>
              <w:left w:val="nil"/>
              <w:bottom w:val="nil"/>
              <w:right w:val="nil"/>
            </w:tcBorders>
            <w:shd w:val="clear" w:color="auto" w:fill="auto"/>
            <w:vAlign w:val="center"/>
          </w:tcPr>
          <w:p w14:paraId="6A488692" w14:textId="3C777A6A" w:rsidR="00380944" w:rsidRPr="00140801" w:rsidRDefault="007C235D" w:rsidP="00F14A80">
            <w:pPr>
              <w:jc w:val="center"/>
              <w:rPr>
                <w:rFonts w:asciiTheme="minorHAnsi" w:hAnsiTheme="minorHAnsi" w:cstheme="minorHAnsi"/>
                <w:lang w:eastAsia="lt-LT"/>
              </w:rPr>
            </w:pPr>
            <w:r>
              <w:rPr>
                <w:rFonts w:asciiTheme="minorHAnsi" w:hAnsiTheme="minorHAnsi" w:cstheme="minorHAnsi"/>
                <w:lang w:eastAsia="lt-LT"/>
              </w:rPr>
              <w:t>(918)</w:t>
            </w:r>
          </w:p>
        </w:tc>
        <w:tc>
          <w:tcPr>
            <w:tcW w:w="1759" w:type="dxa"/>
            <w:tcBorders>
              <w:top w:val="nil"/>
              <w:left w:val="nil"/>
              <w:bottom w:val="nil"/>
              <w:right w:val="nil"/>
            </w:tcBorders>
            <w:vAlign w:val="center"/>
          </w:tcPr>
          <w:p w14:paraId="34AE24F0" w14:textId="3673B929" w:rsidR="00380944" w:rsidDel="00380944" w:rsidRDefault="00380944" w:rsidP="00F14A80">
            <w:pPr>
              <w:jc w:val="center"/>
              <w:rPr>
                <w:rFonts w:asciiTheme="minorHAnsi" w:hAnsiTheme="minorHAnsi" w:cstheme="minorHAnsi"/>
              </w:rPr>
            </w:pPr>
            <w:r>
              <w:rPr>
                <w:rFonts w:asciiTheme="minorHAnsi" w:hAnsiTheme="minorHAnsi" w:cstheme="minorHAnsi"/>
                <w:lang w:eastAsia="lt-LT"/>
              </w:rPr>
              <w:t>(</w:t>
            </w:r>
            <w:r w:rsidR="00794465">
              <w:rPr>
                <w:rFonts w:asciiTheme="minorHAnsi" w:hAnsiTheme="minorHAnsi" w:cstheme="minorHAnsi"/>
                <w:lang w:eastAsia="lt-LT"/>
              </w:rPr>
              <w:t>796</w:t>
            </w:r>
            <w:r>
              <w:rPr>
                <w:rFonts w:asciiTheme="minorHAnsi" w:hAnsiTheme="minorHAnsi" w:cstheme="minorHAnsi"/>
                <w:lang w:eastAsia="lt-LT"/>
              </w:rPr>
              <w:t>)</w:t>
            </w:r>
          </w:p>
        </w:tc>
      </w:tr>
      <w:tr w:rsidR="00380944" w:rsidRPr="00140801" w14:paraId="15399058" w14:textId="3F2E8C75" w:rsidTr="00F14A80">
        <w:trPr>
          <w:trHeight w:val="112"/>
        </w:trPr>
        <w:tc>
          <w:tcPr>
            <w:tcW w:w="6001" w:type="dxa"/>
            <w:tcBorders>
              <w:top w:val="nil"/>
              <w:left w:val="nil"/>
              <w:bottom w:val="nil"/>
              <w:right w:val="nil"/>
            </w:tcBorders>
            <w:shd w:val="clear" w:color="auto" w:fill="auto"/>
            <w:noWrap/>
            <w:vAlign w:val="center"/>
            <w:hideMark/>
          </w:tcPr>
          <w:p w14:paraId="1BD91144" w14:textId="77777777" w:rsidR="00380944" w:rsidRPr="00140801" w:rsidRDefault="00380944" w:rsidP="00380944">
            <w:pPr>
              <w:jc w:val="right"/>
              <w:rPr>
                <w:rFonts w:asciiTheme="minorHAnsi" w:hAnsiTheme="minorHAnsi" w:cstheme="minorHAnsi"/>
                <w:lang w:eastAsia="lt-LT"/>
              </w:rPr>
            </w:pPr>
          </w:p>
        </w:tc>
        <w:tc>
          <w:tcPr>
            <w:tcW w:w="1654" w:type="dxa"/>
            <w:tcBorders>
              <w:top w:val="nil"/>
              <w:left w:val="nil"/>
              <w:bottom w:val="single" w:sz="4" w:space="0" w:color="auto"/>
              <w:right w:val="nil"/>
            </w:tcBorders>
            <w:shd w:val="clear" w:color="auto" w:fill="auto"/>
            <w:vAlign w:val="center"/>
          </w:tcPr>
          <w:p w14:paraId="2A4E344F" w14:textId="77777777" w:rsidR="00380944" w:rsidRPr="00140801" w:rsidRDefault="00380944" w:rsidP="00F14A80">
            <w:pPr>
              <w:jc w:val="center"/>
              <w:rPr>
                <w:rFonts w:asciiTheme="minorHAnsi" w:hAnsiTheme="minorHAnsi" w:cstheme="minorHAnsi"/>
                <w:lang w:eastAsia="lt-LT"/>
              </w:rPr>
            </w:pPr>
          </w:p>
        </w:tc>
        <w:tc>
          <w:tcPr>
            <w:tcW w:w="1759" w:type="dxa"/>
            <w:tcBorders>
              <w:top w:val="nil"/>
              <w:left w:val="nil"/>
              <w:bottom w:val="single" w:sz="4" w:space="0" w:color="auto"/>
              <w:right w:val="nil"/>
            </w:tcBorders>
            <w:vAlign w:val="center"/>
          </w:tcPr>
          <w:p w14:paraId="049C8987" w14:textId="77777777" w:rsidR="00380944" w:rsidRPr="00140801" w:rsidRDefault="00380944" w:rsidP="00F14A80">
            <w:pPr>
              <w:jc w:val="center"/>
              <w:rPr>
                <w:rFonts w:asciiTheme="minorHAnsi" w:hAnsiTheme="minorHAnsi" w:cstheme="minorHAnsi"/>
                <w:lang w:eastAsia="lt-LT"/>
              </w:rPr>
            </w:pPr>
          </w:p>
        </w:tc>
      </w:tr>
      <w:tr w:rsidR="00380944" w:rsidRPr="00140801" w14:paraId="722AFCB2" w14:textId="633BB74A" w:rsidTr="00F14A80">
        <w:trPr>
          <w:trHeight w:val="342"/>
        </w:trPr>
        <w:tc>
          <w:tcPr>
            <w:tcW w:w="6001" w:type="dxa"/>
            <w:tcBorders>
              <w:top w:val="nil"/>
              <w:left w:val="nil"/>
              <w:bottom w:val="nil"/>
              <w:right w:val="nil"/>
            </w:tcBorders>
            <w:shd w:val="clear" w:color="auto" w:fill="auto"/>
            <w:noWrap/>
            <w:vAlign w:val="center"/>
            <w:hideMark/>
          </w:tcPr>
          <w:p w14:paraId="5C634B0C" w14:textId="77777777" w:rsidR="00380944" w:rsidRPr="00140801" w:rsidRDefault="00380944" w:rsidP="00380944">
            <w:pPr>
              <w:jc w:val="right"/>
              <w:rPr>
                <w:rFonts w:asciiTheme="minorHAnsi" w:hAnsiTheme="minorHAnsi" w:cstheme="minorHAnsi"/>
                <w:lang w:eastAsia="lt-LT"/>
              </w:rPr>
            </w:pPr>
          </w:p>
        </w:tc>
        <w:tc>
          <w:tcPr>
            <w:tcW w:w="1654" w:type="dxa"/>
            <w:tcBorders>
              <w:top w:val="single" w:sz="4" w:space="0" w:color="auto"/>
              <w:left w:val="nil"/>
              <w:bottom w:val="double" w:sz="6" w:space="0" w:color="auto"/>
              <w:right w:val="nil"/>
            </w:tcBorders>
            <w:shd w:val="clear" w:color="auto" w:fill="auto"/>
            <w:vAlign w:val="center"/>
          </w:tcPr>
          <w:p w14:paraId="696566F0" w14:textId="2A0045E4" w:rsidR="00380944" w:rsidRPr="00140801" w:rsidRDefault="008E7B14" w:rsidP="00F14A80">
            <w:pPr>
              <w:jc w:val="center"/>
              <w:rPr>
                <w:rFonts w:asciiTheme="minorHAnsi" w:hAnsiTheme="minorHAnsi" w:cstheme="minorHAnsi"/>
                <w:b/>
                <w:bCs/>
                <w:lang w:eastAsia="lt-LT"/>
              </w:rPr>
            </w:pPr>
            <w:r>
              <w:rPr>
                <w:rFonts w:asciiTheme="minorHAnsi" w:hAnsiTheme="minorHAnsi" w:cstheme="minorHAnsi"/>
                <w:b/>
                <w:bCs/>
                <w:lang w:eastAsia="lt-LT"/>
              </w:rPr>
              <w:t>3.310</w:t>
            </w:r>
          </w:p>
        </w:tc>
        <w:tc>
          <w:tcPr>
            <w:tcW w:w="1759" w:type="dxa"/>
            <w:tcBorders>
              <w:top w:val="single" w:sz="4" w:space="0" w:color="auto"/>
              <w:left w:val="nil"/>
              <w:bottom w:val="double" w:sz="6" w:space="0" w:color="auto"/>
              <w:right w:val="nil"/>
            </w:tcBorders>
            <w:vAlign w:val="center"/>
          </w:tcPr>
          <w:p w14:paraId="41F8F5A9" w14:textId="10933097" w:rsidR="00380944" w:rsidDel="00380944" w:rsidRDefault="00794465" w:rsidP="00F14A80">
            <w:pPr>
              <w:jc w:val="center"/>
              <w:rPr>
                <w:rFonts w:asciiTheme="minorHAnsi" w:hAnsiTheme="minorHAnsi" w:cstheme="minorHAnsi"/>
                <w:b/>
                <w:bCs/>
              </w:rPr>
            </w:pPr>
            <w:r>
              <w:rPr>
                <w:rFonts w:asciiTheme="minorHAnsi" w:hAnsiTheme="minorHAnsi" w:cstheme="minorHAnsi"/>
                <w:b/>
                <w:bCs/>
                <w:lang w:eastAsia="lt-LT"/>
              </w:rPr>
              <w:t>3.046</w:t>
            </w:r>
          </w:p>
        </w:tc>
      </w:tr>
    </w:tbl>
    <w:p w14:paraId="0E0139A8" w14:textId="3C8D7A6D" w:rsidR="008C5BB5" w:rsidRDefault="00AC3340" w:rsidP="00953131">
      <w:pPr>
        <w:rPr>
          <w:rFonts w:asciiTheme="minorHAnsi" w:hAnsiTheme="minorHAnsi" w:cstheme="minorHAnsi"/>
          <w:b/>
          <w:bCs/>
        </w:rPr>
      </w:pPr>
      <w:r w:rsidRPr="00140801">
        <w:rPr>
          <w:rFonts w:asciiTheme="minorHAnsi" w:hAnsiTheme="minorHAnsi" w:cstheme="minorHAnsi"/>
          <w:lang w:eastAsia="lt-LT"/>
        </w:rPr>
        <w:t>Iš klientų gautinos sumos</w:t>
      </w:r>
      <w:r>
        <w:rPr>
          <w:rFonts w:asciiTheme="minorHAnsi" w:hAnsiTheme="minorHAnsi" w:cstheme="minorHAnsi"/>
          <w:lang w:eastAsia="lt-LT"/>
        </w:rPr>
        <w:t xml:space="preserve"> pagal amžių:</w:t>
      </w:r>
    </w:p>
    <w:p w14:paraId="2A37D085" w14:textId="77777777" w:rsidR="00CF45D1" w:rsidRPr="00140801" w:rsidRDefault="00CF45D1" w:rsidP="00D64502">
      <w:pPr>
        <w:jc w:val="center"/>
        <w:rPr>
          <w:rFonts w:asciiTheme="minorHAnsi" w:hAnsiTheme="minorHAnsi" w:cstheme="minorHAnsi"/>
          <w:b/>
          <w:bCs/>
        </w:rPr>
      </w:pPr>
    </w:p>
    <w:tbl>
      <w:tblPr>
        <w:tblW w:w="9640" w:type="dxa"/>
        <w:tblInd w:w="-142" w:type="dxa"/>
        <w:tblLook w:val="04A0" w:firstRow="1" w:lastRow="0" w:firstColumn="1" w:lastColumn="0" w:noHBand="0" w:noVBand="1"/>
      </w:tblPr>
      <w:tblGrid>
        <w:gridCol w:w="2449"/>
        <w:gridCol w:w="1573"/>
        <w:gridCol w:w="888"/>
        <w:gridCol w:w="817"/>
        <w:gridCol w:w="818"/>
        <w:gridCol w:w="967"/>
        <w:gridCol w:w="1000"/>
        <w:gridCol w:w="1128"/>
      </w:tblGrid>
      <w:tr w:rsidR="00D64502" w:rsidRPr="000C27D7" w14:paraId="25FEB43C" w14:textId="77777777" w:rsidTr="00794465">
        <w:trPr>
          <w:trHeight w:val="480"/>
        </w:trPr>
        <w:tc>
          <w:tcPr>
            <w:tcW w:w="2449" w:type="dxa"/>
            <w:vMerge w:val="restart"/>
            <w:vAlign w:val="center"/>
            <w:hideMark/>
          </w:tcPr>
          <w:p w14:paraId="7F7EA04D" w14:textId="77777777" w:rsidR="00D64502" w:rsidRPr="000A1002" w:rsidRDefault="00D64502" w:rsidP="00D64502">
            <w:pPr>
              <w:jc w:val="center"/>
              <w:rPr>
                <w:rFonts w:asciiTheme="minorHAnsi" w:hAnsiTheme="minorHAnsi" w:cstheme="minorHAnsi"/>
                <w:b/>
                <w:bCs/>
                <w:lang w:eastAsia="lt-LT"/>
              </w:rPr>
            </w:pPr>
          </w:p>
        </w:tc>
        <w:tc>
          <w:tcPr>
            <w:tcW w:w="1573" w:type="dxa"/>
            <w:vMerge w:val="restart"/>
            <w:tcBorders>
              <w:top w:val="nil"/>
              <w:left w:val="nil"/>
              <w:bottom w:val="single" w:sz="8" w:space="0" w:color="000000"/>
              <w:right w:val="nil"/>
            </w:tcBorders>
            <w:vAlign w:val="center"/>
            <w:hideMark/>
          </w:tcPr>
          <w:p w14:paraId="37D89546" w14:textId="0A7C4323"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Iš pirkėjų gautinos sumos, kurių mokėjimo terminas nėra praėjęs</w:t>
            </w:r>
          </w:p>
        </w:tc>
        <w:tc>
          <w:tcPr>
            <w:tcW w:w="4490" w:type="dxa"/>
            <w:gridSpan w:val="5"/>
            <w:tcBorders>
              <w:top w:val="nil"/>
              <w:left w:val="nil"/>
              <w:bottom w:val="single" w:sz="8" w:space="0" w:color="auto"/>
              <w:right w:val="nil"/>
            </w:tcBorders>
            <w:vAlign w:val="center"/>
            <w:hideMark/>
          </w:tcPr>
          <w:p w14:paraId="0AE36D2F" w14:textId="5C284C30"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Iš pirkėjų gautinos sumos, kurių mokėjimo terminas jau praėjęs</w:t>
            </w:r>
          </w:p>
        </w:tc>
        <w:tc>
          <w:tcPr>
            <w:tcW w:w="1128" w:type="dxa"/>
            <w:vMerge w:val="restart"/>
            <w:tcBorders>
              <w:top w:val="nil"/>
              <w:left w:val="nil"/>
              <w:right w:val="nil"/>
            </w:tcBorders>
            <w:vAlign w:val="center"/>
            <w:hideMark/>
          </w:tcPr>
          <w:p w14:paraId="51E053E1" w14:textId="77777777" w:rsidR="00D64502" w:rsidRPr="000A1002" w:rsidRDefault="00D64502" w:rsidP="00D64502">
            <w:pPr>
              <w:jc w:val="center"/>
              <w:rPr>
                <w:rFonts w:asciiTheme="minorHAnsi" w:hAnsiTheme="minorHAnsi" w:cstheme="minorHAnsi"/>
                <w:b/>
                <w:bCs/>
                <w:lang w:eastAsia="lt-LT"/>
              </w:rPr>
            </w:pPr>
            <w:r w:rsidRPr="000A1002">
              <w:rPr>
                <w:rFonts w:asciiTheme="minorHAnsi" w:hAnsiTheme="minorHAnsi" w:cstheme="minorHAnsi"/>
                <w:b/>
                <w:bCs/>
                <w:lang w:eastAsia="lt-LT"/>
              </w:rPr>
              <w:t>Iš viso</w:t>
            </w:r>
          </w:p>
        </w:tc>
      </w:tr>
      <w:tr w:rsidR="00D64502" w:rsidRPr="000C27D7" w14:paraId="2AA6015F" w14:textId="77777777" w:rsidTr="00794465">
        <w:trPr>
          <w:trHeight w:val="525"/>
        </w:trPr>
        <w:tc>
          <w:tcPr>
            <w:tcW w:w="2449" w:type="dxa"/>
            <w:vMerge/>
            <w:vAlign w:val="center"/>
            <w:hideMark/>
          </w:tcPr>
          <w:p w14:paraId="37551EF0" w14:textId="77777777" w:rsidR="00D64502" w:rsidRPr="000A1002" w:rsidRDefault="00D64502" w:rsidP="00D64502">
            <w:pPr>
              <w:jc w:val="center"/>
              <w:rPr>
                <w:rFonts w:asciiTheme="minorHAnsi" w:hAnsiTheme="minorHAnsi" w:cstheme="minorHAnsi"/>
                <w:b/>
                <w:bCs/>
                <w:lang w:eastAsia="lt-LT"/>
              </w:rPr>
            </w:pPr>
          </w:p>
        </w:tc>
        <w:tc>
          <w:tcPr>
            <w:tcW w:w="0" w:type="auto"/>
            <w:vMerge/>
            <w:tcBorders>
              <w:top w:val="nil"/>
              <w:left w:val="nil"/>
              <w:bottom w:val="single" w:sz="8" w:space="0" w:color="000000"/>
              <w:right w:val="nil"/>
            </w:tcBorders>
            <w:vAlign w:val="center"/>
            <w:hideMark/>
          </w:tcPr>
          <w:p w14:paraId="5790BF6B" w14:textId="77777777" w:rsidR="00D64502" w:rsidRPr="006C39E3" w:rsidRDefault="00D64502" w:rsidP="00D64502">
            <w:pPr>
              <w:jc w:val="center"/>
              <w:rPr>
                <w:rFonts w:asciiTheme="minorHAnsi" w:hAnsiTheme="minorHAnsi" w:cstheme="minorHAnsi"/>
                <w:lang w:eastAsia="lt-LT"/>
              </w:rPr>
            </w:pPr>
          </w:p>
        </w:tc>
        <w:tc>
          <w:tcPr>
            <w:tcW w:w="888" w:type="dxa"/>
            <w:tcBorders>
              <w:top w:val="nil"/>
              <w:left w:val="nil"/>
              <w:bottom w:val="single" w:sz="8" w:space="0" w:color="auto"/>
              <w:right w:val="nil"/>
            </w:tcBorders>
            <w:vAlign w:val="center"/>
            <w:hideMark/>
          </w:tcPr>
          <w:p w14:paraId="670C4ABA" w14:textId="77777777"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mažiau nei 30 dienų</w:t>
            </w:r>
          </w:p>
        </w:tc>
        <w:tc>
          <w:tcPr>
            <w:tcW w:w="817" w:type="dxa"/>
            <w:tcBorders>
              <w:top w:val="nil"/>
              <w:left w:val="nil"/>
              <w:bottom w:val="single" w:sz="8" w:space="0" w:color="auto"/>
              <w:right w:val="nil"/>
            </w:tcBorders>
            <w:vAlign w:val="center"/>
            <w:hideMark/>
          </w:tcPr>
          <w:p w14:paraId="5D9BC01F" w14:textId="77777777"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30 – 60 dienų</w:t>
            </w:r>
          </w:p>
        </w:tc>
        <w:tc>
          <w:tcPr>
            <w:tcW w:w="818" w:type="dxa"/>
            <w:tcBorders>
              <w:top w:val="nil"/>
              <w:left w:val="nil"/>
              <w:bottom w:val="single" w:sz="8" w:space="0" w:color="auto"/>
              <w:right w:val="nil"/>
            </w:tcBorders>
            <w:vAlign w:val="center"/>
            <w:hideMark/>
          </w:tcPr>
          <w:p w14:paraId="3B265D73" w14:textId="77777777"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60 – 90 dienų</w:t>
            </w:r>
          </w:p>
        </w:tc>
        <w:tc>
          <w:tcPr>
            <w:tcW w:w="967" w:type="dxa"/>
            <w:tcBorders>
              <w:top w:val="nil"/>
              <w:left w:val="nil"/>
              <w:bottom w:val="single" w:sz="8" w:space="0" w:color="auto"/>
              <w:right w:val="nil"/>
            </w:tcBorders>
            <w:vAlign w:val="center"/>
            <w:hideMark/>
          </w:tcPr>
          <w:p w14:paraId="49DBC5BD" w14:textId="77777777"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90-365 dienų</w:t>
            </w:r>
          </w:p>
        </w:tc>
        <w:tc>
          <w:tcPr>
            <w:tcW w:w="1000" w:type="dxa"/>
            <w:tcBorders>
              <w:top w:val="nil"/>
              <w:left w:val="nil"/>
              <w:bottom w:val="single" w:sz="8" w:space="0" w:color="000000"/>
              <w:right w:val="nil"/>
            </w:tcBorders>
          </w:tcPr>
          <w:p w14:paraId="0F3DD003" w14:textId="77777777" w:rsidR="00D64502" w:rsidRPr="006C39E3" w:rsidRDefault="00D64502" w:rsidP="00D64502">
            <w:pPr>
              <w:jc w:val="center"/>
              <w:rPr>
                <w:rFonts w:asciiTheme="minorHAnsi" w:hAnsiTheme="minorHAnsi" w:cstheme="minorHAnsi"/>
                <w:lang w:eastAsia="lt-LT"/>
              </w:rPr>
            </w:pPr>
            <w:r w:rsidRPr="006C39E3">
              <w:rPr>
                <w:rFonts w:asciiTheme="minorHAnsi" w:hAnsiTheme="minorHAnsi" w:cstheme="minorHAnsi"/>
                <w:lang w:eastAsia="lt-LT"/>
              </w:rPr>
              <w:t>daugiau nei 1 metai</w:t>
            </w:r>
          </w:p>
        </w:tc>
        <w:tc>
          <w:tcPr>
            <w:tcW w:w="1128" w:type="dxa"/>
            <w:vMerge/>
            <w:tcBorders>
              <w:left w:val="nil"/>
              <w:bottom w:val="single" w:sz="8" w:space="0" w:color="000000"/>
              <w:right w:val="nil"/>
            </w:tcBorders>
            <w:vAlign w:val="center"/>
            <w:hideMark/>
          </w:tcPr>
          <w:p w14:paraId="5161A93A" w14:textId="77777777" w:rsidR="00D64502" w:rsidRPr="000A1002" w:rsidRDefault="00D64502" w:rsidP="00D64502">
            <w:pPr>
              <w:jc w:val="center"/>
              <w:rPr>
                <w:rFonts w:asciiTheme="minorHAnsi" w:hAnsiTheme="minorHAnsi" w:cstheme="minorHAnsi"/>
                <w:b/>
                <w:bCs/>
                <w:lang w:eastAsia="lt-LT"/>
              </w:rPr>
            </w:pPr>
          </w:p>
        </w:tc>
      </w:tr>
      <w:tr w:rsidR="00D64502" w:rsidRPr="000C27D7" w14:paraId="4969CC16" w14:textId="77777777" w:rsidTr="00794465">
        <w:trPr>
          <w:trHeight w:val="255"/>
        </w:trPr>
        <w:tc>
          <w:tcPr>
            <w:tcW w:w="2449" w:type="dxa"/>
            <w:vAlign w:val="center"/>
            <w:hideMark/>
          </w:tcPr>
          <w:p w14:paraId="3D8F512F" w14:textId="77777777" w:rsidR="00D64502" w:rsidRPr="000A1002" w:rsidRDefault="00D64502" w:rsidP="00D64502">
            <w:pPr>
              <w:jc w:val="center"/>
              <w:rPr>
                <w:rFonts w:asciiTheme="minorHAnsi" w:hAnsiTheme="minorHAnsi" w:cstheme="minorHAnsi"/>
                <w:b/>
                <w:bCs/>
                <w:lang w:eastAsia="lt-LT"/>
              </w:rPr>
            </w:pPr>
          </w:p>
        </w:tc>
        <w:tc>
          <w:tcPr>
            <w:tcW w:w="1573" w:type="dxa"/>
            <w:vAlign w:val="center"/>
            <w:hideMark/>
          </w:tcPr>
          <w:p w14:paraId="3E2A5057" w14:textId="77777777" w:rsidR="00D64502" w:rsidRPr="000A1002" w:rsidRDefault="00D64502" w:rsidP="00D64502">
            <w:pPr>
              <w:jc w:val="center"/>
              <w:rPr>
                <w:rFonts w:asciiTheme="minorHAnsi" w:hAnsiTheme="minorHAnsi" w:cstheme="minorHAnsi"/>
                <w:b/>
                <w:bCs/>
                <w:lang w:eastAsia="lt-LT"/>
              </w:rPr>
            </w:pPr>
          </w:p>
        </w:tc>
        <w:tc>
          <w:tcPr>
            <w:tcW w:w="888" w:type="dxa"/>
            <w:vAlign w:val="center"/>
            <w:hideMark/>
          </w:tcPr>
          <w:p w14:paraId="7858F264" w14:textId="77777777" w:rsidR="00D64502" w:rsidRPr="000A1002" w:rsidRDefault="00D64502" w:rsidP="00D64502">
            <w:pPr>
              <w:jc w:val="center"/>
              <w:rPr>
                <w:rFonts w:asciiTheme="minorHAnsi" w:hAnsiTheme="minorHAnsi" w:cstheme="minorHAnsi"/>
                <w:b/>
                <w:bCs/>
                <w:lang w:eastAsia="lt-LT"/>
              </w:rPr>
            </w:pPr>
          </w:p>
        </w:tc>
        <w:tc>
          <w:tcPr>
            <w:tcW w:w="817" w:type="dxa"/>
            <w:vAlign w:val="center"/>
            <w:hideMark/>
          </w:tcPr>
          <w:p w14:paraId="0757EFE6" w14:textId="77777777" w:rsidR="00D64502" w:rsidRPr="000A1002" w:rsidRDefault="00D64502" w:rsidP="00D64502">
            <w:pPr>
              <w:jc w:val="center"/>
              <w:rPr>
                <w:rFonts w:asciiTheme="minorHAnsi" w:hAnsiTheme="minorHAnsi" w:cstheme="minorHAnsi"/>
                <w:b/>
                <w:bCs/>
                <w:lang w:eastAsia="lt-LT"/>
              </w:rPr>
            </w:pPr>
          </w:p>
        </w:tc>
        <w:tc>
          <w:tcPr>
            <w:tcW w:w="818" w:type="dxa"/>
            <w:vAlign w:val="center"/>
            <w:hideMark/>
          </w:tcPr>
          <w:p w14:paraId="539B10E9" w14:textId="77777777" w:rsidR="00D64502" w:rsidRPr="000A1002" w:rsidRDefault="00D64502" w:rsidP="00D64502">
            <w:pPr>
              <w:jc w:val="center"/>
              <w:rPr>
                <w:rFonts w:asciiTheme="minorHAnsi" w:hAnsiTheme="minorHAnsi" w:cstheme="minorHAnsi"/>
                <w:b/>
                <w:bCs/>
                <w:lang w:eastAsia="lt-LT"/>
              </w:rPr>
            </w:pPr>
          </w:p>
        </w:tc>
        <w:tc>
          <w:tcPr>
            <w:tcW w:w="967" w:type="dxa"/>
            <w:vAlign w:val="center"/>
            <w:hideMark/>
          </w:tcPr>
          <w:p w14:paraId="7EE4A9FC" w14:textId="77777777" w:rsidR="00D64502" w:rsidRPr="000A1002" w:rsidRDefault="00D64502" w:rsidP="00D64502">
            <w:pPr>
              <w:jc w:val="center"/>
              <w:rPr>
                <w:rFonts w:asciiTheme="minorHAnsi" w:hAnsiTheme="minorHAnsi" w:cstheme="minorHAnsi"/>
                <w:b/>
                <w:bCs/>
                <w:lang w:eastAsia="lt-LT"/>
              </w:rPr>
            </w:pPr>
          </w:p>
        </w:tc>
        <w:tc>
          <w:tcPr>
            <w:tcW w:w="1000" w:type="dxa"/>
          </w:tcPr>
          <w:p w14:paraId="255A259B" w14:textId="77777777" w:rsidR="00D64502" w:rsidRPr="000A1002" w:rsidRDefault="00D64502" w:rsidP="00D64502">
            <w:pPr>
              <w:jc w:val="center"/>
              <w:rPr>
                <w:rFonts w:asciiTheme="minorHAnsi" w:hAnsiTheme="minorHAnsi" w:cstheme="minorHAnsi"/>
                <w:b/>
                <w:bCs/>
                <w:lang w:eastAsia="lt-LT"/>
              </w:rPr>
            </w:pPr>
          </w:p>
        </w:tc>
        <w:tc>
          <w:tcPr>
            <w:tcW w:w="1128" w:type="dxa"/>
            <w:vAlign w:val="center"/>
            <w:hideMark/>
          </w:tcPr>
          <w:p w14:paraId="0E6164EF" w14:textId="10FFA94E" w:rsidR="00D64502" w:rsidRPr="006C39E3" w:rsidRDefault="00D64502" w:rsidP="00D64502">
            <w:pPr>
              <w:jc w:val="center"/>
              <w:rPr>
                <w:rFonts w:asciiTheme="minorHAnsi" w:hAnsiTheme="minorHAnsi" w:cstheme="minorHAnsi"/>
                <w:lang w:eastAsia="lt-LT"/>
              </w:rPr>
            </w:pPr>
          </w:p>
        </w:tc>
      </w:tr>
      <w:tr w:rsidR="00794465" w:rsidRPr="00600221" w14:paraId="04735334" w14:textId="77777777" w:rsidTr="00794465">
        <w:trPr>
          <w:trHeight w:val="255"/>
        </w:trPr>
        <w:tc>
          <w:tcPr>
            <w:tcW w:w="2449" w:type="dxa"/>
            <w:vAlign w:val="center"/>
            <w:hideMark/>
          </w:tcPr>
          <w:p w14:paraId="0A83C758" w14:textId="79BBCA66" w:rsidR="00794465" w:rsidRPr="000A1002" w:rsidRDefault="00794465" w:rsidP="00794465">
            <w:pPr>
              <w:rPr>
                <w:rFonts w:asciiTheme="minorHAnsi" w:hAnsiTheme="minorHAnsi" w:cstheme="minorHAnsi"/>
                <w:b/>
                <w:bCs/>
                <w:lang w:eastAsia="lt-LT"/>
              </w:rPr>
            </w:pPr>
            <w:r w:rsidRPr="000A1002">
              <w:rPr>
                <w:rFonts w:asciiTheme="minorHAnsi" w:hAnsiTheme="minorHAnsi" w:cstheme="minorHAnsi"/>
                <w:b/>
                <w:bCs/>
                <w:lang w:eastAsia="lt-LT"/>
              </w:rPr>
              <w:t xml:space="preserve">2019 m. </w:t>
            </w:r>
            <w:r>
              <w:rPr>
                <w:rFonts w:asciiTheme="minorHAnsi" w:hAnsiTheme="minorHAnsi" w:cstheme="minorHAnsi"/>
                <w:b/>
                <w:bCs/>
                <w:lang w:eastAsia="lt-LT"/>
              </w:rPr>
              <w:t xml:space="preserve">gruodžio </w:t>
            </w:r>
            <w:r w:rsidRPr="000A1002">
              <w:rPr>
                <w:rFonts w:asciiTheme="minorHAnsi" w:hAnsiTheme="minorHAnsi" w:cstheme="minorHAnsi"/>
                <w:b/>
                <w:bCs/>
                <w:lang w:eastAsia="lt-LT"/>
              </w:rPr>
              <w:t>31 d.</w:t>
            </w:r>
          </w:p>
        </w:tc>
        <w:tc>
          <w:tcPr>
            <w:tcW w:w="1573" w:type="dxa"/>
          </w:tcPr>
          <w:p w14:paraId="7C83223A" w14:textId="34509814" w:rsidR="00794465" w:rsidRPr="000A1002"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2.441</w:t>
            </w:r>
          </w:p>
        </w:tc>
        <w:tc>
          <w:tcPr>
            <w:tcW w:w="888" w:type="dxa"/>
          </w:tcPr>
          <w:p w14:paraId="4DC5122A" w14:textId="12E6F5D5" w:rsidR="00794465" w:rsidRPr="000A1002"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346</w:t>
            </w:r>
          </w:p>
        </w:tc>
        <w:tc>
          <w:tcPr>
            <w:tcW w:w="817" w:type="dxa"/>
          </w:tcPr>
          <w:p w14:paraId="1C56C248" w14:textId="4171B98E" w:rsidR="00794465" w:rsidRPr="000A1002"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97</w:t>
            </w:r>
          </w:p>
        </w:tc>
        <w:tc>
          <w:tcPr>
            <w:tcW w:w="818" w:type="dxa"/>
          </w:tcPr>
          <w:p w14:paraId="476802A5" w14:textId="42E859DF" w:rsidR="00794465" w:rsidRPr="000A1002"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45</w:t>
            </w:r>
          </w:p>
        </w:tc>
        <w:tc>
          <w:tcPr>
            <w:tcW w:w="967" w:type="dxa"/>
          </w:tcPr>
          <w:p w14:paraId="7C3A6082" w14:textId="66CC9F52" w:rsidR="00794465" w:rsidRPr="000A1002"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253</w:t>
            </w:r>
          </w:p>
        </w:tc>
        <w:tc>
          <w:tcPr>
            <w:tcW w:w="1000" w:type="dxa"/>
          </w:tcPr>
          <w:p w14:paraId="669562FF" w14:textId="5308E86D" w:rsidR="00794465" w:rsidRPr="000A1002" w:rsidRDefault="00794465" w:rsidP="00794465">
            <w:pPr>
              <w:jc w:val="center"/>
              <w:rPr>
                <w:rFonts w:asciiTheme="minorHAnsi" w:hAnsiTheme="minorHAnsi" w:cstheme="minorHAnsi"/>
                <w:lang w:eastAsia="lt-LT"/>
              </w:rPr>
            </w:pPr>
            <w:r w:rsidRPr="00794465">
              <w:rPr>
                <w:rFonts w:asciiTheme="minorHAnsi" w:hAnsiTheme="minorHAnsi" w:cstheme="minorHAnsi"/>
                <w:lang w:eastAsia="lt-LT"/>
              </w:rPr>
              <w:t>660</w:t>
            </w:r>
          </w:p>
        </w:tc>
        <w:tc>
          <w:tcPr>
            <w:tcW w:w="1128" w:type="dxa"/>
          </w:tcPr>
          <w:p w14:paraId="0C03AF93" w14:textId="17C97D0F" w:rsidR="00794465" w:rsidRPr="006C39E3" w:rsidRDefault="00794465" w:rsidP="00794465">
            <w:pPr>
              <w:jc w:val="center"/>
              <w:rPr>
                <w:rFonts w:asciiTheme="minorHAnsi" w:hAnsiTheme="minorHAnsi" w:cstheme="minorHAnsi"/>
                <w:b/>
                <w:bCs/>
                <w:lang w:eastAsia="lt-LT"/>
              </w:rPr>
            </w:pPr>
            <w:r w:rsidRPr="006C39E3">
              <w:rPr>
                <w:rFonts w:asciiTheme="minorHAnsi" w:hAnsiTheme="minorHAnsi" w:cstheme="minorHAnsi"/>
                <w:b/>
                <w:bCs/>
                <w:lang w:eastAsia="lt-LT"/>
              </w:rPr>
              <w:t>3.842</w:t>
            </w:r>
          </w:p>
        </w:tc>
      </w:tr>
      <w:tr w:rsidR="00D64502" w:rsidRPr="00600221" w14:paraId="523AB0EB" w14:textId="77777777" w:rsidTr="00794465">
        <w:trPr>
          <w:trHeight w:val="255"/>
        </w:trPr>
        <w:tc>
          <w:tcPr>
            <w:tcW w:w="2449" w:type="dxa"/>
            <w:vAlign w:val="center"/>
          </w:tcPr>
          <w:p w14:paraId="24FBCB7E" w14:textId="69A37266" w:rsidR="00D64502" w:rsidRPr="000A1002" w:rsidRDefault="00D64502" w:rsidP="000A1002">
            <w:pPr>
              <w:rPr>
                <w:rFonts w:asciiTheme="minorHAnsi" w:hAnsiTheme="minorHAnsi" w:cstheme="minorHAnsi"/>
                <w:b/>
                <w:bCs/>
                <w:lang w:eastAsia="lt-LT"/>
              </w:rPr>
            </w:pPr>
            <w:r w:rsidRPr="000A1002">
              <w:rPr>
                <w:rFonts w:asciiTheme="minorHAnsi" w:hAnsiTheme="minorHAnsi" w:cstheme="minorHAnsi"/>
                <w:b/>
                <w:bCs/>
                <w:lang w:eastAsia="lt-LT"/>
              </w:rPr>
              <w:t xml:space="preserve">2020 m. </w:t>
            </w:r>
            <w:r w:rsidR="008F0810">
              <w:rPr>
                <w:rFonts w:asciiTheme="minorHAnsi" w:hAnsiTheme="minorHAnsi" w:cstheme="minorHAnsi"/>
                <w:b/>
                <w:bCs/>
                <w:lang w:eastAsia="lt-LT"/>
              </w:rPr>
              <w:t>birželio</w:t>
            </w:r>
            <w:r w:rsidRPr="000A1002">
              <w:rPr>
                <w:rFonts w:asciiTheme="minorHAnsi" w:hAnsiTheme="minorHAnsi" w:cstheme="minorHAnsi"/>
                <w:b/>
                <w:bCs/>
                <w:lang w:eastAsia="lt-LT"/>
              </w:rPr>
              <w:t xml:space="preserve"> 3</w:t>
            </w:r>
            <w:r w:rsidR="008F0810">
              <w:rPr>
                <w:rFonts w:asciiTheme="minorHAnsi" w:hAnsiTheme="minorHAnsi" w:cstheme="minorHAnsi"/>
                <w:b/>
                <w:bCs/>
                <w:lang w:eastAsia="lt-LT"/>
              </w:rPr>
              <w:t>0</w:t>
            </w:r>
            <w:r w:rsidRPr="000A1002">
              <w:rPr>
                <w:rFonts w:asciiTheme="minorHAnsi" w:hAnsiTheme="minorHAnsi" w:cstheme="minorHAnsi"/>
                <w:b/>
                <w:bCs/>
                <w:lang w:eastAsia="lt-LT"/>
              </w:rPr>
              <w:t xml:space="preserve"> d.</w:t>
            </w:r>
          </w:p>
        </w:tc>
        <w:tc>
          <w:tcPr>
            <w:tcW w:w="1573" w:type="dxa"/>
            <w:vAlign w:val="center"/>
          </w:tcPr>
          <w:p w14:paraId="6ABA6FAC" w14:textId="5B90C661" w:rsidR="00D64502" w:rsidRPr="000A1002" w:rsidRDefault="00592928" w:rsidP="000A1002">
            <w:pPr>
              <w:jc w:val="center"/>
              <w:rPr>
                <w:rFonts w:asciiTheme="minorHAnsi" w:hAnsiTheme="minorHAnsi" w:cstheme="minorHAnsi"/>
                <w:lang w:eastAsia="lt-LT"/>
              </w:rPr>
            </w:pPr>
            <w:r>
              <w:rPr>
                <w:rFonts w:asciiTheme="minorHAnsi" w:hAnsiTheme="minorHAnsi" w:cstheme="minorHAnsi"/>
                <w:lang w:eastAsia="lt-LT"/>
              </w:rPr>
              <w:t>2.620</w:t>
            </w:r>
          </w:p>
        </w:tc>
        <w:tc>
          <w:tcPr>
            <w:tcW w:w="888" w:type="dxa"/>
            <w:vAlign w:val="center"/>
          </w:tcPr>
          <w:p w14:paraId="0D5AFD98" w14:textId="72A40F50" w:rsidR="00D64502" w:rsidRPr="000A1002" w:rsidRDefault="00592928" w:rsidP="000A1002">
            <w:pPr>
              <w:jc w:val="center"/>
              <w:rPr>
                <w:rFonts w:asciiTheme="minorHAnsi" w:hAnsiTheme="minorHAnsi" w:cstheme="minorHAnsi"/>
                <w:lang w:eastAsia="lt-LT"/>
              </w:rPr>
            </w:pPr>
            <w:r>
              <w:rPr>
                <w:rFonts w:asciiTheme="minorHAnsi" w:hAnsiTheme="minorHAnsi" w:cstheme="minorHAnsi"/>
                <w:lang w:eastAsia="lt-LT"/>
              </w:rPr>
              <w:t>440</w:t>
            </w:r>
          </w:p>
        </w:tc>
        <w:tc>
          <w:tcPr>
            <w:tcW w:w="817" w:type="dxa"/>
            <w:vAlign w:val="center"/>
          </w:tcPr>
          <w:p w14:paraId="76BF571B" w14:textId="7AD55B72" w:rsidR="00D64502" w:rsidRPr="000A1002" w:rsidRDefault="00592928" w:rsidP="000A1002">
            <w:pPr>
              <w:jc w:val="center"/>
              <w:rPr>
                <w:rFonts w:asciiTheme="minorHAnsi" w:hAnsiTheme="minorHAnsi" w:cstheme="minorHAnsi"/>
                <w:lang w:eastAsia="lt-LT"/>
              </w:rPr>
            </w:pPr>
            <w:r>
              <w:rPr>
                <w:rFonts w:asciiTheme="minorHAnsi" w:hAnsiTheme="minorHAnsi" w:cstheme="minorHAnsi"/>
                <w:lang w:eastAsia="lt-LT"/>
              </w:rPr>
              <w:t>95</w:t>
            </w:r>
          </w:p>
        </w:tc>
        <w:tc>
          <w:tcPr>
            <w:tcW w:w="818" w:type="dxa"/>
            <w:vAlign w:val="center"/>
          </w:tcPr>
          <w:p w14:paraId="257D8B11" w14:textId="4587C2DE" w:rsidR="00D64502" w:rsidRPr="000A1002" w:rsidRDefault="00592928" w:rsidP="000A1002">
            <w:pPr>
              <w:jc w:val="center"/>
              <w:rPr>
                <w:rFonts w:asciiTheme="minorHAnsi" w:hAnsiTheme="minorHAnsi" w:cstheme="minorHAnsi"/>
                <w:lang w:eastAsia="lt-LT"/>
              </w:rPr>
            </w:pPr>
            <w:r>
              <w:rPr>
                <w:rFonts w:asciiTheme="minorHAnsi" w:hAnsiTheme="minorHAnsi" w:cstheme="minorHAnsi"/>
                <w:lang w:eastAsia="lt-LT"/>
              </w:rPr>
              <w:t>49</w:t>
            </w:r>
          </w:p>
        </w:tc>
        <w:tc>
          <w:tcPr>
            <w:tcW w:w="967" w:type="dxa"/>
            <w:vAlign w:val="center"/>
          </w:tcPr>
          <w:p w14:paraId="5C4CC026" w14:textId="56429A72" w:rsidR="00D64502" w:rsidRPr="000A1002" w:rsidRDefault="00592928" w:rsidP="000A1002">
            <w:pPr>
              <w:jc w:val="center"/>
              <w:rPr>
                <w:rFonts w:asciiTheme="minorHAnsi" w:hAnsiTheme="minorHAnsi" w:cstheme="minorHAnsi"/>
                <w:lang w:eastAsia="lt-LT"/>
              </w:rPr>
            </w:pPr>
            <w:r>
              <w:rPr>
                <w:rFonts w:asciiTheme="minorHAnsi" w:hAnsiTheme="minorHAnsi" w:cstheme="minorHAnsi"/>
                <w:lang w:eastAsia="lt-LT"/>
              </w:rPr>
              <w:t>271</w:t>
            </w:r>
          </w:p>
        </w:tc>
        <w:tc>
          <w:tcPr>
            <w:tcW w:w="1000" w:type="dxa"/>
          </w:tcPr>
          <w:p w14:paraId="07745BC2" w14:textId="5CCAB4FB" w:rsidR="00D64502" w:rsidRPr="000A1002" w:rsidRDefault="00592928" w:rsidP="000A1002">
            <w:pPr>
              <w:jc w:val="center"/>
              <w:rPr>
                <w:rFonts w:asciiTheme="minorHAnsi" w:hAnsiTheme="minorHAnsi" w:cstheme="minorHAnsi"/>
                <w:lang w:eastAsia="lt-LT"/>
              </w:rPr>
            </w:pPr>
            <w:r>
              <w:rPr>
                <w:rFonts w:asciiTheme="minorHAnsi" w:hAnsiTheme="minorHAnsi" w:cstheme="minorHAnsi"/>
                <w:lang w:eastAsia="lt-LT"/>
              </w:rPr>
              <w:t>753</w:t>
            </w:r>
          </w:p>
        </w:tc>
        <w:tc>
          <w:tcPr>
            <w:tcW w:w="1128" w:type="dxa"/>
            <w:vAlign w:val="center"/>
          </w:tcPr>
          <w:p w14:paraId="15F0CED0" w14:textId="6F68CFB6" w:rsidR="00D64502" w:rsidRPr="006C39E3" w:rsidRDefault="00592928" w:rsidP="000A1002">
            <w:pPr>
              <w:jc w:val="center"/>
              <w:rPr>
                <w:rFonts w:asciiTheme="minorHAnsi" w:hAnsiTheme="minorHAnsi" w:cstheme="minorHAnsi"/>
                <w:b/>
                <w:bCs/>
                <w:lang w:eastAsia="lt-LT"/>
              </w:rPr>
            </w:pPr>
            <w:r>
              <w:rPr>
                <w:rFonts w:asciiTheme="minorHAnsi" w:hAnsiTheme="minorHAnsi" w:cstheme="minorHAnsi"/>
                <w:b/>
                <w:bCs/>
                <w:lang w:eastAsia="lt-LT"/>
              </w:rPr>
              <w:t>4.228</w:t>
            </w:r>
          </w:p>
        </w:tc>
      </w:tr>
    </w:tbl>
    <w:p w14:paraId="3E4AA139" w14:textId="264011B9" w:rsidR="001E3FE0" w:rsidRDefault="001E3FE0" w:rsidP="00D64502">
      <w:pPr>
        <w:jc w:val="center"/>
        <w:rPr>
          <w:rFonts w:asciiTheme="minorHAnsi" w:hAnsiTheme="minorHAnsi" w:cstheme="minorHAnsi"/>
          <w:b/>
          <w:bCs/>
        </w:rPr>
      </w:pPr>
    </w:p>
    <w:p w14:paraId="5017DED9" w14:textId="3CD08FC6" w:rsidR="001E3FE0" w:rsidRDefault="001E3FE0" w:rsidP="00800E84">
      <w:pPr>
        <w:jc w:val="both"/>
        <w:rPr>
          <w:rFonts w:asciiTheme="minorHAnsi" w:hAnsiTheme="minorHAnsi" w:cstheme="minorHAnsi"/>
          <w:bCs/>
        </w:rPr>
      </w:pPr>
      <w:bookmarkStart w:id="7" w:name="_Hlk37948462"/>
      <w:r w:rsidRPr="00140801">
        <w:rPr>
          <w:rFonts w:asciiTheme="minorHAnsi" w:hAnsiTheme="minorHAnsi" w:cstheme="minorHAnsi"/>
          <w:bCs/>
        </w:rPr>
        <w:t xml:space="preserve">Gautinų sumų vertės sumažėjimo suma </w:t>
      </w:r>
      <w:r w:rsidR="00116ACE">
        <w:rPr>
          <w:rFonts w:asciiTheme="minorHAnsi" w:hAnsiTheme="minorHAnsi" w:cstheme="minorHAnsi"/>
          <w:bCs/>
        </w:rPr>
        <w:t>20</w:t>
      </w:r>
      <w:r w:rsidR="00380944">
        <w:rPr>
          <w:rFonts w:asciiTheme="minorHAnsi" w:hAnsiTheme="minorHAnsi" w:cstheme="minorHAnsi"/>
          <w:bCs/>
        </w:rPr>
        <w:t>20</w:t>
      </w:r>
      <w:r w:rsidR="00116ACE">
        <w:rPr>
          <w:rFonts w:asciiTheme="minorHAnsi" w:hAnsiTheme="minorHAnsi" w:cstheme="minorHAnsi"/>
          <w:bCs/>
        </w:rPr>
        <w:t xml:space="preserve"> m. </w:t>
      </w:r>
      <w:r w:rsidR="008F0810">
        <w:rPr>
          <w:rFonts w:asciiTheme="minorHAnsi" w:hAnsiTheme="minorHAnsi" w:cstheme="minorHAnsi"/>
          <w:bCs/>
        </w:rPr>
        <w:t>birželio</w:t>
      </w:r>
      <w:r w:rsidR="00116ACE">
        <w:rPr>
          <w:rFonts w:asciiTheme="minorHAnsi" w:hAnsiTheme="minorHAnsi" w:cstheme="minorHAnsi"/>
          <w:bCs/>
        </w:rPr>
        <w:t xml:space="preserve"> 3</w:t>
      </w:r>
      <w:r w:rsidR="008F0810">
        <w:rPr>
          <w:rFonts w:asciiTheme="minorHAnsi" w:hAnsiTheme="minorHAnsi" w:cstheme="minorHAnsi"/>
          <w:bCs/>
        </w:rPr>
        <w:t>0</w:t>
      </w:r>
      <w:r w:rsidR="00116ACE">
        <w:rPr>
          <w:rFonts w:asciiTheme="minorHAnsi" w:hAnsiTheme="minorHAnsi" w:cstheme="minorHAnsi"/>
          <w:bCs/>
        </w:rPr>
        <w:t xml:space="preserve">d. </w:t>
      </w:r>
      <w:r w:rsidR="00AC3340">
        <w:rPr>
          <w:rFonts w:asciiTheme="minorHAnsi" w:hAnsiTheme="minorHAnsi" w:cstheme="minorHAnsi"/>
          <w:bCs/>
        </w:rPr>
        <w:t xml:space="preserve">buvo </w:t>
      </w:r>
      <w:r w:rsidR="00592928">
        <w:rPr>
          <w:rFonts w:asciiTheme="minorHAnsi" w:hAnsiTheme="minorHAnsi" w:cstheme="minorHAnsi"/>
          <w:bCs/>
        </w:rPr>
        <w:t>918</w:t>
      </w:r>
      <w:r w:rsidR="000A1002" w:rsidRPr="00140801">
        <w:rPr>
          <w:rFonts w:asciiTheme="minorHAnsi" w:hAnsiTheme="minorHAnsi" w:cstheme="minorHAnsi"/>
          <w:bCs/>
        </w:rPr>
        <w:t xml:space="preserve"> </w:t>
      </w:r>
      <w:r w:rsidRPr="00140801">
        <w:rPr>
          <w:rFonts w:asciiTheme="minorHAnsi" w:hAnsiTheme="minorHAnsi" w:cstheme="minorHAnsi"/>
          <w:bCs/>
        </w:rPr>
        <w:t xml:space="preserve">tūkst. Eur </w:t>
      </w:r>
      <w:r w:rsidR="00AC3340">
        <w:rPr>
          <w:rFonts w:asciiTheme="minorHAnsi" w:hAnsiTheme="minorHAnsi" w:cstheme="minorHAnsi"/>
          <w:bCs/>
        </w:rPr>
        <w:t xml:space="preserve">ir </w:t>
      </w:r>
      <w:r w:rsidRPr="00140801">
        <w:rPr>
          <w:rFonts w:asciiTheme="minorHAnsi" w:hAnsiTheme="minorHAnsi" w:cstheme="minorHAnsi"/>
          <w:bCs/>
        </w:rPr>
        <w:t>susidaro iš</w:t>
      </w:r>
      <w:r w:rsidR="0084744A">
        <w:rPr>
          <w:rFonts w:asciiTheme="minorHAnsi" w:hAnsiTheme="minorHAnsi" w:cstheme="minorHAnsi"/>
          <w:bCs/>
        </w:rPr>
        <w:t xml:space="preserve">: </w:t>
      </w:r>
      <w:r w:rsidRPr="00140801">
        <w:rPr>
          <w:rFonts w:asciiTheme="minorHAnsi" w:hAnsiTheme="minorHAnsi" w:cstheme="minorHAnsi"/>
          <w:bCs/>
        </w:rPr>
        <w:t>pradelstų pirkėjų skolų, kurių mokėjimo terminas daugiau nei 12 mėnesių</w:t>
      </w:r>
      <w:r w:rsidR="0084744A">
        <w:rPr>
          <w:rFonts w:asciiTheme="minorHAnsi" w:hAnsiTheme="minorHAnsi" w:cstheme="minorHAnsi"/>
          <w:bCs/>
        </w:rPr>
        <w:t xml:space="preserve"> </w:t>
      </w:r>
      <w:r w:rsidR="00592928">
        <w:rPr>
          <w:rFonts w:asciiTheme="minorHAnsi" w:hAnsiTheme="minorHAnsi" w:cstheme="minorHAnsi"/>
          <w:bCs/>
        </w:rPr>
        <w:t>753</w:t>
      </w:r>
      <w:r w:rsidR="000A1002" w:rsidRPr="00D0032E">
        <w:rPr>
          <w:rFonts w:asciiTheme="minorHAnsi" w:hAnsiTheme="minorHAnsi" w:cstheme="minorHAnsi"/>
          <w:bCs/>
        </w:rPr>
        <w:t xml:space="preserve"> </w:t>
      </w:r>
      <w:r w:rsidR="0084744A" w:rsidRPr="00D0032E">
        <w:rPr>
          <w:rFonts w:asciiTheme="minorHAnsi" w:hAnsiTheme="minorHAnsi" w:cstheme="minorHAnsi"/>
          <w:bCs/>
        </w:rPr>
        <w:t>tūkst.</w:t>
      </w:r>
      <w:r w:rsidR="0084744A">
        <w:rPr>
          <w:rFonts w:asciiTheme="minorHAnsi" w:hAnsiTheme="minorHAnsi" w:cstheme="minorHAnsi"/>
          <w:bCs/>
        </w:rPr>
        <w:t xml:space="preserve"> </w:t>
      </w:r>
      <w:r w:rsidR="0084744A" w:rsidRPr="00D0032E">
        <w:rPr>
          <w:rFonts w:asciiTheme="minorHAnsi" w:hAnsiTheme="minorHAnsi" w:cstheme="minorHAnsi"/>
          <w:bCs/>
        </w:rPr>
        <w:t xml:space="preserve">Eur ir </w:t>
      </w:r>
      <w:r w:rsidR="00BA00E6">
        <w:rPr>
          <w:rFonts w:asciiTheme="minorHAnsi" w:hAnsiTheme="minorHAnsi" w:cstheme="minorHAnsi"/>
          <w:bCs/>
        </w:rPr>
        <w:t>165</w:t>
      </w:r>
      <w:r w:rsidR="000A1002">
        <w:rPr>
          <w:rFonts w:asciiTheme="minorHAnsi" w:hAnsiTheme="minorHAnsi" w:cstheme="minorHAnsi"/>
          <w:bCs/>
        </w:rPr>
        <w:t xml:space="preserve"> </w:t>
      </w:r>
      <w:r w:rsidR="0084744A" w:rsidRPr="00D0032E">
        <w:rPr>
          <w:rFonts w:asciiTheme="minorHAnsi" w:hAnsiTheme="minorHAnsi" w:cstheme="minorHAnsi"/>
          <w:bCs/>
        </w:rPr>
        <w:t>tūkst.</w:t>
      </w:r>
      <w:r w:rsidR="0084744A">
        <w:rPr>
          <w:rFonts w:asciiTheme="minorHAnsi" w:hAnsiTheme="minorHAnsi" w:cstheme="minorHAnsi"/>
          <w:bCs/>
        </w:rPr>
        <w:t xml:space="preserve"> </w:t>
      </w:r>
      <w:r w:rsidR="0084744A" w:rsidRPr="00D0032E">
        <w:rPr>
          <w:rFonts w:asciiTheme="minorHAnsi" w:hAnsiTheme="minorHAnsi" w:cstheme="minorHAnsi"/>
          <w:bCs/>
        </w:rPr>
        <w:t>Eur pirkėjų skoloms kurių pradelstumas iki 12 mėn.</w:t>
      </w:r>
      <w:r w:rsidR="0084744A">
        <w:rPr>
          <w:rFonts w:asciiTheme="minorHAnsi" w:hAnsiTheme="minorHAnsi" w:cstheme="minorHAnsi"/>
          <w:bCs/>
        </w:rPr>
        <w:t xml:space="preserve"> </w:t>
      </w:r>
    </w:p>
    <w:bookmarkEnd w:id="7"/>
    <w:p w14:paraId="59D3841D" w14:textId="77777777" w:rsidR="00794465" w:rsidRDefault="00794465">
      <w:pPr>
        <w:rPr>
          <w:rFonts w:asciiTheme="minorHAnsi" w:hAnsiTheme="minorHAnsi" w:cstheme="minorHAnsi"/>
          <w:bCs/>
        </w:rPr>
      </w:pPr>
    </w:p>
    <w:p w14:paraId="43C819A9" w14:textId="77777777" w:rsidR="00ED45C0" w:rsidRPr="00140801" w:rsidRDefault="00ED45C0" w:rsidP="00953131">
      <w:pPr>
        <w:rPr>
          <w:rFonts w:asciiTheme="minorHAnsi" w:hAnsiTheme="minorHAnsi" w:cstheme="minorHAnsi"/>
          <w:b/>
          <w:bCs/>
        </w:rPr>
      </w:pPr>
    </w:p>
    <w:p w14:paraId="6E8D3066" w14:textId="022F2B66" w:rsidR="00ED45C0" w:rsidRPr="00BF1FAA" w:rsidRDefault="00BA1284" w:rsidP="00BF1FAA">
      <w:pPr>
        <w:pStyle w:val="ListParagraph"/>
        <w:numPr>
          <w:ilvl w:val="0"/>
          <w:numId w:val="2"/>
        </w:numPr>
        <w:rPr>
          <w:rFonts w:asciiTheme="minorHAnsi" w:hAnsiTheme="minorHAnsi" w:cstheme="minorHAnsi"/>
          <w:b/>
        </w:rPr>
      </w:pPr>
      <w:r w:rsidRPr="00BF1FAA">
        <w:rPr>
          <w:rFonts w:asciiTheme="minorHAnsi" w:hAnsiTheme="minorHAnsi" w:cstheme="minorHAnsi"/>
          <w:b/>
        </w:rPr>
        <w:t>Išankstiniai apmokėjimai</w:t>
      </w:r>
      <w:r w:rsidR="003138CB">
        <w:rPr>
          <w:rFonts w:asciiTheme="minorHAnsi" w:hAnsiTheme="minorHAnsi" w:cstheme="minorHAnsi"/>
          <w:b/>
        </w:rPr>
        <w:t xml:space="preserve"> ir būsimų laikotarpių sąnaudos</w:t>
      </w:r>
    </w:p>
    <w:p w14:paraId="3986A840" w14:textId="77777777" w:rsidR="00A22DFE" w:rsidRPr="00140801" w:rsidRDefault="00A22DFE" w:rsidP="00A22DFE">
      <w:pPr>
        <w:pStyle w:val="CommentText"/>
        <w:rPr>
          <w:rFonts w:asciiTheme="minorHAnsi" w:hAnsiTheme="minorHAnsi" w:cstheme="minorHAnsi"/>
        </w:rPr>
      </w:pPr>
      <w:bookmarkStart w:id="8" w:name="_Ref77583250"/>
    </w:p>
    <w:tbl>
      <w:tblPr>
        <w:tblW w:w="9535" w:type="dxa"/>
        <w:tblLook w:val="04A0" w:firstRow="1" w:lastRow="0" w:firstColumn="1" w:lastColumn="0" w:noHBand="0" w:noVBand="1"/>
      </w:tblPr>
      <w:tblGrid>
        <w:gridCol w:w="5812"/>
        <w:gridCol w:w="1845"/>
        <w:gridCol w:w="1878"/>
      </w:tblGrid>
      <w:tr w:rsidR="002932BC" w:rsidRPr="00140801" w14:paraId="6481E28F" w14:textId="01D59E27" w:rsidTr="00092A9A">
        <w:trPr>
          <w:trHeight w:val="302"/>
        </w:trPr>
        <w:tc>
          <w:tcPr>
            <w:tcW w:w="5812" w:type="dxa"/>
            <w:tcBorders>
              <w:top w:val="nil"/>
              <w:left w:val="nil"/>
              <w:bottom w:val="nil"/>
              <w:right w:val="nil"/>
            </w:tcBorders>
            <w:shd w:val="clear" w:color="auto" w:fill="auto"/>
            <w:noWrap/>
            <w:vAlign w:val="bottom"/>
            <w:hideMark/>
          </w:tcPr>
          <w:p w14:paraId="7DF16800" w14:textId="77777777" w:rsidR="002932BC" w:rsidRPr="00140801" w:rsidRDefault="002932BC" w:rsidP="002932BC">
            <w:pPr>
              <w:rPr>
                <w:rFonts w:asciiTheme="minorHAnsi" w:hAnsiTheme="minorHAnsi" w:cstheme="minorHAnsi"/>
                <w:lang w:eastAsia="lt-LT"/>
              </w:rPr>
            </w:pPr>
          </w:p>
        </w:tc>
        <w:tc>
          <w:tcPr>
            <w:tcW w:w="1845" w:type="dxa"/>
            <w:tcBorders>
              <w:top w:val="nil"/>
              <w:left w:val="nil"/>
              <w:bottom w:val="single" w:sz="8" w:space="0" w:color="auto"/>
              <w:right w:val="nil"/>
            </w:tcBorders>
            <w:shd w:val="clear" w:color="auto" w:fill="auto"/>
            <w:vAlign w:val="center"/>
          </w:tcPr>
          <w:p w14:paraId="0FA7D595" w14:textId="77777777" w:rsidR="008F0810" w:rsidRDefault="002932BC" w:rsidP="008F0810">
            <w:pPr>
              <w:jc w:val="center"/>
              <w:rPr>
                <w:rFonts w:asciiTheme="minorHAnsi" w:hAnsiTheme="minorHAnsi" w:cstheme="minorHAnsi"/>
                <w:b/>
                <w:bCs/>
                <w:lang w:eastAsia="lt-LT"/>
              </w:rPr>
            </w:pPr>
            <w:r>
              <w:rPr>
                <w:rFonts w:asciiTheme="minorHAnsi" w:hAnsiTheme="minorHAnsi" w:cstheme="minorHAnsi"/>
                <w:b/>
                <w:bCs/>
                <w:lang w:eastAsia="lt-LT"/>
              </w:rPr>
              <w:t xml:space="preserve">2020 m. </w:t>
            </w:r>
            <w:r w:rsidR="008F0810">
              <w:rPr>
                <w:rFonts w:asciiTheme="minorHAnsi" w:hAnsiTheme="minorHAnsi" w:cstheme="minorHAnsi"/>
                <w:b/>
                <w:bCs/>
                <w:lang w:eastAsia="lt-LT"/>
              </w:rPr>
              <w:t>birželio</w:t>
            </w:r>
          </w:p>
          <w:p w14:paraId="13454C04" w14:textId="34B96A08" w:rsidR="002932BC" w:rsidRPr="00140801" w:rsidRDefault="008F0810" w:rsidP="008F0810">
            <w:pPr>
              <w:jc w:val="center"/>
              <w:rPr>
                <w:rFonts w:asciiTheme="minorHAnsi" w:hAnsiTheme="minorHAnsi" w:cstheme="minorHAnsi"/>
                <w:b/>
                <w:bCs/>
                <w:lang w:eastAsia="lt-LT"/>
              </w:rPr>
            </w:pPr>
            <w:r>
              <w:rPr>
                <w:rFonts w:asciiTheme="minorHAnsi" w:hAnsiTheme="minorHAnsi" w:cstheme="minorHAnsi"/>
                <w:b/>
                <w:bCs/>
                <w:lang w:eastAsia="lt-LT"/>
              </w:rPr>
              <w:t>30 d.</w:t>
            </w:r>
          </w:p>
        </w:tc>
        <w:tc>
          <w:tcPr>
            <w:tcW w:w="1878" w:type="dxa"/>
            <w:tcBorders>
              <w:top w:val="nil"/>
              <w:left w:val="nil"/>
              <w:bottom w:val="single" w:sz="8" w:space="0" w:color="auto"/>
              <w:right w:val="nil"/>
            </w:tcBorders>
            <w:vAlign w:val="center"/>
          </w:tcPr>
          <w:p w14:paraId="16E74534" w14:textId="268EE967" w:rsidR="002932BC" w:rsidRPr="00140801" w:rsidDel="002932BC" w:rsidRDefault="003C15F4" w:rsidP="002932BC">
            <w:pPr>
              <w:jc w:val="center"/>
              <w:rPr>
                <w:rFonts w:asciiTheme="minorHAnsi" w:hAnsiTheme="minorHAnsi" w:cstheme="minorHAnsi"/>
                <w:b/>
                <w:bCs/>
              </w:rPr>
            </w:pPr>
            <w:r>
              <w:rPr>
                <w:rFonts w:asciiTheme="minorHAnsi" w:hAnsiTheme="minorHAnsi" w:cstheme="minorHAnsi"/>
                <w:b/>
                <w:bCs/>
                <w:lang w:eastAsia="lt-LT"/>
              </w:rPr>
              <w:t>2019 m. gruodžio 31 d.</w:t>
            </w:r>
          </w:p>
        </w:tc>
      </w:tr>
      <w:tr w:rsidR="002932BC" w:rsidRPr="00140801" w14:paraId="2473B8B7" w14:textId="3B39293A" w:rsidTr="00092A9A">
        <w:trPr>
          <w:trHeight w:val="285"/>
        </w:trPr>
        <w:tc>
          <w:tcPr>
            <w:tcW w:w="5812" w:type="dxa"/>
            <w:tcBorders>
              <w:top w:val="nil"/>
              <w:left w:val="nil"/>
              <w:bottom w:val="nil"/>
              <w:right w:val="nil"/>
            </w:tcBorders>
            <w:shd w:val="clear" w:color="auto" w:fill="auto"/>
            <w:noWrap/>
            <w:vAlign w:val="center"/>
            <w:hideMark/>
          </w:tcPr>
          <w:p w14:paraId="65DD6F20" w14:textId="77777777" w:rsidR="002932BC" w:rsidRPr="00140801" w:rsidRDefault="002932BC" w:rsidP="002932BC">
            <w:pPr>
              <w:jc w:val="center"/>
              <w:rPr>
                <w:rFonts w:asciiTheme="minorHAnsi" w:hAnsiTheme="minorHAnsi" w:cstheme="minorHAnsi"/>
                <w:b/>
                <w:bCs/>
                <w:lang w:eastAsia="lt-LT"/>
              </w:rPr>
            </w:pPr>
          </w:p>
        </w:tc>
        <w:tc>
          <w:tcPr>
            <w:tcW w:w="1845" w:type="dxa"/>
            <w:tcBorders>
              <w:top w:val="nil"/>
              <w:left w:val="nil"/>
              <w:bottom w:val="nil"/>
              <w:right w:val="nil"/>
            </w:tcBorders>
            <w:shd w:val="clear" w:color="auto" w:fill="auto"/>
            <w:vAlign w:val="center"/>
          </w:tcPr>
          <w:p w14:paraId="56841703" w14:textId="77777777" w:rsidR="002932BC" w:rsidRPr="00140801" w:rsidRDefault="002932BC" w:rsidP="00092A9A">
            <w:pPr>
              <w:jc w:val="center"/>
              <w:rPr>
                <w:rFonts w:asciiTheme="minorHAnsi" w:hAnsiTheme="minorHAnsi" w:cstheme="minorHAnsi"/>
                <w:lang w:eastAsia="lt-LT"/>
              </w:rPr>
            </w:pPr>
          </w:p>
        </w:tc>
        <w:tc>
          <w:tcPr>
            <w:tcW w:w="1878" w:type="dxa"/>
            <w:tcBorders>
              <w:top w:val="nil"/>
              <w:left w:val="nil"/>
              <w:bottom w:val="nil"/>
              <w:right w:val="nil"/>
            </w:tcBorders>
            <w:vAlign w:val="center"/>
          </w:tcPr>
          <w:p w14:paraId="2F82096F" w14:textId="77777777" w:rsidR="002932BC" w:rsidRPr="00140801" w:rsidRDefault="002932BC" w:rsidP="00092A9A">
            <w:pPr>
              <w:jc w:val="center"/>
              <w:rPr>
                <w:rFonts w:asciiTheme="minorHAnsi" w:hAnsiTheme="minorHAnsi" w:cstheme="minorHAnsi"/>
                <w:lang w:eastAsia="lt-LT"/>
              </w:rPr>
            </w:pPr>
          </w:p>
        </w:tc>
      </w:tr>
      <w:tr w:rsidR="002932BC" w:rsidRPr="00140801" w14:paraId="7CCD9CA7" w14:textId="6D859C3F" w:rsidTr="00092A9A">
        <w:trPr>
          <w:trHeight w:val="285"/>
        </w:trPr>
        <w:tc>
          <w:tcPr>
            <w:tcW w:w="5812" w:type="dxa"/>
            <w:tcBorders>
              <w:top w:val="nil"/>
              <w:left w:val="nil"/>
              <w:bottom w:val="nil"/>
              <w:right w:val="nil"/>
            </w:tcBorders>
            <w:shd w:val="clear" w:color="auto" w:fill="auto"/>
            <w:noWrap/>
            <w:vAlign w:val="center"/>
            <w:hideMark/>
          </w:tcPr>
          <w:p w14:paraId="06820A2B" w14:textId="77777777" w:rsidR="002932BC" w:rsidRPr="00140801" w:rsidRDefault="002932BC" w:rsidP="002932BC">
            <w:pPr>
              <w:rPr>
                <w:rFonts w:asciiTheme="minorHAnsi" w:hAnsiTheme="minorHAnsi" w:cstheme="minorHAnsi"/>
                <w:lang w:eastAsia="lt-LT"/>
              </w:rPr>
            </w:pPr>
            <w:r w:rsidRPr="00140801">
              <w:rPr>
                <w:rFonts w:asciiTheme="minorHAnsi" w:hAnsiTheme="minorHAnsi" w:cstheme="minorHAnsi"/>
                <w:lang w:eastAsia="lt-LT"/>
              </w:rPr>
              <w:t>Išankstiniai apmokėjimai už prekes ir paslaugas</w:t>
            </w:r>
          </w:p>
        </w:tc>
        <w:tc>
          <w:tcPr>
            <w:tcW w:w="1845" w:type="dxa"/>
            <w:tcBorders>
              <w:top w:val="nil"/>
              <w:left w:val="nil"/>
              <w:right w:val="nil"/>
            </w:tcBorders>
            <w:shd w:val="clear" w:color="auto" w:fill="auto"/>
            <w:vAlign w:val="center"/>
          </w:tcPr>
          <w:p w14:paraId="5B91A0AB" w14:textId="0285507B" w:rsidR="002932BC" w:rsidRPr="00140801" w:rsidRDefault="00A30EBE" w:rsidP="00092A9A">
            <w:pPr>
              <w:jc w:val="center"/>
              <w:rPr>
                <w:rFonts w:asciiTheme="minorHAnsi" w:hAnsiTheme="minorHAnsi" w:cstheme="minorHAnsi"/>
                <w:lang w:eastAsia="lt-LT"/>
              </w:rPr>
            </w:pPr>
            <w:r>
              <w:rPr>
                <w:rFonts w:asciiTheme="minorHAnsi" w:hAnsiTheme="minorHAnsi" w:cstheme="minorHAnsi"/>
                <w:lang w:eastAsia="lt-LT"/>
              </w:rPr>
              <w:t>4</w:t>
            </w:r>
            <w:r w:rsidR="00E77BCF">
              <w:rPr>
                <w:rFonts w:asciiTheme="minorHAnsi" w:hAnsiTheme="minorHAnsi" w:cstheme="minorHAnsi"/>
                <w:lang w:eastAsia="lt-LT"/>
              </w:rPr>
              <w:t>2</w:t>
            </w:r>
          </w:p>
        </w:tc>
        <w:tc>
          <w:tcPr>
            <w:tcW w:w="1878" w:type="dxa"/>
            <w:tcBorders>
              <w:top w:val="nil"/>
              <w:left w:val="nil"/>
              <w:right w:val="nil"/>
            </w:tcBorders>
            <w:vAlign w:val="center"/>
          </w:tcPr>
          <w:p w14:paraId="5AAA1186" w14:textId="539CECC2" w:rsidR="002932BC" w:rsidDel="002932BC" w:rsidRDefault="002932BC" w:rsidP="00092A9A">
            <w:pPr>
              <w:jc w:val="center"/>
              <w:rPr>
                <w:rFonts w:asciiTheme="minorHAnsi" w:hAnsiTheme="minorHAnsi" w:cstheme="minorHAnsi"/>
              </w:rPr>
            </w:pPr>
            <w:r>
              <w:rPr>
                <w:rFonts w:asciiTheme="minorHAnsi" w:hAnsiTheme="minorHAnsi" w:cstheme="minorHAnsi"/>
                <w:lang w:eastAsia="lt-LT"/>
              </w:rPr>
              <w:t>4</w:t>
            </w:r>
            <w:r w:rsidR="003C15F4">
              <w:rPr>
                <w:rFonts w:asciiTheme="minorHAnsi" w:hAnsiTheme="minorHAnsi" w:cstheme="minorHAnsi"/>
                <w:lang w:eastAsia="lt-LT"/>
              </w:rPr>
              <w:t>6</w:t>
            </w:r>
          </w:p>
        </w:tc>
      </w:tr>
      <w:tr w:rsidR="002932BC" w:rsidRPr="00140801" w14:paraId="520EF778" w14:textId="4B841EF3" w:rsidTr="00092A9A">
        <w:trPr>
          <w:trHeight w:val="302"/>
        </w:trPr>
        <w:tc>
          <w:tcPr>
            <w:tcW w:w="5812" w:type="dxa"/>
            <w:tcBorders>
              <w:top w:val="nil"/>
              <w:left w:val="nil"/>
              <w:bottom w:val="nil"/>
              <w:right w:val="nil"/>
            </w:tcBorders>
            <w:shd w:val="clear" w:color="auto" w:fill="auto"/>
            <w:noWrap/>
            <w:vAlign w:val="center"/>
            <w:hideMark/>
          </w:tcPr>
          <w:p w14:paraId="76FFBF61" w14:textId="77777777" w:rsidR="002932BC" w:rsidRPr="00140801" w:rsidRDefault="002932BC" w:rsidP="002932BC">
            <w:pPr>
              <w:rPr>
                <w:rFonts w:asciiTheme="minorHAnsi" w:hAnsiTheme="minorHAnsi" w:cstheme="minorHAnsi"/>
                <w:lang w:eastAsia="lt-LT"/>
              </w:rPr>
            </w:pPr>
            <w:r w:rsidRPr="00140801">
              <w:rPr>
                <w:rFonts w:asciiTheme="minorHAnsi" w:hAnsiTheme="minorHAnsi" w:cstheme="minorHAnsi"/>
                <w:lang w:eastAsia="lt-LT"/>
              </w:rPr>
              <w:t>Būsimųjų laikotarpių sąnaudos</w:t>
            </w:r>
          </w:p>
        </w:tc>
        <w:tc>
          <w:tcPr>
            <w:tcW w:w="1845" w:type="dxa"/>
            <w:tcBorders>
              <w:top w:val="nil"/>
              <w:left w:val="nil"/>
              <w:right w:val="nil"/>
            </w:tcBorders>
            <w:shd w:val="clear" w:color="auto" w:fill="auto"/>
            <w:vAlign w:val="center"/>
          </w:tcPr>
          <w:p w14:paraId="4AFC7485" w14:textId="10902A37" w:rsidR="002932BC" w:rsidRPr="00140801" w:rsidRDefault="00A30EBE" w:rsidP="00092A9A">
            <w:pPr>
              <w:jc w:val="center"/>
              <w:rPr>
                <w:rFonts w:asciiTheme="minorHAnsi" w:hAnsiTheme="minorHAnsi" w:cstheme="minorHAnsi"/>
                <w:lang w:eastAsia="lt-LT"/>
              </w:rPr>
            </w:pPr>
            <w:r>
              <w:rPr>
                <w:rFonts w:asciiTheme="minorHAnsi" w:hAnsiTheme="minorHAnsi" w:cstheme="minorHAnsi"/>
                <w:lang w:eastAsia="lt-LT"/>
              </w:rPr>
              <w:t>330</w:t>
            </w:r>
          </w:p>
        </w:tc>
        <w:tc>
          <w:tcPr>
            <w:tcW w:w="1878" w:type="dxa"/>
            <w:tcBorders>
              <w:top w:val="nil"/>
              <w:left w:val="nil"/>
              <w:right w:val="nil"/>
            </w:tcBorders>
            <w:vAlign w:val="center"/>
          </w:tcPr>
          <w:p w14:paraId="46882E9A" w14:textId="4A4B95B3" w:rsidR="002932BC" w:rsidDel="002932BC" w:rsidRDefault="002932BC" w:rsidP="00092A9A">
            <w:pPr>
              <w:jc w:val="center"/>
              <w:rPr>
                <w:rFonts w:asciiTheme="minorHAnsi" w:hAnsiTheme="minorHAnsi" w:cstheme="minorHAnsi"/>
              </w:rPr>
            </w:pPr>
            <w:r>
              <w:rPr>
                <w:rFonts w:asciiTheme="minorHAnsi" w:hAnsiTheme="minorHAnsi" w:cstheme="minorHAnsi"/>
                <w:lang w:eastAsia="lt-LT"/>
              </w:rPr>
              <w:t>193</w:t>
            </w:r>
          </w:p>
        </w:tc>
      </w:tr>
      <w:tr w:rsidR="002932BC" w:rsidRPr="00140801" w14:paraId="61663C12" w14:textId="02E7F2F6" w:rsidTr="00092A9A">
        <w:trPr>
          <w:trHeight w:val="302"/>
        </w:trPr>
        <w:tc>
          <w:tcPr>
            <w:tcW w:w="5812" w:type="dxa"/>
            <w:tcBorders>
              <w:top w:val="nil"/>
              <w:left w:val="nil"/>
              <w:bottom w:val="nil"/>
              <w:right w:val="nil"/>
            </w:tcBorders>
            <w:shd w:val="clear" w:color="auto" w:fill="auto"/>
            <w:noWrap/>
            <w:vAlign w:val="center"/>
          </w:tcPr>
          <w:p w14:paraId="233898AD" w14:textId="77777777" w:rsidR="002932BC" w:rsidRPr="00140801" w:rsidRDefault="002932BC" w:rsidP="002932BC">
            <w:pPr>
              <w:rPr>
                <w:rFonts w:asciiTheme="minorHAnsi" w:hAnsiTheme="minorHAnsi" w:cstheme="minorHAnsi"/>
                <w:lang w:eastAsia="lt-LT"/>
              </w:rPr>
            </w:pPr>
          </w:p>
        </w:tc>
        <w:tc>
          <w:tcPr>
            <w:tcW w:w="1845" w:type="dxa"/>
            <w:tcBorders>
              <w:left w:val="nil"/>
              <w:bottom w:val="single" w:sz="4" w:space="0" w:color="auto"/>
              <w:right w:val="nil"/>
            </w:tcBorders>
            <w:shd w:val="clear" w:color="auto" w:fill="auto"/>
            <w:vAlign w:val="center"/>
          </w:tcPr>
          <w:p w14:paraId="0FF26701" w14:textId="77777777" w:rsidR="002932BC" w:rsidRPr="00140801" w:rsidRDefault="002932BC" w:rsidP="00092A9A">
            <w:pPr>
              <w:jc w:val="center"/>
              <w:rPr>
                <w:rFonts w:asciiTheme="minorHAnsi" w:hAnsiTheme="minorHAnsi" w:cstheme="minorHAnsi"/>
                <w:lang w:eastAsia="lt-LT"/>
              </w:rPr>
            </w:pPr>
          </w:p>
        </w:tc>
        <w:tc>
          <w:tcPr>
            <w:tcW w:w="1878" w:type="dxa"/>
            <w:tcBorders>
              <w:left w:val="nil"/>
              <w:bottom w:val="single" w:sz="4" w:space="0" w:color="auto"/>
              <w:right w:val="nil"/>
            </w:tcBorders>
            <w:vAlign w:val="center"/>
          </w:tcPr>
          <w:p w14:paraId="075C9DCF" w14:textId="77777777" w:rsidR="002932BC" w:rsidRPr="00140801" w:rsidRDefault="002932BC" w:rsidP="00092A9A">
            <w:pPr>
              <w:jc w:val="center"/>
              <w:rPr>
                <w:rFonts w:asciiTheme="minorHAnsi" w:hAnsiTheme="minorHAnsi" w:cstheme="minorHAnsi"/>
                <w:lang w:eastAsia="lt-LT"/>
              </w:rPr>
            </w:pPr>
          </w:p>
        </w:tc>
      </w:tr>
      <w:tr w:rsidR="002932BC" w:rsidRPr="00140801" w14:paraId="71629520" w14:textId="6D1E8D94" w:rsidTr="00092A9A">
        <w:trPr>
          <w:trHeight w:val="302"/>
        </w:trPr>
        <w:tc>
          <w:tcPr>
            <w:tcW w:w="5812" w:type="dxa"/>
            <w:tcBorders>
              <w:top w:val="nil"/>
              <w:left w:val="nil"/>
              <w:bottom w:val="nil"/>
              <w:right w:val="nil"/>
            </w:tcBorders>
            <w:shd w:val="clear" w:color="auto" w:fill="auto"/>
            <w:noWrap/>
            <w:vAlign w:val="bottom"/>
            <w:hideMark/>
          </w:tcPr>
          <w:p w14:paraId="2A1B6CE9" w14:textId="77777777" w:rsidR="002932BC" w:rsidRPr="00140801" w:rsidRDefault="002932BC" w:rsidP="002932BC">
            <w:pPr>
              <w:jc w:val="right"/>
              <w:rPr>
                <w:rFonts w:asciiTheme="minorHAnsi" w:hAnsiTheme="minorHAnsi" w:cstheme="minorHAnsi"/>
                <w:lang w:eastAsia="lt-LT"/>
              </w:rPr>
            </w:pPr>
          </w:p>
        </w:tc>
        <w:tc>
          <w:tcPr>
            <w:tcW w:w="1845" w:type="dxa"/>
            <w:tcBorders>
              <w:top w:val="single" w:sz="4" w:space="0" w:color="auto"/>
              <w:left w:val="nil"/>
              <w:bottom w:val="double" w:sz="6" w:space="0" w:color="auto"/>
              <w:right w:val="nil"/>
            </w:tcBorders>
            <w:shd w:val="clear" w:color="auto" w:fill="auto"/>
            <w:vAlign w:val="center"/>
          </w:tcPr>
          <w:p w14:paraId="7248E413" w14:textId="29F3AE8A" w:rsidR="002932BC" w:rsidRPr="00140801" w:rsidRDefault="00A30EBE" w:rsidP="00092A9A">
            <w:pPr>
              <w:jc w:val="center"/>
              <w:rPr>
                <w:rFonts w:asciiTheme="minorHAnsi" w:hAnsiTheme="minorHAnsi" w:cstheme="minorHAnsi"/>
                <w:b/>
                <w:bCs/>
                <w:lang w:eastAsia="lt-LT"/>
              </w:rPr>
            </w:pPr>
            <w:r>
              <w:rPr>
                <w:rFonts w:asciiTheme="minorHAnsi" w:hAnsiTheme="minorHAnsi" w:cstheme="minorHAnsi"/>
                <w:b/>
                <w:bCs/>
                <w:lang w:eastAsia="lt-LT"/>
              </w:rPr>
              <w:t>37</w:t>
            </w:r>
            <w:r w:rsidR="00E77BCF">
              <w:rPr>
                <w:rFonts w:asciiTheme="minorHAnsi" w:hAnsiTheme="minorHAnsi" w:cstheme="minorHAnsi"/>
                <w:b/>
                <w:bCs/>
                <w:lang w:eastAsia="lt-LT"/>
              </w:rPr>
              <w:t>2</w:t>
            </w:r>
          </w:p>
        </w:tc>
        <w:tc>
          <w:tcPr>
            <w:tcW w:w="1878" w:type="dxa"/>
            <w:tcBorders>
              <w:top w:val="single" w:sz="4" w:space="0" w:color="auto"/>
              <w:left w:val="nil"/>
              <w:bottom w:val="double" w:sz="6" w:space="0" w:color="auto"/>
              <w:right w:val="nil"/>
            </w:tcBorders>
            <w:vAlign w:val="center"/>
          </w:tcPr>
          <w:p w14:paraId="4409C3B9" w14:textId="4633AE3C" w:rsidR="002932BC" w:rsidDel="002932BC" w:rsidRDefault="002932BC" w:rsidP="00092A9A">
            <w:pPr>
              <w:jc w:val="center"/>
              <w:rPr>
                <w:rFonts w:asciiTheme="minorHAnsi" w:hAnsiTheme="minorHAnsi" w:cstheme="minorHAnsi"/>
                <w:b/>
                <w:bCs/>
              </w:rPr>
            </w:pPr>
            <w:r>
              <w:rPr>
                <w:rFonts w:asciiTheme="minorHAnsi" w:hAnsiTheme="minorHAnsi" w:cstheme="minorHAnsi"/>
                <w:b/>
                <w:bCs/>
                <w:lang w:eastAsia="lt-LT"/>
              </w:rPr>
              <w:t>23</w:t>
            </w:r>
            <w:r w:rsidR="003C15F4">
              <w:rPr>
                <w:rFonts w:asciiTheme="minorHAnsi" w:hAnsiTheme="minorHAnsi" w:cstheme="minorHAnsi"/>
                <w:b/>
                <w:bCs/>
                <w:lang w:eastAsia="lt-LT"/>
              </w:rPr>
              <w:t>9</w:t>
            </w:r>
          </w:p>
        </w:tc>
      </w:tr>
    </w:tbl>
    <w:p w14:paraId="5822683C" w14:textId="3B05AAF3" w:rsidR="00C328E9" w:rsidRDefault="00C328E9" w:rsidP="00A22DFE">
      <w:pPr>
        <w:pStyle w:val="CommentText"/>
        <w:rPr>
          <w:rFonts w:asciiTheme="minorHAnsi" w:hAnsiTheme="minorHAnsi" w:cstheme="minorHAnsi"/>
        </w:rPr>
      </w:pPr>
    </w:p>
    <w:p w14:paraId="637C0E5B" w14:textId="77777777" w:rsidR="00C328E9" w:rsidRPr="00140801" w:rsidRDefault="00C328E9" w:rsidP="00A22DFE">
      <w:pPr>
        <w:pStyle w:val="CommentText"/>
        <w:rPr>
          <w:rFonts w:asciiTheme="minorHAnsi" w:hAnsiTheme="minorHAnsi" w:cstheme="minorHAnsi"/>
        </w:rPr>
      </w:pPr>
    </w:p>
    <w:p w14:paraId="46F1E2A0" w14:textId="77777777" w:rsidR="00A22DFE" w:rsidRPr="00140801" w:rsidRDefault="00A22DFE" w:rsidP="00A22DFE">
      <w:pPr>
        <w:numPr>
          <w:ilvl w:val="0"/>
          <w:numId w:val="2"/>
        </w:numPr>
        <w:rPr>
          <w:rFonts w:asciiTheme="minorHAnsi" w:hAnsiTheme="minorHAnsi" w:cstheme="minorHAnsi"/>
          <w:b/>
        </w:rPr>
      </w:pPr>
      <w:r w:rsidRPr="00140801">
        <w:rPr>
          <w:rFonts w:asciiTheme="minorHAnsi" w:hAnsiTheme="minorHAnsi" w:cstheme="minorHAnsi"/>
          <w:b/>
        </w:rPr>
        <w:t>Pinigai ir pinigų ekvivalentai</w:t>
      </w:r>
    </w:p>
    <w:tbl>
      <w:tblPr>
        <w:tblW w:w="9498" w:type="dxa"/>
        <w:tblLook w:val="04A0" w:firstRow="1" w:lastRow="0" w:firstColumn="1" w:lastColumn="0" w:noHBand="0" w:noVBand="1"/>
      </w:tblPr>
      <w:tblGrid>
        <w:gridCol w:w="5812"/>
        <w:gridCol w:w="1985"/>
        <w:gridCol w:w="1701"/>
      </w:tblGrid>
      <w:tr w:rsidR="002932BC" w:rsidRPr="00140801" w14:paraId="753F9DC0" w14:textId="6B750AF4" w:rsidTr="00EE4BAD">
        <w:trPr>
          <w:trHeight w:val="317"/>
        </w:trPr>
        <w:tc>
          <w:tcPr>
            <w:tcW w:w="5812" w:type="dxa"/>
            <w:tcBorders>
              <w:top w:val="nil"/>
              <w:left w:val="nil"/>
              <w:bottom w:val="nil"/>
              <w:right w:val="nil"/>
            </w:tcBorders>
            <w:shd w:val="clear" w:color="auto" w:fill="auto"/>
            <w:noWrap/>
            <w:vAlign w:val="center"/>
            <w:hideMark/>
          </w:tcPr>
          <w:p w14:paraId="568618EF" w14:textId="77777777" w:rsidR="002932BC" w:rsidRPr="00140801" w:rsidRDefault="002932BC" w:rsidP="002932BC">
            <w:pPr>
              <w:rPr>
                <w:rFonts w:asciiTheme="minorHAnsi" w:hAnsiTheme="minorHAnsi" w:cstheme="minorHAnsi"/>
                <w:lang w:eastAsia="lt-LT"/>
              </w:rPr>
            </w:pPr>
          </w:p>
        </w:tc>
        <w:tc>
          <w:tcPr>
            <w:tcW w:w="1985" w:type="dxa"/>
            <w:tcBorders>
              <w:top w:val="nil"/>
              <w:left w:val="nil"/>
              <w:bottom w:val="single" w:sz="8" w:space="0" w:color="auto"/>
              <w:right w:val="nil"/>
            </w:tcBorders>
            <w:shd w:val="clear" w:color="auto" w:fill="auto"/>
            <w:vAlign w:val="center"/>
          </w:tcPr>
          <w:p w14:paraId="613A35A4" w14:textId="77777777" w:rsidR="008F0810" w:rsidRDefault="002932BC" w:rsidP="008F0810">
            <w:pPr>
              <w:jc w:val="center"/>
              <w:rPr>
                <w:rFonts w:asciiTheme="minorHAnsi" w:hAnsiTheme="minorHAnsi" w:cstheme="minorHAnsi"/>
                <w:b/>
                <w:bCs/>
                <w:lang w:eastAsia="lt-LT"/>
              </w:rPr>
            </w:pPr>
            <w:r>
              <w:rPr>
                <w:rFonts w:asciiTheme="minorHAnsi" w:hAnsiTheme="minorHAnsi" w:cstheme="minorHAnsi"/>
                <w:b/>
                <w:bCs/>
                <w:lang w:eastAsia="lt-LT"/>
              </w:rPr>
              <w:t xml:space="preserve">2020 m. </w:t>
            </w:r>
            <w:r w:rsidR="008F0810">
              <w:rPr>
                <w:rFonts w:asciiTheme="minorHAnsi" w:hAnsiTheme="minorHAnsi" w:cstheme="minorHAnsi"/>
                <w:b/>
                <w:bCs/>
                <w:lang w:eastAsia="lt-LT"/>
              </w:rPr>
              <w:t>birželio</w:t>
            </w:r>
          </w:p>
          <w:p w14:paraId="0CF6DB16" w14:textId="1128D0AA" w:rsidR="002932BC" w:rsidRPr="00140801" w:rsidRDefault="008F0810" w:rsidP="008F0810">
            <w:pPr>
              <w:jc w:val="center"/>
              <w:rPr>
                <w:rFonts w:asciiTheme="minorHAnsi" w:hAnsiTheme="minorHAnsi" w:cstheme="minorHAnsi"/>
                <w:b/>
                <w:bCs/>
                <w:lang w:eastAsia="lt-LT"/>
              </w:rPr>
            </w:pPr>
            <w:r>
              <w:rPr>
                <w:rFonts w:asciiTheme="minorHAnsi" w:hAnsiTheme="minorHAnsi" w:cstheme="minorHAnsi"/>
                <w:b/>
                <w:bCs/>
                <w:lang w:eastAsia="lt-LT"/>
              </w:rPr>
              <w:t>30 d.</w:t>
            </w:r>
          </w:p>
        </w:tc>
        <w:tc>
          <w:tcPr>
            <w:tcW w:w="1701" w:type="dxa"/>
            <w:tcBorders>
              <w:top w:val="nil"/>
              <w:left w:val="nil"/>
              <w:bottom w:val="single" w:sz="8" w:space="0" w:color="auto"/>
              <w:right w:val="nil"/>
            </w:tcBorders>
            <w:vAlign w:val="center"/>
          </w:tcPr>
          <w:p w14:paraId="6B3721D3" w14:textId="0F7BC5FB" w:rsidR="002932BC" w:rsidRPr="00431E74" w:rsidDel="002932BC" w:rsidRDefault="003C15F4" w:rsidP="002932BC">
            <w:pPr>
              <w:jc w:val="center"/>
              <w:rPr>
                <w:rFonts w:asciiTheme="minorHAnsi" w:hAnsiTheme="minorHAnsi" w:cstheme="minorHAnsi"/>
                <w:lang w:eastAsia="lt-LT"/>
              </w:rPr>
            </w:pPr>
            <w:r>
              <w:rPr>
                <w:rFonts w:asciiTheme="minorHAnsi" w:hAnsiTheme="minorHAnsi" w:cstheme="minorHAnsi"/>
                <w:b/>
                <w:bCs/>
                <w:lang w:eastAsia="lt-LT"/>
              </w:rPr>
              <w:t>2019 m. gruodžio 31 d.</w:t>
            </w:r>
          </w:p>
        </w:tc>
      </w:tr>
      <w:tr w:rsidR="002932BC" w:rsidRPr="00140801" w14:paraId="5B4259B9" w14:textId="11040631" w:rsidTr="00EE4BAD">
        <w:trPr>
          <w:trHeight w:val="299"/>
        </w:trPr>
        <w:tc>
          <w:tcPr>
            <w:tcW w:w="5812" w:type="dxa"/>
            <w:tcBorders>
              <w:top w:val="nil"/>
              <w:left w:val="nil"/>
              <w:bottom w:val="nil"/>
              <w:right w:val="nil"/>
            </w:tcBorders>
            <w:shd w:val="clear" w:color="auto" w:fill="auto"/>
            <w:noWrap/>
            <w:vAlign w:val="center"/>
            <w:hideMark/>
          </w:tcPr>
          <w:p w14:paraId="2493C8E3" w14:textId="77777777" w:rsidR="002932BC" w:rsidRPr="00140801" w:rsidRDefault="002932BC" w:rsidP="002932BC">
            <w:pPr>
              <w:jc w:val="center"/>
              <w:rPr>
                <w:rFonts w:asciiTheme="minorHAnsi" w:hAnsiTheme="minorHAnsi" w:cstheme="minorHAnsi"/>
                <w:b/>
                <w:bCs/>
                <w:lang w:eastAsia="lt-LT"/>
              </w:rPr>
            </w:pPr>
          </w:p>
        </w:tc>
        <w:tc>
          <w:tcPr>
            <w:tcW w:w="1985" w:type="dxa"/>
            <w:tcBorders>
              <w:top w:val="nil"/>
              <w:left w:val="nil"/>
              <w:bottom w:val="nil"/>
              <w:right w:val="nil"/>
            </w:tcBorders>
            <w:shd w:val="clear" w:color="auto" w:fill="auto"/>
            <w:vAlign w:val="center"/>
          </w:tcPr>
          <w:p w14:paraId="75766D0C" w14:textId="77777777" w:rsidR="002932BC" w:rsidRPr="00140801" w:rsidRDefault="002932BC" w:rsidP="002932BC">
            <w:pPr>
              <w:rPr>
                <w:rFonts w:asciiTheme="minorHAnsi" w:hAnsiTheme="minorHAnsi" w:cstheme="minorHAnsi"/>
                <w:lang w:eastAsia="lt-LT"/>
              </w:rPr>
            </w:pPr>
          </w:p>
        </w:tc>
        <w:tc>
          <w:tcPr>
            <w:tcW w:w="1701" w:type="dxa"/>
            <w:tcBorders>
              <w:top w:val="nil"/>
              <w:left w:val="nil"/>
              <w:bottom w:val="nil"/>
              <w:right w:val="nil"/>
            </w:tcBorders>
            <w:vAlign w:val="center"/>
          </w:tcPr>
          <w:p w14:paraId="1ABF0F69" w14:textId="77777777" w:rsidR="002932BC" w:rsidRPr="00431E74" w:rsidRDefault="002932BC" w:rsidP="002932BC">
            <w:pPr>
              <w:rPr>
                <w:rFonts w:asciiTheme="minorHAnsi" w:hAnsiTheme="minorHAnsi" w:cstheme="minorHAnsi"/>
                <w:lang w:eastAsia="lt-LT"/>
              </w:rPr>
            </w:pPr>
          </w:p>
        </w:tc>
      </w:tr>
      <w:tr w:rsidR="002932BC" w:rsidRPr="00140801" w14:paraId="3E6D8D2A" w14:textId="37D4DEC5" w:rsidTr="00EE4BAD">
        <w:trPr>
          <w:trHeight w:val="299"/>
        </w:trPr>
        <w:tc>
          <w:tcPr>
            <w:tcW w:w="5812" w:type="dxa"/>
            <w:tcBorders>
              <w:top w:val="nil"/>
              <w:left w:val="nil"/>
              <w:bottom w:val="nil"/>
              <w:right w:val="nil"/>
            </w:tcBorders>
            <w:shd w:val="clear" w:color="auto" w:fill="auto"/>
            <w:noWrap/>
            <w:vAlign w:val="center"/>
            <w:hideMark/>
          </w:tcPr>
          <w:p w14:paraId="1B78EB7F" w14:textId="77777777" w:rsidR="002932BC" w:rsidRPr="00140801" w:rsidRDefault="002932BC" w:rsidP="002932BC">
            <w:pPr>
              <w:rPr>
                <w:rFonts w:asciiTheme="minorHAnsi" w:hAnsiTheme="minorHAnsi" w:cstheme="minorHAnsi"/>
                <w:lang w:eastAsia="lt-LT"/>
              </w:rPr>
            </w:pPr>
            <w:r w:rsidRPr="00140801">
              <w:rPr>
                <w:rFonts w:asciiTheme="minorHAnsi" w:hAnsiTheme="minorHAnsi" w:cstheme="minorHAnsi"/>
                <w:lang w:eastAsia="lt-LT"/>
              </w:rPr>
              <w:t>Pinigai banke</w:t>
            </w:r>
          </w:p>
        </w:tc>
        <w:tc>
          <w:tcPr>
            <w:tcW w:w="1985" w:type="dxa"/>
            <w:tcBorders>
              <w:top w:val="nil"/>
              <w:left w:val="nil"/>
              <w:bottom w:val="nil"/>
              <w:right w:val="nil"/>
            </w:tcBorders>
            <w:shd w:val="clear" w:color="auto" w:fill="auto"/>
            <w:vAlign w:val="center"/>
          </w:tcPr>
          <w:p w14:paraId="58AEA144" w14:textId="089101B2" w:rsidR="002932BC" w:rsidRPr="00140801" w:rsidRDefault="00A30EBE" w:rsidP="00092A9A">
            <w:pPr>
              <w:jc w:val="center"/>
              <w:rPr>
                <w:rFonts w:asciiTheme="minorHAnsi" w:hAnsiTheme="minorHAnsi" w:cstheme="minorHAnsi"/>
                <w:lang w:eastAsia="lt-LT"/>
              </w:rPr>
            </w:pPr>
            <w:r>
              <w:rPr>
                <w:rFonts w:asciiTheme="minorHAnsi" w:hAnsiTheme="minorHAnsi" w:cstheme="minorHAnsi"/>
                <w:lang w:eastAsia="lt-LT"/>
              </w:rPr>
              <w:t>7.956</w:t>
            </w:r>
          </w:p>
        </w:tc>
        <w:tc>
          <w:tcPr>
            <w:tcW w:w="1701" w:type="dxa"/>
            <w:tcBorders>
              <w:top w:val="nil"/>
              <w:left w:val="nil"/>
              <w:bottom w:val="nil"/>
              <w:right w:val="nil"/>
            </w:tcBorders>
            <w:vAlign w:val="center"/>
          </w:tcPr>
          <w:p w14:paraId="6B596752" w14:textId="1A66E99B" w:rsidR="002932BC" w:rsidRPr="00431E74" w:rsidDel="002932BC" w:rsidRDefault="003C15F4" w:rsidP="00092A9A">
            <w:pPr>
              <w:jc w:val="center"/>
              <w:rPr>
                <w:rFonts w:asciiTheme="minorHAnsi" w:hAnsiTheme="minorHAnsi" w:cstheme="minorHAnsi"/>
                <w:lang w:eastAsia="lt-LT"/>
              </w:rPr>
            </w:pPr>
            <w:r>
              <w:rPr>
                <w:rFonts w:asciiTheme="minorHAnsi" w:hAnsiTheme="minorHAnsi" w:cstheme="minorHAnsi"/>
                <w:lang w:eastAsia="lt-LT"/>
              </w:rPr>
              <w:t>7.737</w:t>
            </w:r>
          </w:p>
        </w:tc>
      </w:tr>
      <w:tr w:rsidR="002932BC" w:rsidRPr="00140801" w14:paraId="5947FCDA" w14:textId="62CBA227" w:rsidTr="00EE4BAD">
        <w:trPr>
          <w:trHeight w:val="299"/>
        </w:trPr>
        <w:tc>
          <w:tcPr>
            <w:tcW w:w="5812" w:type="dxa"/>
            <w:tcBorders>
              <w:top w:val="nil"/>
              <w:left w:val="nil"/>
              <w:bottom w:val="nil"/>
              <w:right w:val="nil"/>
            </w:tcBorders>
            <w:shd w:val="clear" w:color="auto" w:fill="auto"/>
            <w:noWrap/>
            <w:vAlign w:val="center"/>
            <w:hideMark/>
          </w:tcPr>
          <w:p w14:paraId="0BCD4779" w14:textId="77777777" w:rsidR="002932BC" w:rsidRPr="00140801" w:rsidRDefault="002932BC" w:rsidP="002932BC">
            <w:pPr>
              <w:rPr>
                <w:rFonts w:asciiTheme="minorHAnsi" w:hAnsiTheme="minorHAnsi" w:cstheme="minorHAnsi"/>
                <w:lang w:eastAsia="lt-LT"/>
              </w:rPr>
            </w:pPr>
            <w:r w:rsidRPr="00140801">
              <w:rPr>
                <w:rFonts w:asciiTheme="minorHAnsi" w:hAnsiTheme="minorHAnsi" w:cstheme="minorHAnsi"/>
                <w:lang w:eastAsia="lt-LT"/>
              </w:rPr>
              <w:t>Pinigai kasoje</w:t>
            </w:r>
          </w:p>
        </w:tc>
        <w:tc>
          <w:tcPr>
            <w:tcW w:w="1985" w:type="dxa"/>
            <w:tcBorders>
              <w:top w:val="nil"/>
              <w:left w:val="nil"/>
              <w:bottom w:val="nil"/>
              <w:right w:val="nil"/>
            </w:tcBorders>
            <w:shd w:val="clear" w:color="auto" w:fill="auto"/>
            <w:vAlign w:val="center"/>
          </w:tcPr>
          <w:p w14:paraId="5321F886" w14:textId="3DFABDBD" w:rsidR="002932BC" w:rsidRPr="00140801" w:rsidRDefault="00A30EBE" w:rsidP="00092A9A">
            <w:pPr>
              <w:jc w:val="center"/>
              <w:rPr>
                <w:rFonts w:asciiTheme="minorHAnsi" w:hAnsiTheme="minorHAnsi" w:cstheme="minorHAnsi"/>
                <w:lang w:eastAsia="lt-LT"/>
              </w:rPr>
            </w:pPr>
            <w:r>
              <w:rPr>
                <w:rFonts w:asciiTheme="minorHAnsi" w:hAnsiTheme="minorHAnsi" w:cstheme="minorHAnsi"/>
                <w:lang w:eastAsia="lt-LT"/>
              </w:rPr>
              <w:t>3</w:t>
            </w:r>
          </w:p>
        </w:tc>
        <w:tc>
          <w:tcPr>
            <w:tcW w:w="1701" w:type="dxa"/>
            <w:tcBorders>
              <w:top w:val="nil"/>
              <w:left w:val="nil"/>
              <w:bottom w:val="nil"/>
              <w:right w:val="nil"/>
            </w:tcBorders>
            <w:vAlign w:val="center"/>
          </w:tcPr>
          <w:p w14:paraId="54D1C456" w14:textId="43DE4DDC" w:rsidR="002932BC" w:rsidRPr="00431E74" w:rsidDel="002932BC" w:rsidRDefault="002932BC" w:rsidP="00092A9A">
            <w:pPr>
              <w:jc w:val="center"/>
              <w:rPr>
                <w:rFonts w:asciiTheme="minorHAnsi" w:hAnsiTheme="minorHAnsi" w:cstheme="minorHAnsi"/>
                <w:lang w:eastAsia="lt-LT"/>
              </w:rPr>
            </w:pPr>
            <w:r>
              <w:rPr>
                <w:rFonts w:asciiTheme="minorHAnsi" w:hAnsiTheme="minorHAnsi" w:cstheme="minorHAnsi"/>
                <w:lang w:eastAsia="lt-LT"/>
              </w:rPr>
              <w:t>7</w:t>
            </w:r>
          </w:p>
        </w:tc>
      </w:tr>
      <w:tr w:rsidR="002932BC" w:rsidRPr="00140801" w14:paraId="32D49DAF" w14:textId="7E04F74B" w:rsidTr="00EE4BAD">
        <w:trPr>
          <w:trHeight w:val="299"/>
        </w:trPr>
        <w:tc>
          <w:tcPr>
            <w:tcW w:w="5812" w:type="dxa"/>
            <w:tcBorders>
              <w:top w:val="nil"/>
              <w:left w:val="nil"/>
              <w:bottom w:val="nil"/>
              <w:right w:val="nil"/>
            </w:tcBorders>
            <w:shd w:val="clear" w:color="auto" w:fill="auto"/>
            <w:noWrap/>
            <w:vAlign w:val="center"/>
            <w:hideMark/>
          </w:tcPr>
          <w:p w14:paraId="39BC1EAC" w14:textId="77777777" w:rsidR="002932BC" w:rsidRPr="00140801" w:rsidRDefault="002932BC" w:rsidP="002932BC">
            <w:pPr>
              <w:rPr>
                <w:rFonts w:asciiTheme="minorHAnsi" w:hAnsiTheme="minorHAnsi" w:cstheme="minorHAnsi"/>
                <w:lang w:eastAsia="lt-LT"/>
              </w:rPr>
            </w:pPr>
            <w:r w:rsidRPr="00140801">
              <w:rPr>
                <w:rFonts w:asciiTheme="minorHAnsi" w:hAnsiTheme="minorHAnsi" w:cstheme="minorHAnsi"/>
                <w:lang w:eastAsia="lt-LT"/>
              </w:rPr>
              <w:t>Pinigai kelyje</w:t>
            </w:r>
          </w:p>
        </w:tc>
        <w:tc>
          <w:tcPr>
            <w:tcW w:w="1985" w:type="dxa"/>
            <w:tcBorders>
              <w:top w:val="nil"/>
              <w:left w:val="nil"/>
              <w:right w:val="nil"/>
            </w:tcBorders>
            <w:shd w:val="clear" w:color="auto" w:fill="auto"/>
            <w:vAlign w:val="center"/>
          </w:tcPr>
          <w:p w14:paraId="4BD7DA0A" w14:textId="6165F143" w:rsidR="002932BC" w:rsidRPr="00140801" w:rsidRDefault="00A30EBE" w:rsidP="00092A9A">
            <w:pPr>
              <w:jc w:val="center"/>
              <w:rPr>
                <w:rFonts w:asciiTheme="minorHAnsi" w:hAnsiTheme="minorHAnsi" w:cstheme="minorHAnsi"/>
                <w:lang w:eastAsia="lt-LT"/>
              </w:rPr>
            </w:pPr>
            <w:r>
              <w:rPr>
                <w:rFonts w:asciiTheme="minorHAnsi" w:hAnsiTheme="minorHAnsi" w:cstheme="minorHAnsi"/>
                <w:lang w:eastAsia="lt-LT"/>
              </w:rPr>
              <w:t>29</w:t>
            </w:r>
          </w:p>
        </w:tc>
        <w:tc>
          <w:tcPr>
            <w:tcW w:w="1701" w:type="dxa"/>
            <w:tcBorders>
              <w:top w:val="nil"/>
              <w:left w:val="nil"/>
              <w:right w:val="nil"/>
            </w:tcBorders>
            <w:vAlign w:val="center"/>
          </w:tcPr>
          <w:p w14:paraId="793494E8" w14:textId="791C945B" w:rsidR="002932BC" w:rsidRPr="00431E74" w:rsidDel="002932BC" w:rsidRDefault="002932BC" w:rsidP="00092A9A">
            <w:pPr>
              <w:jc w:val="center"/>
              <w:rPr>
                <w:rFonts w:asciiTheme="minorHAnsi" w:hAnsiTheme="minorHAnsi" w:cstheme="minorHAnsi"/>
                <w:lang w:eastAsia="lt-LT"/>
              </w:rPr>
            </w:pPr>
            <w:r>
              <w:rPr>
                <w:rFonts w:asciiTheme="minorHAnsi" w:hAnsiTheme="minorHAnsi" w:cstheme="minorHAnsi"/>
                <w:lang w:eastAsia="lt-LT"/>
              </w:rPr>
              <w:t>3</w:t>
            </w:r>
            <w:r w:rsidR="003C15F4">
              <w:rPr>
                <w:rFonts w:asciiTheme="minorHAnsi" w:hAnsiTheme="minorHAnsi" w:cstheme="minorHAnsi"/>
                <w:lang w:eastAsia="lt-LT"/>
              </w:rPr>
              <w:t>3</w:t>
            </w:r>
          </w:p>
        </w:tc>
      </w:tr>
      <w:tr w:rsidR="002932BC" w:rsidRPr="00140801" w14:paraId="6AE0392B" w14:textId="6DD70C94" w:rsidTr="00EE4BAD">
        <w:trPr>
          <w:trHeight w:val="299"/>
        </w:trPr>
        <w:tc>
          <w:tcPr>
            <w:tcW w:w="5812" w:type="dxa"/>
            <w:tcBorders>
              <w:top w:val="nil"/>
              <w:left w:val="nil"/>
              <w:bottom w:val="nil"/>
              <w:right w:val="nil"/>
            </w:tcBorders>
            <w:shd w:val="clear" w:color="auto" w:fill="auto"/>
            <w:noWrap/>
            <w:vAlign w:val="center"/>
          </w:tcPr>
          <w:p w14:paraId="21B1FEAB" w14:textId="77777777" w:rsidR="002932BC" w:rsidRPr="00140801" w:rsidRDefault="002932BC" w:rsidP="002932BC">
            <w:pPr>
              <w:rPr>
                <w:rFonts w:asciiTheme="minorHAnsi" w:hAnsiTheme="minorHAnsi" w:cstheme="minorHAnsi"/>
                <w:lang w:eastAsia="lt-LT"/>
              </w:rPr>
            </w:pPr>
          </w:p>
        </w:tc>
        <w:tc>
          <w:tcPr>
            <w:tcW w:w="1985" w:type="dxa"/>
            <w:tcBorders>
              <w:top w:val="nil"/>
              <w:left w:val="nil"/>
              <w:bottom w:val="single" w:sz="4" w:space="0" w:color="auto"/>
              <w:right w:val="nil"/>
            </w:tcBorders>
            <w:shd w:val="clear" w:color="auto" w:fill="auto"/>
            <w:vAlign w:val="center"/>
          </w:tcPr>
          <w:p w14:paraId="0B8AE783" w14:textId="77777777" w:rsidR="002932BC" w:rsidRPr="00140801" w:rsidRDefault="002932BC" w:rsidP="00092A9A">
            <w:pPr>
              <w:jc w:val="center"/>
              <w:rPr>
                <w:rFonts w:asciiTheme="minorHAnsi" w:hAnsiTheme="minorHAnsi" w:cstheme="minorHAnsi"/>
                <w:lang w:eastAsia="lt-LT"/>
              </w:rPr>
            </w:pPr>
          </w:p>
        </w:tc>
        <w:tc>
          <w:tcPr>
            <w:tcW w:w="1701" w:type="dxa"/>
            <w:tcBorders>
              <w:top w:val="nil"/>
              <w:left w:val="nil"/>
              <w:bottom w:val="single" w:sz="4" w:space="0" w:color="auto"/>
              <w:right w:val="nil"/>
            </w:tcBorders>
            <w:vAlign w:val="center"/>
          </w:tcPr>
          <w:p w14:paraId="7B4BA123" w14:textId="77777777" w:rsidR="002932BC" w:rsidRPr="00431E74" w:rsidRDefault="002932BC" w:rsidP="00092A9A">
            <w:pPr>
              <w:jc w:val="center"/>
              <w:rPr>
                <w:rFonts w:asciiTheme="minorHAnsi" w:hAnsiTheme="minorHAnsi" w:cstheme="minorHAnsi"/>
                <w:lang w:eastAsia="lt-LT"/>
              </w:rPr>
            </w:pPr>
          </w:p>
        </w:tc>
      </w:tr>
      <w:tr w:rsidR="002932BC" w:rsidRPr="00140801" w14:paraId="388EE169" w14:textId="231FBA81" w:rsidTr="00EE4BAD">
        <w:trPr>
          <w:trHeight w:val="317"/>
        </w:trPr>
        <w:tc>
          <w:tcPr>
            <w:tcW w:w="5812" w:type="dxa"/>
            <w:tcBorders>
              <w:top w:val="nil"/>
              <w:left w:val="nil"/>
              <w:bottom w:val="nil"/>
              <w:right w:val="nil"/>
            </w:tcBorders>
            <w:shd w:val="clear" w:color="auto" w:fill="auto"/>
            <w:noWrap/>
            <w:vAlign w:val="center"/>
            <w:hideMark/>
          </w:tcPr>
          <w:p w14:paraId="36FE29BF" w14:textId="77777777" w:rsidR="002932BC" w:rsidRPr="00140801" w:rsidRDefault="002932BC" w:rsidP="002932BC">
            <w:pPr>
              <w:rPr>
                <w:rFonts w:asciiTheme="minorHAnsi" w:hAnsiTheme="minorHAnsi" w:cstheme="minorHAnsi"/>
                <w:lang w:eastAsia="lt-LT"/>
              </w:rPr>
            </w:pPr>
          </w:p>
        </w:tc>
        <w:tc>
          <w:tcPr>
            <w:tcW w:w="1985" w:type="dxa"/>
            <w:tcBorders>
              <w:top w:val="single" w:sz="4" w:space="0" w:color="auto"/>
              <w:left w:val="nil"/>
              <w:bottom w:val="double" w:sz="6" w:space="0" w:color="auto"/>
              <w:right w:val="nil"/>
            </w:tcBorders>
            <w:shd w:val="clear" w:color="auto" w:fill="auto"/>
            <w:vAlign w:val="center"/>
          </w:tcPr>
          <w:p w14:paraId="0937B106" w14:textId="774851BB" w:rsidR="002932BC" w:rsidRPr="00BE7B27" w:rsidRDefault="00EA2A14" w:rsidP="00092A9A">
            <w:pPr>
              <w:jc w:val="center"/>
              <w:rPr>
                <w:rFonts w:asciiTheme="minorHAnsi" w:hAnsiTheme="minorHAnsi" w:cstheme="minorHAnsi"/>
                <w:b/>
                <w:lang w:eastAsia="lt-LT"/>
              </w:rPr>
            </w:pPr>
            <w:r>
              <w:rPr>
                <w:rFonts w:asciiTheme="minorHAnsi" w:hAnsiTheme="minorHAnsi" w:cstheme="minorHAnsi"/>
                <w:b/>
                <w:lang w:eastAsia="lt-LT"/>
              </w:rPr>
              <w:t>7.988</w:t>
            </w:r>
          </w:p>
        </w:tc>
        <w:tc>
          <w:tcPr>
            <w:tcW w:w="1701" w:type="dxa"/>
            <w:tcBorders>
              <w:top w:val="single" w:sz="4" w:space="0" w:color="auto"/>
              <w:left w:val="nil"/>
              <w:bottom w:val="double" w:sz="6" w:space="0" w:color="auto"/>
              <w:right w:val="nil"/>
            </w:tcBorders>
            <w:vAlign w:val="center"/>
          </w:tcPr>
          <w:p w14:paraId="67998B42" w14:textId="587457F9" w:rsidR="002932BC" w:rsidRPr="00431E74" w:rsidDel="002932BC" w:rsidRDefault="003C15F4" w:rsidP="00092A9A">
            <w:pPr>
              <w:jc w:val="center"/>
              <w:rPr>
                <w:rFonts w:asciiTheme="minorHAnsi" w:hAnsiTheme="minorHAnsi" w:cstheme="minorHAnsi"/>
                <w:lang w:eastAsia="lt-LT"/>
              </w:rPr>
            </w:pPr>
            <w:r>
              <w:rPr>
                <w:rFonts w:asciiTheme="minorHAnsi" w:hAnsiTheme="minorHAnsi" w:cstheme="minorHAnsi"/>
                <w:b/>
                <w:lang w:eastAsia="lt-LT"/>
              </w:rPr>
              <w:t>7.777</w:t>
            </w:r>
          </w:p>
        </w:tc>
      </w:tr>
      <w:bookmarkEnd w:id="8"/>
    </w:tbl>
    <w:p w14:paraId="7668BA6E" w14:textId="77777777" w:rsidR="003D7359" w:rsidRPr="001C2D86" w:rsidRDefault="003D7359" w:rsidP="00A22DFE">
      <w:pPr>
        <w:outlineLvl w:val="0"/>
        <w:rPr>
          <w:rFonts w:asciiTheme="minorHAnsi" w:hAnsiTheme="minorHAnsi" w:cstheme="minorHAnsi"/>
          <w:b/>
          <w:lang w:val="en-US"/>
        </w:rPr>
      </w:pPr>
    </w:p>
    <w:p w14:paraId="2AC50EB0" w14:textId="77777777" w:rsidR="00A22DFE" w:rsidRPr="00140801" w:rsidRDefault="00A22DFE" w:rsidP="006C4878">
      <w:pPr>
        <w:numPr>
          <w:ilvl w:val="0"/>
          <w:numId w:val="2"/>
        </w:numPr>
        <w:outlineLvl w:val="0"/>
        <w:rPr>
          <w:rFonts w:asciiTheme="minorHAnsi" w:hAnsiTheme="minorHAnsi" w:cstheme="minorHAnsi"/>
          <w:b/>
          <w:bCs/>
          <w:iCs/>
          <w:lang w:eastAsia="lt-LT"/>
        </w:rPr>
      </w:pPr>
      <w:bookmarkStart w:id="9" w:name="_Toc508365846"/>
      <w:r w:rsidRPr="00140801">
        <w:rPr>
          <w:rFonts w:asciiTheme="minorHAnsi" w:hAnsiTheme="minorHAnsi" w:cstheme="minorHAnsi"/>
          <w:b/>
          <w:bCs/>
          <w:iCs/>
          <w:lang w:eastAsia="lt-LT"/>
        </w:rPr>
        <w:t>Įstatini</w:t>
      </w:r>
      <w:r w:rsidR="00017A51" w:rsidRPr="00140801">
        <w:rPr>
          <w:rFonts w:asciiTheme="minorHAnsi" w:hAnsiTheme="minorHAnsi" w:cstheme="minorHAnsi"/>
          <w:b/>
          <w:bCs/>
          <w:iCs/>
          <w:lang w:eastAsia="lt-LT"/>
        </w:rPr>
        <w:t>s</w:t>
      </w:r>
      <w:r w:rsidRPr="00140801">
        <w:rPr>
          <w:rFonts w:asciiTheme="minorHAnsi" w:hAnsiTheme="minorHAnsi" w:cstheme="minorHAnsi"/>
          <w:b/>
          <w:bCs/>
          <w:iCs/>
          <w:lang w:eastAsia="lt-LT"/>
        </w:rPr>
        <w:t xml:space="preserve"> kapital</w:t>
      </w:r>
      <w:r w:rsidR="00017A51" w:rsidRPr="00140801">
        <w:rPr>
          <w:rFonts w:asciiTheme="minorHAnsi" w:hAnsiTheme="minorHAnsi" w:cstheme="minorHAnsi"/>
          <w:b/>
          <w:bCs/>
          <w:iCs/>
          <w:lang w:eastAsia="lt-LT"/>
        </w:rPr>
        <w:t>as</w:t>
      </w:r>
      <w:bookmarkEnd w:id="9"/>
      <w:r w:rsidRPr="00140801">
        <w:rPr>
          <w:rFonts w:asciiTheme="minorHAnsi" w:hAnsiTheme="minorHAnsi" w:cstheme="minorHAnsi"/>
          <w:b/>
          <w:bCs/>
          <w:iCs/>
          <w:lang w:eastAsia="lt-LT"/>
        </w:rPr>
        <w:t xml:space="preserve"> </w:t>
      </w:r>
    </w:p>
    <w:p w14:paraId="64D1522C" w14:textId="77777777" w:rsidR="006C4878" w:rsidRPr="00140801" w:rsidRDefault="006C4878" w:rsidP="00A22DFE">
      <w:pPr>
        <w:outlineLvl w:val="0"/>
        <w:rPr>
          <w:rFonts w:asciiTheme="minorHAnsi" w:hAnsiTheme="minorHAnsi" w:cstheme="minorHAnsi"/>
          <w:lang w:val="en-US"/>
        </w:rPr>
      </w:pPr>
      <w:bookmarkStart w:id="10" w:name="_Toc508365847"/>
    </w:p>
    <w:p w14:paraId="4D4A52D3" w14:textId="0E8B9D0E" w:rsidR="00BB1CE2" w:rsidRDefault="00AC3340" w:rsidP="00A22DFE">
      <w:pPr>
        <w:outlineLvl w:val="0"/>
        <w:rPr>
          <w:rFonts w:asciiTheme="minorHAnsi" w:hAnsiTheme="minorHAnsi" w:cstheme="minorHAnsi"/>
        </w:rPr>
      </w:pPr>
      <w:r>
        <w:rPr>
          <w:rFonts w:asciiTheme="minorHAnsi" w:hAnsiTheme="minorHAnsi" w:cstheme="minorHAnsi"/>
          <w:lang w:val="en-US"/>
        </w:rPr>
        <w:t xml:space="preserve">Per </w:t>
      </w:r>
      <w:r w:rsidR="006F149E">
        <w:rPr>
          <w:rFonts w:asciiTheme="minorHAnsi" w:hAnsiTheme="minorHAnsi" w:cstheme="minorHAnsi"/>
          <w:lang w:val="en-US"/>
        </w:rPr>
        <w:t>20</w:t>
      </w:r>
      <w:r w:rsidR="00B64D4A">
        <w:rPr>
          <w:rFonts w:asciiTheme="minorHAnsi" w:hAnsiTheme="minorHAnsi" w:cstheme="minorHAnsi"/>
          <w:lang w:val="en-US"/>
        </w:rPr>
        <w:t>20</w:t>
      </w:r>
      <w:r w:rsidR="006F149E">
        <w:rPr>
          <w:rFonts w:asciiTheme="minorHAnsi" w:hAnsiTheme="minorHAnsi" w:cstheme="minorHAnsi"/>
          <w:lang w:val="en-US"/>
        </w:rPr>
        <w:t xml:space="preserve"> m. </w:t>
      </w:r>
      <w:r w:rsidR="008F0810">
        <w:rPr>
          <w:rFonts w:asciiTheme="minorHAnsi" w:hAnsiTheme="minorHAnsi" w:cstheme="minorHAnsi"/>
          <w:lang w:val="en-US"/>
        </w:rPr>
        <w:t xml:space="preserve">6 </w:t>
      </w:r>
      <w:proofErr w:type="spellStart"/>
      <w:r w:rsidR="008F0810">
        <w:rPr>
          <w:rFonts w:asciiTheme="minorHAnsi" w:hAnsiTheme="minorHAnsi" w:cstheme="minorHAnsi"/>
          <w:lang w:val="en-US"/>
        </w:rPr>
        <w:t>mėn</w:t>
      </w:r>
      <w:proofErr w:type="spellEnd"/>
      <w:r w:rsidR="006F149E">
        <w:rPr>
          <w:rFonts w:asciiTheme="minorHAnsi" w:hAnsiTheme="minorHAnsi" w:cstheme="minorHAnsi"/>
          <w:lang w:val="en-US"/>
        </w:rPr>
        <w:t xml:space="preserve">. ir </w:t>
      </w:r>
      <w:r>
        <w:rPr>
          <w:rFonts w:asciiTheme="minorHAnsi" w:hAnsiTheme="minorHAnsi" w:cstheme="minorHAnsi"/>
          <w:lang w:val="en-US"/>
        </w:rPr>
        <w:t xml:space="preserve">per </w:t>
      </w:r>
      <w:r w:rsidR="0084744A">
        <w:rPr>
          <w:rFonts w:asciiTheme="minorHAnsi" w:hAnsiTheme="minorHAnsi" w:cstheme="minorHAnsi"/>
          <w:lang w:val="en-US"/>
        </w:rPr>
        <w:t>201</w:t>
      </w:r>
      <w:r w:rsidR="00CA2E08">
        <w:rPr>
          <w:rFonts w:asciiTheme="minorHAnsi" w:hAnsiTheme="minorHAnsi" w:cstheme="minorHAnsi"/>
          <w:lang w:val="en-US"/>
        </w:rPr>
        <w:t>9</w:t>
      </w:r>
      <w:r w:rsidR="0084744A">
        <w:rPr>
          <w:rFonts w:asciiTheme="minorHAnsi" w:hAnsiTheme="minorHAnsi" w:cstheme="minorHAnsi"/>
          <w:lang w:val="en-US"/>
        </w:rPr>
        <w:t xml:space="preserve"> m</w:t>
      </w:r>
      <w:r w:rsidR="00CA2E08">
        <w:rPr>
          <w:rFonts w:asciiTheme="minorHAnsi" w:hAnsiTheme="minorHAnsi" w:cstheme="minorHAnsi"/>
          <w:lang w:val="en-US"/>
        </w:rPr>
        <w:t>.</w:t>
      </w:r>
      <w:r w:rsidR="0084744A">
        <w:rPr>
          <w:rFonts w:asciiTheme="minorHAnsi" w:hAnsiTheme="minorHAnsi" w:cstheme="minorHAnsi"/>
          <w:lang w:val="en-US"/>
        </w:rPr>
        <w:t xml:space="preserve"> </w:t>
      </w:r>
      <w:r w:rsidR="0084744A">
        <w:rPr>
          <w:rFonts w:asciiTheme="minorHAnsi" w:hAnsiTheme="minorHAnsi" w:cstheme="minorHAnsi"/>
        </w:rPr>
        <w:t>įstatinio kapitalo pasikeitimų nebuvo</w:t>
      </w:r>
      <w:r w:rsidR="00CA2E08">
        <w:rPr>
          <w:rFonts w:asciiTheme="minorHAnsi" w:hAnsiTheme="minorHAnsi" w:cstheme="minorHAnsi"/>
        </w:rPr>
        <w:t>.</w:t>
      </w:r>
      <w:r w:rsidR="0084744A" w:rsidRPr="00140801">
        <w:rPr>
          <w:rFonts w:asciiTheme="minorHAnsi" w:hAnsiTheme="minorHAnsi" w:cstheme="minorHAnsi"/>
        </w:rPr>
        <w:t xml:space="preserve"> </w:t>
      </w:r>
      <w:bookmarkEnd w:id="10"/>
    </w:p>
    <w:p w14:paraId="7ECA6CF8" w14:textId="77777777" w:rsidR="00BA1284" w:rsidRPr="00140801" w:rsidRDefault="00BA1284" w:rsidP="00A22DFE">
      <w:pPr>
        <w:outlineLvl w:val="0"/>
        <w:rPr>
          <w:rFonts w:asciiTheme="minorHAnsi" w:hAnsiTheme="minorHAnsi" w:cstheme="minorHAnsi"/>
        </w:rPr>
      </w:pPr>
    </w:p>
    <w:p w14:paraId="36C3513E" w14:textId="77777777" w:rsidR="001B1509" w:rsidRPr="008B1804" w:rsidRDefault="001B1509" w:rsidP="00FB6D93">
      <w:pPr>
        <w:pStyle w:val="ListParagraph"/>
        <w:numPr>
          <w:ilvl w:val="0"/>
          <w:numId w:val="2"/>
        </w:numPr>
        <w:autoSpaceDE w:val="0"/>
        <w:autoSpaceDN w:val="0"/>
        <w:adjustRightInd w:val="0"/>
        <w:rPr>
          <w:rFonts w:asciiTheme="minorHAnsi" w:hAnsiTheme="minorHAnsi" w:cstheme="minorHAnsi"/>
          <w:b/>
        </w:rPr>
      </w:pPr>
      <w:r w:rsidRPr="008B1804">
        <w:rPr>
          <w:rFonts w:asciiTheme="minorHAnsi" w:hAnsiTheme="minorHAnsi" w:cstheme="minorHAnsi"/>
          <w:b/>
        </w:rPr>
        <w:t>Privalomasis rezervas</w:t>
      </w:r>
    </w:p>
    <w:p w14:paraId="7E1087C5" w14:textId="77777777" w:rsidR="001B1509" w:rsidRPr="00140801" w:rsidRDefault="001B1509" w:rsidP="001B1509">
      <w:pPr>
        <w:autoSpaceDE w:val="0"/>
        <w:autoSpaceDN w:val="0"/>
        <w:adjustRightInd w:val="0"/>
        <w:rPr>
          <w:rFonts w:asciiTheme="minorHAnsi" w:hAnsiTheme="minorHAnsi" w:cstheme="minorHAnsi"/>
        </w:rPr>
      </w:pPr>
    </w:p>
    <w:p w14:paraId="5B357F02" w14:textId="77777777" w:rsidR="001B1509" w:rsidRPr="00140801" w:rsidRDefault="001B1509" w:rsidP="001B1509">
      <w:pPr>
        <w:autoSpaceDE w:val="0"/>
        <w:autoSpaceDN w:val="0"/>
        <w:adjustRightInd w:val="0"/>
        <w:jc w:val="both"/>
        <w:rPr>
          <w:rFonts w:asciiTheme="minorHAnsi" w:hAnsiTheme="minorHAnsi" w:cstheme="minorHAnsi"/>
        </w:rPr>
      </w:pPr>
      <w:r w:rsidRPr="00140801">
        <w:rPr>
          <w:rFonts w:asciiTheme="minorHAnsi" w:hAnsiTheme="minorHAnsi" w:cstheme="minorHAnsi"/>
        </w:rPr>
        <w:t>Privalomasis rezervas yra privalomas pagal Lietuvos Respublikos teisės aktus. Į jį privaloma kasmet pervesti ne mažiau kaip 5 proc. grynojo pelno kol rezervas pasieks 10 proc. įstatinio kapitalo. Nustatytą dydį viršijanti privalomojo rezervo dalis gali būti perskirstyta skirstant Bendrovės pelną. Privalomasis rezervas naudojamas tik Bendrovės nuostoliams dengti. Padengus nuostolius, privalomojo rezervo dydis turi būti atkuriamas, laikantis šioje dalyje nustatytos tvarkos.</w:t>
      </w:r>
    </w:p>
    <w:p w14:paraId="2E56660A" w14:textId="0973D35B" w:rsidR="001B1509" w:rsidRDefault="001B1509" w:rsidP="00923960">
      <w:pPr>
        <w:rPr>
          <w:rFonts w:asciiTheme="minorHAnsi" w:hAnsiTheme="minorHAnsi" w:cstheme="minorHAnsi"/>
        </w:rPr>
      </w:pPr>
    </w:p>
    <w:p w14:paraId="43956034" w14:textId="41F6A0D7" w:rsidR="001B1509" w:rsidRDefault="001B1509" w:rsidP="00FB6D93">
      <w:pPr>
        <w:pStyle w:val="ListParagraph"/>
        <w:numPr>
          <w:ilvl w:val="0"/>
          <w:numId w:val="2"/>
        </w:numPr>
        <w:autoSpaceDE w:val="0"/>
        <w:autoSpaceDN w:val="0"/>
        <w:adjustRightInd w:val="0"/>
        <w:rPr>
          <w:rFonts w:asciiTheme="minorHAnsi" w:hAnsiTheme="minorHAnsi" w:cstheme="minorHAnsi"/>
          <w:b/>
        </w:rPr>
      </w:pPr>
      <w:r w:rsidRPr="00FB6D93">
        <w:rPr>
          <w:rFonts w:asciiTheme="minorHAnsi" w:hAnsiTheme="minorHAnsi" w:cstheme="minorHAnsi"/>
          <w:b/>
        </w:rPr>
        <w:t>Paskirstytini rezervai</w:t>
      </w:r>
    </w:p>
    <w:p w14:paraId="2D8535D8" w14:textId="77777777" w:rsidR="008D1DAB" w:rsidRPr="00FB6D93" w:rsidRDefault="008D1DAB" w:rsidP="00E73709">
      <w:pPr>
        <w:pStyle w:val="ListParagraph"/>
        <w:autoSpaceDE w:val="0"/>
        <w:autoSpaceDN w:val="0"/>
        <w:adjustRightInd w:val="0"/>
        <w:ind w:left="360"/>
        <w:rPr>
          <w:rFonts w:asciiTheme="minorHAnsi" w:hAnsiTheme="minorHAnsi" w:cstheme="minorHAnsi"/>
          <w:b/>
        </w:rPr>
      </w:pPr>
    </w:p>
    <w:p w14:paraId="54988B2C" w14:textId="77777777" w:rsidR="001B1509" w:rsidRPr="00140801" w:rsidRDefault="001B1509" w:rsidP="00135C14">
      <w:pPr>
        <w:autoSpaceDE w:val="0"/>
        <w:autoSpaceDN w:val="0"/>
        <w:adjustRightInd w:val="0"/>
        <w:jc w:val="both"/>
        <w:rPr>
          <w:rFonts w:asciiTheme="minorHAnsi" w:hAnsiTheme="minorHAnsi" w:cstheme="minorHAnsi"/>
        </w:rPr>
      </w:pPr>
      <w:r w:rsidRPr="00140801">
        <w:rPr>
          <w:rFonts w:asciiTheme="minorHAnsi" w:hAnsiTheme="minorHAnsi" w:cstheme="minorHAnsi"/>
        </w:rPr>
        <w:t>Kiti rezervai sudaromi įstatuose nustatyta tvarka iš Bendrovės paskirstytinojo pelno, naudojami Bendrovės įstatuose nustatytiems tikslams ir naikinami Bendrovės įstatuose nustatyta tvarka.</w:t>
      </w:r>
    </w:p>
    <w:p w14:paraId="7B20007B" w14:textId="77777777" w:rsidR="001B1509" w:rsidRPr="00140801" w:rsidRDefault="001B1509" w:rsidP="001B1509">
      <w:pPr>
        <w:autoSpaceDE w:val="0"/>
        <w:autoSpaceDN w:val="0"/>
        <w:adjustRightInd w:val="0"/>
        <w:rPr>
          <w:rFonts w:asciiTheme="minorHAnsi" w:hAnsiTheme="minorHAnsi" w:cstheme="minorHAnsi"/>
        </w:rPr>
      </w:pPr>
    </w:p>
    <w:p w14:paraId="2424C478" w14:textId="7C031062" w:rsidR="00B64D4A" w:rsidRPr="00BC140B" w:rsidRDefault="00B64D4A" w:rsidP="00BC140B">
      <w:pPr>
        <w:numPr>
          <w:ilvl w:val="0"/>
          <w:numId w:val="2"/>
        </w:numPr>
        <w:spacing w:after="20"/>
        <w:jc w:val="both"/>
        <w:rPr>
          <w:rFonts w:asciiTheme="minorHAnsi" w:hAnsiTheme="minorHAnsi" w:cstheme="minorHAnsi"/>
          <w:b/>
          <w:bCs/>
          <w:iCs/>
          <w:lang w:eastAsia="lt-LT"/>
        </w:rPr>
      </w:pPr>
      <w:r w:rsidRPr="00BC140B">
        <w:rPr>
          <w:rFonts w:asciiTheme="minorHAnsi" w:hAnsiTheme="minorHAnsi" w:cstheme="minorHAnsi"/>
          <w:b/>
          <w:bCs/>
          <w:iCs/>
          <w:lang w:eastAsia="lt-LT"/>
        </w:rPr>
        <w:t>Nuomos įsipareigojimai</w:t>
      </w:r>
    </w:p>
    <w:p w14:paraId="3191E684" w14:textId="77777777" w:rsidR="00B64D4A" w:rsidRPr="008326C1" w:rsidRDefault="00B64D4A" w:rsidP="00B64D4A">
      <w:pPr>
        <w:pStyle w:val="BodyText3"/>
        <w:jc w:val="both"/>
        <w:rPr>
          <w:rFonts w:ascii="Arial" w:hAnsi="Arial" w:cs="Arial"/>
          <w:bCs/>
          <w:sz w:val="20"/>
        </w:rPr>
      </w:pPr>
    </w:p>
    <w:p w14:paraId="45453543" w14:textId="77777777" w:rsidR="00B64D4A" w:rsidRPr="00092A9A" w:rsidRDefault="00B64D4A" w:rsidP="00B64D4A">
      <w:pPr>
        <w:pStyle w:val="BodyText3"/>
        <w:jc w:val="both"/>
        <w:rPr>
          <w:rFonts w:asciiTheme="minorHAnsi" w:hAnsiTheme="minorHAnsi" w:cstheme="minorHAnsi"/>
          <w:sz w:val="20"/>
        </w:rPr>
      </w:pPr>
      <w:r w:rsidRPr="00092A9A">
        <w:rPr>
          <w:rFonts w:asciiTheme="minorHAnsi" w:hAnsiTheme="minorHAnsi" w:cstheme="minorHAnsi"/>
          <w:sz w:val="20"/>
        </w:rPr>
        <w:t>Bendra būsimų minimalių nuomos mokėjimų pagal neatšaukiamas nuomos sutartis sumą sudaro:</w:t>
      </w:r>
    </w:p>
    <w:p w14:paraId="626EEBDE" w14:textId="77777777" w:rsidR="005C48B2" w:rsidRPr="008326C1" w:rsidRDefault="005C48B2" w:rsidP="00B64D4A">
      <w:pPr>
        <w:pStyle w:val="BodyText3"/>
        <w:rPr>
          <w:rFonts w:ascii="Arial" w:hAnsi="Arial" w:cs="Arial"/>
          <w:bCs/>
          <w:sz w:val="20"/>
        </w:rPr>
      </w:pPr>
    </w:p>
    <w:tbl>
      <w:tblPr>
        <w:tblW w:w="9498" w:type="dxa"/>
        <w:tblLook w:val="04A0" w:firstRow="1" w:lastRow="0" w:firstColumn="1" w:lastColumn="0" w:noHBand="0" w:noVBand="1"/>
      </w:tblPr>
      <w:tblGrid>
        <w:gridCol w:w="5812"/>
        <w:gridCol w:w="1559"/>
        <w:gridCol w:w="2127"/>
      </w:tblGrid>
      <w:tr w:rsidR="005C3C95" w:rsidRPr="004D79EE" w14:paraId="32550D99" w14:textId="1FDCC1D5" w:rsidTr="008F0810">
        <w:trPr>
          <w:trHeight w:val="270"/>
        </w:trPr>
        <w:tc>
          <w:tcPr>
            <w:tcW w:w="5812" w:type="dxa"/>
            <w:tcBorders>
              <w:top w:val="nil"/>
              <w:left w:val="nil"/>
              <w:bottom w:val="nil"/>
              <w:right w:val="nil"/>
            </w:tcBorders>
            <w:shd w:val="clear" w:color="auto" w:fill="auto"/>
            <w:noWrap/>
            <w:vAlign w:val="center"/>
            <w:hideMark/>
          </w:tcPr>
          <w:p w14:paraId="5EF92447" w14:textId="77777777" w:rsidR="005C3C95" w:rsidRPr="004D79EE" w:rsidRDefault="005C3C95" w:rsidP="005C3C95">
            <w:pPr>
              <w:rPr>
                <w:rFonts w:ascii="Arial" w:hAnsi="Arial" w:cs="Arial"/>
                <w:sz w:val="18"/>
                <w:szCs w:val="18"/>
                <w:lang w:eastAsia="lt-LT"/>
              </w:rPr>
            </w:pPr>
          </w:p>
        </w:tc>
        <w:tc>
          <w:tcPr>
            <w:tcW w:w="1559" w:type="dxa"/>
            <w:tcBorders>
              <w:top w:val="nil"/>
              <w:left w:val="nil"/>
              <w:bottom w:val="single" w:sz="8" w:space="0" w:color="auto"/>
              <w:right w:val="nil"/>
            </w:tcBorders>
            <w:shd w:val="clear" w:color="auto" w:fill="auto"/>
            <w:vAlign w:val="center"/>
          </w:tcPr>
          <w:p w14:paraId="284756BD" w14:textId="77777777" w:rsidR="008F0810" w:rsidRDefault="005C3C95" w:rsidP="008F0810">
            <w:pPr>
              <w:jc w:val="center"/>
              <w:rPr>
                <w:rFonts w:asciiTheme="minorHAnsi" w:hAnsiTheme="minorHAnsi" w:cstheme="minorHAnsi"/>
                <w:b/>
                <w:bCs/>
                <w:lang w:eastAsia="lt-LT"/>
              </w:rPr>
            </w:pPr>
            <w:r>
              <w:rPr>
                <w:rFonts w:asciiTheme="minorHAnsi" w:hAnsiTheme="minorHAnsi" w:cstheme="minorHAnsi"/>
                <w:b/>
                <w:bCs/>
                <w:lang w:eastAsia="lt-LT"/>
              </w:rPr>
              <w:t>2020 m.</w:t>
            </w:r>
          </w:p>
          <w:p w14:paraId="57CB6E58" w14:textId="1FA89D5C" w:rsidR="005C3C95" w:rsidRPr="00092A9A" w:rsidRDefault="00344413" w:rsidP="008F0810">
            <w:pPr>
              <w:jc w:val="center"/>
              <w:rPr>
                <w:rFonts w:asciiTheme="minorHAnsi" w:hAnsiTheme="minorHAnsi" w:cstheme="minorHAnsi"/>
                <w:b/>
                <w:bCs/>
                <w:lang w:eastAsia="lt-LT"/>
              </w:rPr>
            </w:pPr>
            <w:r>
              <w:rPr>
                <w:rFonts w:asciiTheme="minorHAnsi" w:hAnsiTheme="minorHAnsi" w:cstheme="minorHAnsi"/>
                <w:b/>
                <w:bCs/>
                <w:lang w:eastAsia="lt-LT"/>
              </w:rPr>
              <w:t>b</w:t>
            </w:r>
            <w:r w:rsidR="008F0810">
              <w:rPr>
                <w:rFonts w:asciiTheme="minorHAnsi" w:hAnsiTheme="minorHAnsi" w:cstheme="minorHAnsi"/>
                <w:b/>
                <w:bCs/>
                <w:lang w:eastAsia="lt-LT"/>
              </w:rPr>
              <w:t>irželio 30 d.</w:t>
            </w:r>
          </w:p>
        </w:tc>
        <w:tc>
          <w:tcPr>
            <w:tcW w:w="2127" w:type="dxa"/>
            <w:tcBorders>
              <w:top w:val="nil"/>
              <w:left w:val="nil"/>
              <w:bottom w:val="single" w:sz="8" w:space="0" w:color="auto"/>
              <w:right w:val="nil"/>
            </w:tcBorders>
            <w:vAlign w:val="center"/>
          </w:tcPr>
          <w:p w14:paraId="5DE9A592" w14:textId="77777777" w:rsidR="005C3C95" w:rsidRPr="00092A9A" w:rsidRDefault="005C3C95" w:rsidP="005C3C95">
            <w:pPr>
              <w:jc w:val="center"/>
              <w:rPr>
                <w:rFonts w:asciiTheme="minorHAnsi" w:hAnsiTheme="minorHAnsi" w:cstheme="minorHAnsi"/>
                <w:b/>
                <w:bCs/>
                <w:lang w:eastAsia="lt-LT"/>
              </w:rPr>
            </w:pPr>
            <w:r w:rsidRPr="00092A9A">
              <w:rPr>
                <w:rFonts w:asciiTheme="minorHAnsi" w:hAnsiTheme="minorHAnsi" w:cstheme="minorHAnsi"/>
                <w:b/>
                <w:bCs/>
                <w:lang w:eastAsia="lt-LT"/>
              </w:rPr>
              <w:t>2019 m.</w:t>
            </w:r>
          </w:p>
          <w:p w14:paraId="7304C0B9" w14:textId="6781AAFA" w:rsidR="005C3C95" w:rsidRPr="00092A9A" w:rsidDel="005C3C95" w:rsidRDefault="005C3C95" w:rsidP="005C3C95">
            <w:pPr>
              <w:jc w:val="center"/>
              <w:rPr>
                <w:rFonts w:asciiTheme="minorHAnsi" w:hAnsiTheme="minorHAnsi" w:cstheme="minorHAnsi"/>
                <w:b/>
                <w:bCs/>
                <w:lang w:eastAsia="lt-LT"/>
              </w:rPr>
            </w:pPr>
            <w:r w:rsidRPr="00092A9A">
              <w:rPr>
                <w:rFonts w:asciiTheme="minorHAnsi" w:hAnsiTheme="minorHAnsi" w:cstheme="minorHAnsi"/>
                <w:b/>
                <w:bCs/>
                <w:lang w:eastAsia="lt-LT"/>
              </w:rPr>
              <w:t>gruodžio 31 d.</w:t>
            </w:r>
          </w:p>
        </w:tc>
      </w:tr>
      <w:tr w:rsidR="005C3C95" w:rsidRPr="004D79EE" w14:paraId="77A03B96" w14:textId="186269D4" w:rsidTr="008F0810">
        <w:trPr>
          <w:trHeight w:val="255"/>
        </w:trPr>
        <w:tc>
          <w:tcPr>
            <w:tcW w:w="5812" w:type="dxa"/>
            <w:tcBorders>
              <w:top w:val="nil"/>
              <w:left w:val="nil"/>
              <w:bottom w:val="nil"/>
              <w:right w:val="nil"/>
            </w:tcBorders>
            <w:shd w:val="clear" w:color="auto" w:fill="auto"/>
            <w:noWrap/>
            <w:vAlign w:val="center"/>
            <w:hideMark/>
          </w:tcPr>
          <w:p w14:paraId="03F76214" w14:textId="77777777" w:rsidR="005C3C95" w:rsidRPr="004D79EE" w:rsidRDefault="005C3C95" w:rsidP="005C3C95">
            <w:pPr>
              <w:jc w:val="center"/>
              <w:rPr>
                <w:rFonts w:ascii="Arial" w:hAnsi="Arial" w:cs="Arial"/>
                <w:b/>
                <w:bCs/>
                <w:sz w:val="18"/>
                <w:szCs w:val="18"/>
                <w:lang w:eastAsia="lt-LT"/>
              </w:rPr>
            </w:pPr>
          </w:p>
        </w:tc>
        <w:tc>
          <w:tcPr>
            <w:tcW w:w="1559" w:type="dxa"/>
            <w:tcBorders>
              <w:top w:val="nil"/>
              <w:left w:val="nil"/>
              <w:bottom w:val="nil"/>
              <w:right w:val="nil"/>
            </w:tcBorders>
            <w:shd w:val="clear" w:color="auto" w:fill="auto"/>
            <w:vAlign w:val="center"/>
          </w:tcPr>
          <w:p w14:paraId="242697F4" w14:textId="77777777" w:rsidR="005C3C95" w:rsidRPr="004D79EE" w:rsidRDefault="005C3C95" w:rsidP="005C3C95">
            <w:pPr>
              <w:jc w:val="right"/>
              <w:rPr>
                <w:rFonts w:ascii="Arial" w:hAnsi="Arial" w:cs="Arial"/>
                <w:sz w:val="18"/>
                <w:szCs w:val="18"/>
                <w:lang w:eastAsia="lt-LT"/>
              </w:rPr>
            </w:pPr>
          </w:p>
        </w:tc>
        <w:tc>
          <w:tcPr>
            <w:tcW w:w="2127" w:type="dxa"/>
            <w:tcBorders>
              <w:top w:val="nil"/>
              <w:left w:val="nil"/>
              <w:bottom w:val="nil"/>
              <w:right w:val="nil"/>
            </w:tcBorders>
            <w:vAlign w:val="center"/>
          </w:tcPr>
          <w:p w14:paraId="12829DCB" w14:textId="77777777" w:rsidR="005C3C95" w:rsidRPr="004D79EE" w:rsidRDefault="005C3C95" w:rsidP="005C3C95">
            <w:pPr>
              <w:jc w:val="right"/>
              <w:rPr>
                <w:rFonts w:ascii="Arial" w:hAnsi="Arial" w:cs="Arial"/>
                <w:sz w:val="18"/>
                <w:szCs w:val="18"/>
                <w:lang w:eastAsia="lt-LT"/>
              </w:rPr>
            </w:pPr>
          </w:p>
        </w:tc>
      </w:tr>
      <w:tr w:rsidR="005C3C95" w:rsidRPr="00092A9A" w14:paraId="2C9F4C57" w14:textId="37EC3BEE" w:rsidTr="008F0810">
        <w:trPr>
          <w:trHeight w:val="255"/>
        </w:trPr>
        <w:tc>
          <w:tcPr>
            <w:tcW w:w="5812" w:type="dxa"/>
            <w:tcBorders>
              <w:top w:val="nil"/>
              <w:left w:val="nil"/>
              <w:bottom w:val="nil"/>
              <w:right w:val="nil"/>
            </w:tcBorders>
            <w:shd w:val="clear" w:color="auto" w:fill="auto"/>
            <w:noWrap/>
            <w:vAlign w:val="center"/>
            <w:hideMark/>
          </w:tcPr>
          <w:p w14:paraId="591AE26D" w14:textId="77777777" w:rsidR="005C3C95" w:rsidRPr="00092A9A" w:rsidRDefault="005C3C95" w:rsidP="005C3C95">
            <w:pPr>
              <w:pStyle w:val="BodyText3"/>
              <w:jc w:val="both"/>
              <w:rPr>
                <w:rFonts w:asciiTheme="minorHAnsi" w:hAnsiTheme="minorHAnsi" w:cstheme="minorHAnsi"/>
                <w:sz w:val="20"/>
              </w:rPr>
            </w:pPr>
            <w:r w:rsidRPr="00092A9A">
              <w:rPr>
                <w:rFonts w:asciiTheme="minorHAnsi" w:hAnsiTheme="minorHAnsi" w:cstheme="minorHAnsi"/>
                <w:sz w:val="20"/>
              </w:rPr>
              <w:t>Per 1 metus</w:t>
            </w:r>
          </w:p>
        </w:tc>
        <w:tc>
          <w:tcPr>
            <w:tcW w:w="1559" w:type="dxa"/>
            <w:tcBorders>
              <w:top w:val="nil"/>
              <w:left w:val="nil"/>
              <w:bottom w:val="nil"/>
              <w:right w:val="nil"/>
            </w:tcBorders>
            <w:shd w:val="clear" w:color="auto" w:fill="auto"/>
            <w:vAlign w:val="center"/>
          </w:tcPr>
          <w:p w14:paraId="37A413FB" w14:textId="3BF293D7" w:rsidR="005C3C95" w:rsidRPr="00092A9A" w:rsidRDefault="00A42E0C" w:rsidP="005C3C95">
            <w:pPr>
              <w:pStyle w:val="BodyText3"/>
              <w:jc w:val="center"/>
              <w:rPr>
                <w:rFonts w:asciiTheme="minorHAnsi" w:hAnsiTheme="minorHAnsi" w:cstheme="minorHAnsi"/>
                <w:sz w:val="20"/>
              </w:rPr>
            </w:pPr>
            <w:r>
              <w:rPr>
                <w:rFonts w:asciiTheme="minorHAnsi" w:hAnsiTheme="minorHAnsi" w:cstheme="minorHAnsi"/>
                <w:sz w:val="20"/>
              </w:rPr>
              <w:t>11</w:t>
            </w:r>
          </w:p>
        </w:tc>
        <w:tc>
          <w:tcPr>
            <w:tcW w:w="2127" w:type="dxa"/>
            <w:tcBorders>
              <w:top w:val="nil"/>
              <w:left w:val="nil"/>
              <w:bottom w:val="nil"/>
              <w:right w:val="nil"/>
            </w:tcBorders>
            <w:vAlign w:val="center"/>
          </w:tcPr>
          <w:p w14:paraId="7CC3E25D" w14:textId="748929F6" w:rsidR="005C3C95" w:rsidRPr="00092A9A" w:rsidDel="005C3C95" w:rsidRDefault="005C3C95" w:rsidP="005C3C95">
            <w:pPr>
              <w:pStyle w:val="BodyText3"/>
              <w:jc w:val="center"/>
              <w:rPr>
                <w:rFonts w:asciiTheme="minorHAnsi" w:hAnsiTheme="minorHAnsi" w:cstheme="minorHAnsi"/>
                <w:sz w:val="20"/>
              </w:rPr>
            </w:pPr>
            <w:r w:rsidRPr="00092A9A">
              <w:rPr>
                <w:rFonts w:asciiTheme="minorHAnsi" w:hAnsiTheme="minorHAnsi" w:cstheme="minorHAnsi"/>
                <w:sz w:val="20"/>
              </w:rPr>
              <w:t>23</w:t>
            </w:r>
          </w:p>
        </w:tc>
      </w:tr>
      <w:tr w:rsidR="005C3C95" w:rsidRPr="00092A9A" w14:paraId="64C0D062" w14:textId="01CFFFE0" w:rsidTr="008F0810">
        <w:trPr>
          <w:trHeight w:val="255"/>
        </w:trPr>
        <w:tc>
          <w:tcPr>
            <w:tcW w:w="5812" w:type="dxa"/>
            <w:tcBorders>
              <w:top w:val="nil"/>
              <w:left w:val="nil"/>
              <w:bottom w:val="nil"/>
              <w:right w:val="nil"/>
            </w:tcBorders>
            <w:shd w:val="clear" w:color="auto" w:fill="auto"/>
            <w:noWrap/>
            <w:vAlign w:val="center"/>
            <w:hideMark/>
          </w:tcPr>
          <w:p w14:paraId="76407C5F" w14:textId="77777777" w:rsidR="005C3C95" w:rsidRPr="00092A9A" w:rsidRDefault="005C3C95" w:rsidP="005C3C95">
            <w:pPr>
              <w:pStyle w:val="BodyText3"/>
              <w:jc w:val="both"/>
              <w:rPr>
                <w:rFonts w:asciiTheme="minorHAnsi" w:hAnsiTheme="minorHAnsi" w:cstheme="minorHAnsi"/>
                <w:sz w:val="20"/>
              </w:rPr>
            </w:pPr>
            <w:r w:rsidRPr="00092A9A">
              <w:rPr>
                <w:rFonts w:asciiTheme="minorHAnsi" w:hAnsiTheme="minorHAnsi" w:cstheme="minorHAnsi"/>
                <w:sz w:val="20"/>
              </w:rPr>
              <w:t>Po 1 metų iki 2 metų</w:t>
            </w:r>
          </w:p>
        </w:tc>
        <w:tc>
          <w:tcPr>
            <w:tcW w:w="1559" w:type="dxa"/>
            <w:tcBorders>
              <w:top w:val="nil"/>
              <w:left w:val="nil"/>
              <w:right w:val="nil"/>
            </w:tcBorders>
            <w:shd w:val="clear" w:color="auto" w:fill="auto"/>
          </w:tcPr>
          <w:p w14:paraId="7356D1F0" w14:textId="73C48E3C" w:rsidR="005C3C95" w:rsidRPr="00092A9A" w:rsidRDefault="005C3C95" w:rsidP="005C3C95">
            <w:pPr>
              <w:pStyle w:val="BodyText3"/>
              <w:jc w:val="center"/>
              <w:rPr>
                <w:rFonts w:asciiTheme="minorHAnsi" w:hAnsiTheme="minorHAnsi" w:cstheme="minorHAnsi"/>
                <w:sz w:val="20"/>
              </w:rPr>
            </w:pPr>
            <w:r w:rsidRPr="005C3C95">
              <w:rPr>
                <w:rFonts w:asciiTheme="minorHAnsi" w:hAnsiTheme="minorHAnsi" w:cstheme="minorHAnsi"/>
                <w:sz w:val="20"/>
              </w:rPr>
              <w:t>22</w:t>
            </w:r>
          </w:p>
        </w:tc>
        <w:tc>
          <w:tcPr>
            <w:tcW w:w="2127" w:type="dxa"/>
            <w:tcBorders>
              <w:top w:val="nil"/>
              <w:left w:val="nil"/>
              <w:right w:val="nil"/>
            </w:tcBorders>
            <w:vAlign w:val="center"/>
          </w:tcPr>
          <w:p w14:paraId="2397F20B" w14:textId="4D1BA6D8" w:rsidR="005C3C95" w:rsidRPr="00092A9A" w:rsidDel="005C3C95" w:rsidRDefault="005C3C95" w:rsidP="005C3C95">
            <w:pPr>
              <w:pStyle w:val="BodyText3"/>
              <w:jc w:val="center"/>
              <w:rPr>
                <w:rFonts w:asciiTheme="minorHAnsi" w:hAnsiTheme="minorHAnsi" w:cstheme="minorHAnsi"/>
                <w:sz w:val="20"/>
              </w:rPr>
            </w:pPr>
            <w:r w:rsidRPr="00092A9A">
              <w:rPr>
                <w:rFonts w:asciiTheme="minorHAnsi" w:hAnsiTheme="minorHAnsi" w:cstheme="minorHAnsi"/>
                <w:sz w:val="20"/>
              </w:rPr>
              <w:t>22</w:t>
            </w:r>
          </w:p>
        </w:tc>
      </w:tr>
      <w:tr w:rsidR="005C3C95" w:rsidRPr="00092A9A" w14:paraId="327260D1" w14:textId="172D5649" w:rsidTr="008F0810">
        <w:trPr>
          <w:trHeight w:val="255"/>
        </w:trPr>
        <w:tc>
          <w:tcPr>
            <w:tcW w:w="5812" w:type="dxa"/>
            <w:tcBorders>
              <w:top w:val="nil"/>
              <w:left w:val="nil"/>
              <w:bottom w:val="nil"/>
              <w:right w:val="nil"/>
            </w:tcBorders>
            <w:shd w:val="clear" w:color="auto" w:fill="auto"/>
            <w:noWrap/>
            <w:vAlign w:val="center"/>
          </w:tcPr>
          <w:p w14:paraId="54072487" w14:textId="77777777" w:rsidR="005C3C95" w:rsidRPr="00092A9A" w:rsidRDefault="005C3C95" w:rsidP="005C3C95">
            <w:pPr>
              <w:pStyle w:val="BodyText3"/>
              <w:jc w:val="both"/>
              <w:rPr>
                <w:rFonts w:asciiTheme="minorHAnsi" w:hAnsiTheme="minorHAnsi" w:cstheme="minorHAnsi"/>
                <w:sz w:val="20"/>
              </w:rPr>
            </w:pPr>
            <w:r w:rsidRPr="00092A9A">
              <w:rPr>
                <w:rFonts w:asciiTheme="minorHAnsi" w:hAnsiTheme="minorHAnsi" w:cstheme="minorHAnsi"/>
                <w:sz w:val="20"/>
              </w:rPr>
              <w:t>Po 2 metų iki 3 metų</w:t>
            </w:r>
          </w:p>
        </w:tc>
        <w:tc>
          <w:tcPr>
            <w:tcW w:w="1559" w:type="dxa"/>
            <w:tcBorders>
              <w:top w:val="nil"/>
              <w:left w:val="nil"/>
              <w:right w:val="nil"/>
            </w:tcBorders>
            <w:shd w:val="clear" w:color="auto" w:fill="auto"/>
          </w:tcPr>
          <w:p w14:paraId="7E342B69" w14:textId="56918F5A" w:rsidR="005C3C95" w:rsidRPr="00092A9A" w:rsidRDefault="005C3C95" w:rsidP="005C3C95">
            <w:pPr>
              <w:pStyle w:val="BodyText3"/>
              <w:jc w:val="center"/>
              <w:rPr>
                <w:rFonts w:asciiTheme="minorHAnsi" w:hAnsiTheme="minorHAnsi" w:cstheme="minorHAnsi"/>
                <w:sz w:val="20"/>
              </w:rPr>
            </w:pPr>
            <w:r w:rsidRPr="005C3C95">
              <w:rPr>
                <w:rFonts w:asciiTheme="minorHAnsi" w:hAnsiTheme="minorHAnsi" w:cstheme="minorHAnsi"/>
                <w:sz w:val="20"/>
              </w:rPr>
              <w:t>18</w:t>
            </w:r>
          </w:p>
        </w:tc>
        <w:tc>
          <w:tcPr>
            <w:tcW w:w="2127" w:type="dxa"/>
            <w:tcBorders>
              <w:top w:val="nil"/>
              <w:left w:val="nil"/>
              <w:right w:val="nil"/>
            </w:tcBorders>
            <w:vAlign w:val="center"/>
          </w:tcPr>
          <w:p w14:paraId="4153E12C" w14:textId="38DC9CA3" w:rsidR="005C3C95" w:rsidRPr="00092A9A" w:rsidDel="005C3C95" w:rsidRDefault="005C3C95" w:rsidP="005C3C95">
            <w:pPr>
              <w:pStyle w:val="BodyText3"/>
              <w:jc w:val="center"/>
              <w:rPr>
                <w:rFonts w:asciiTheme="minorHAnsi" w:hAnsiTheme="minorHAnsi" w:cstheme="minorHAnsi"/>
                <w:sz w:val="20"/>
              </w:rPr>
            </w:pPr>
            <w:r w:rsidRPr="00092A9A">
              <w:rPr>
                <w:rFonts w:asciiTheme="minorHAnsi" w:hAnsiTheme="minorHAnsi" w:cstheme="minorHAnsi"/>
                <w:sz w:val="20"/>
              </w:rPr>
              <w:t>18</w:t>
            </w:r>
          </w:p>
        </w:tc>
      </w:tr>
      <w:tr w:rsidR="005C3C95" w:rsidRPr="00092A9A" w14:paraId="25EF1B4C" w14:textId="49F226BB" w:rsidTr="008F0810">
        <w:trPr>
          <w:trHeight w:val="255"/>
        </w:trPr>
        <w:tc>
          <w:tcPr>
            <w:tcW w:w="5812" w:type="dxa"/>
            <w:tcBorders>
              <w:top w:val="nil"/>
              <w:left w:val="nil"/>
              <w:bottom w:val="nil"/>
              <w:right w:val="nil"/>
            </w:tcBorders>
            <w:shd w:val="clear" w:color="auto" w:fill="auto"/>
            <w:noWrap/>
            <w:vAlign w:val="center"/>
          </w:tcPr>
          <w:p w14:paraId="68F90D90" w14:textId="77777777" w:rsidR="005C3C95" w:rsidRPr="00092A9A" w:rsidRDefault="005C3C95" w:rsidP="005C3C95">
            <w:pPr>
              <w:pStyle w:val="BodyText3"/>
              <w:jc w:val="both"/>
              <w:rPr>
                <w:rFonts w:asciiTheme="minorHAnsi" w:hAnsiTheme="minorHAnsi" w:cstheme="minorHAnsi"/>
                <w:sz w:val="20"/>
              </w:rPr>
            </w:pPr>
            <w:r w:rsidRPr="00092A9A">
              <w:rPr>
                <w:rFonts w:asciiTheme="minorHAnsi" w:hAnsiTheme="minorHAnsi" w:cstheme="minorHAnsi"/>
                <w:sz w:val="20"/>
              </w:rPr>
              <w:t>Po 3 metų iki 4 metų</w:t>
            </w:r>
          </w:p>
        </w:tc>
        <w:tc>
          <w:tcPr>
            <w:tcW w:w="1559" w:type="dxa"/>
            <w:tcBorders>
              <w:top w:val="nil"/>
              <w:left w:val="nil"/>
              <w:right w:val="nil"/>
            </w:tcBorders>
            <w:shd w:val="clear" w:color="auto" w:fill="auto"/>
          </w:tcPr>
          <w:p w14:paraId="10E46B25" w14:textId="29355DC4" w:rsidR="005C3C95" w:rsidRPr="00092A9A" w:rsidRDefault="005C3C95" w:rsidP="005C3C95">
            <w:pPr>
              <w:pStyle w:val="BodyText3"/>
              <w:jc w:val="center"/>
              <w:rPr>
                <w:rFonts w:asciiTheme="minorHAnsi" w:hAnsiTheme="minorHAnsi" w:cstheme="minorHAnsi"/>
                <w:sz w:val="20"/>
              </w:rPr>
            </w:pPr>
            <w:r w:rsidRPr="005C3C95">
              <w:rPr>
                <w:rFonts w:asciiTheme="minorHAnsi" w:hAnsiTheme="minorHAnsi" w:cstheme="minorHAnsi"/>
                <w:sz w:val="20"/>
              </w:rPr>
              <w:t>18</w:t>
            </w:r>
          </w:p>
        </w:tc>
        <w:tc>
          <w:tcPr>
            <w:tcW w:w="2127" w:type="dxa"/>
            <w:tcBorders>
              <w:top w:val="nil"/>
              <w:left w:val="nil"/>
              <w:right w:val="nil"/>
            </w:tcBorders>
            <w:vAlign w:val="center"/>
          </w:tcPr>
          <w:p w14:paraId="69C4B44A" w14:textId="0271EFD6" w:rsidR="005C3C95" w:rsidRPr="00092A9A" w:rsidDel="005C3C95" w:rsidRDefault="005C3C95" w:rsidP="005C3C95">
            <w:pPr>
              <w:pStyle w:val="BodyText3"/>
              <w:jc w:val="center"/>
              <w:rPr>
                <w:rFonts w:asciiTheme="minorHAnsi" w:hAnsiTheme="minorHAnsi" w:cstheme="minorHAnsi"/>
                <w:sz w:val="20"/>
              </w:rPr>
            </w:pPr>
            <w:r w:rsidRPr="00092A9A">
              <w:rPr>
                <w:rFonts w:asciiTheme="minorHAnsi" w:hAnsiTheme="minorHAnsi" w:cstheme="minorHAnsi"/>
                <w:sz w:val="20"/>
              </w:rPr>
              <w:t>18</w:t>
            </w:r>
          </w:p>
        </w:tc>
      </w:tr>
      <w:tr w:rsidR="005C3C95" w:rsidRPr="00092A9A" w14:paraId="2077D6B7" w14:textId="3A456B5A" w:rsidTr="008F0810">
        <w:trPr>
          <w:trHeight w:val="270"/>
        </w:trPr>
        <w:tc>
          <w:tcPr>
            <w:tcW w:w="5812" w:type="dxa"/>
            <w:tcBorders>
              <w:top w:val="nil"/>
              <w:left w:val="nil"/>
              <w:bottom w:val="nil"/>
              <w:right w:val="nil"/>
            </w:tcBorders>
            <w:shd w:val="clear" w:color="auto" w:fill="auto"/>
            <w:noWrap/>
            <w:vAlign w:val="center"/>
          </w:tcPr>
          <w:p w14:paraId="60F6F691" w14:textId="77777777" w:rsidR="005C3C95" w:rsidRPr="00092A9A" w:rsidRDefault="005C3C95" w:rsidP="005C3C95">
            <w:pPr>
              <w:pStyle w:val="BodyText3"/>
              <w:jc w:val="both"/>
              <w:rPr>
                <w:rFonts w:asciiTheme="minorHAnsi" w:hAnsiTheme="minorHAnsi" w:cstheme="minorHAnsi"/>
                <w:sz w:val="20"/>
              </w:rPr>
            </w:pPr>
            <w:r w:rsidRPr="00092A9A">
              <w:rPr>
                <w:rFonts w:asciiTheme="minorHAnsi" w:hAnsiTheme="minorHAnsi" w:cstheme="minorHAnsi"/>
                <w:sz w:val="20"/>
              </w:rPr>
              <w:t>Po 5 metų</w:t>
            </w:r>
          </w:p>
        </w:tc>
        <w:tc>
          <w:tcPr>
            <w:tcW w:w="1559" w:type="dxa"/>
            <w:tcBorders>
              <w:top w:val="nil"/>
              <w:left w:val="nil"/>
              <w:bottom w:val="single" w:sz="4" w:space="0" w:color="auto"/>
              <w:right w:val="nil"/>
            </w:tcBorders>
            <w:shd w:val="clear" w:color="auto" w:fill="auto"/>
          </w:tcPr>
          <w:p w14:paraId="1C7A7218" w14:textId="7F5AFB85" w:rsidR="005C3C95" w:rsidRPr="00092A9A" w:rsidRDefault="005C3C95" w:rsidP="005C3C95">
            <w:pPr>
              <w:pStyle w:val="BodyText3"/>
              <w:jc w:val="center"/>
              <w:rPr>
                <w:rFonts w:asciiTheme="minorHAnsi" w:hAnsiTheme="minorHAnsi" w:cstheme="minorHAnsi"/>
                <w:sz w:val="20"/>
              </w:rPr>
            </w:pPr>
            <w:r w:rsidRPr="005C3C95">
              <w:rPr>
                <w:rFonts w:asciiTheme="minorHAnsi" w:hAnsiTheme="minorHAnsi" w:cstheme="minorHAnsi"/>
                <w:sz w:val="20"/>
              </w:rPr>
              <w:t>1.069</w:t>
            </w:r>
          </w:p>
        </w:tc>
        <w:tc>
          <w:tcPr>
            <w:tcW w:w="2127" w:type="dxa"/>
            <w:tcBorders>
              <w:top w:val="nil"/>
              <w:left w:val="nil"/>
              <w:bottom w:val="single" w:sz="4" w:space="0" w:color="auto"/>
              <w:right w:val="nil"/>
            </w:tcBorders>
            <w:vAlign w:val="center"/>
          </w:tcPr>
          <w:p w14:paraId="143427D3" w14:textId="680A9751" w:rsidR="005C3C95" w:rsidRPr="00092A9A" w:rsidDel="005C3C95" w:rsidRDefault="005C3C95" w:rsidP="005C3C95">
            <w:pPr>
              <w:pStyle w:val="BodyText3"/>
              <w:jc w:val="center"/>
              <w:rPr>
                <w:rFonts w:asciiTheme="minorHAnsi" w:hAnsiTheme="minorHAnsi" w:cstheme="minorHAnsi"/>
                <w:sz w:val="20"/>
              </w:rPr>
            </w:pPr>
            <w:r w:rsidRPr="00092A9A">
              <w:rPr>
                <w:rFonts w:asciiTheme="minorHAnsi" w:hAnsiTheme="minorHAnsi" w:cstheme="minorHAnsi"/>
                <w:sz w:val="20"/>
              </w:rPr>
              <w:t>1.069</w:t>
            </w:r>
          </w:p>
        </w:tc>
      </w:tr>
      <w:tr w:rsidR="005C3C95" w:rsidRPr="004D79EE" w14:paraId="0DEE1E21" w14:textId="3562FA2C" w:rsidTr="008F0810">
        <w:trPr>
          <w:trHeight w:val="270"/>
        </w:trPr>
        <w:tc>
          <w:tcPr>
            <w:tcW w:w="5812" w:type="dxa"/>
            <w:tcBorders>
              <w:top w:val="nil"/>
              <w:left w:val="nil"/>
              <w:bottom w:val="nil"/>
              <w:right w:val="nil"/>
            </w:tcBorders>
            <w:shd w:val="clear" w:color="auto" w:fill="auto"/>
            <w:noWrap/>
            <w:vAlign w:val="center"/>
            <w:hideMark/>
          </w:tcPr>
          <w:p w14:paraId="1B55C6B1" w14:textId="77777777" w:rsidR="005C3C95" w:rsidRPr="00BC140B" w:rsidRDefault="005C3C95" w:rsidP="005C3C95">
            <w:pPr>
              <w:jc w:val="right"/>
              <w:rPr>
                <w:rFonts w:asciiTheme="minorHAnsi" w:hAnsiTheme="minorHAnsi" w:cstheme="minorHAnsi"/>
                <w:b/>
                <w:bCs/>
              </w:rPr>
            </w:pPr>
          </w:p>
        </w:tc>
        <w:tc>
          <w:tcPr>
            <w:tcW w:w="1559" w:type="dxa"/>
            <w:tcBorders>
              <w:top w:val="nil"/>
              <w:left w:val="nil"/>
              <w:bottom w:val="double" w:sz="6" w:space="0" w:color="auto"/>
              <w:right w:val="nil"/>
            </w:tcBorders>
            <w:shd w:val="clear" w:color="auto" w:fill="auto"/>
            <w:vAlign w:val="center"/>
          </w:tcPr>
          <w:p w14:paraId="508EB622" w14:textId="1452D83D" w:rsidR="005C3C95" w:rsidRPr="00BC140B" w:rsidRDefault="005C3C95" w:rsidP="005C3C95">
            <w:pPr>
              <w:jc w:val="center"/>
              <w:rPr>
                <w:rFonts w:asciiTheme="minorHAnsi" w:hAnsiTheme="minorHAnsi" w:cstheme="minorHAnsi"/>
                <w:b/>
                <w:bCs/>
              </w:rPr>
            </w:pPr>
            <w:r w:rsidRPr="00A42E0C">
              <w:rPr>
                <w:rFonts w:asciiTheme="minorHAnsi" w:hAnsiTheme="minorHAnsi" w:cstheme="minorHAnsi"/>
                <w:b/>
                <w:bCs/>
              </w:rPr>
              <w:t>1.</w:t>
            </w:r>
            <w:r w:rsidR="00A42E0C" w:rsidRPr="00A42E0C">
              <w:rPr>
                <w:rFonts w:asciiTheme="minorHAnsi" w:hAnsiTheme="minorHAnsi" w:cstheme="minorHAnsi"/>
                <w:b/>
                <w:bCs/>
              </w:rPr>
              <w:t>138</w:t>
            </w:r>
          </w:p>
        </w:tc>
        <w:tc>
          <w:tcPr>
            <w:tcW w:w="2127" w:type="dxa"/>
            <w:tcBorders>
              <w:top w:val="nil"/>
              <w:left w:val="nil"/>
              <w:bottom w:val="double" w:sz="6" w:space="0" w:color="auto"/>
              <w:right w:val="nil"/>
            </w:tcBorders>
            <w:vAlign w:val="center"/>
          </w:tcPr>
          <w:p w14:paraId="31242E05" w14:textId="795BEF91" w:rsidR="005C3C95" w:rsidRPr="00BC140B" w:rsidDel="005C3C95" w:rsidRDefault="005C3C95" w:rsidP="005C3C95">
            <w:pPr>
              <w:jc w:val="center"/>
              <w:rPr>
                <w:rFonts w:asciiTheme="minorHAnsi" w:hAnsiTheme="minorHAnsi" w:cstheme="minorHAnsi"/>
                <w:b/>
                <w:bCs/>
              </w:rPr>
            </w:pPr>
            <w:r w:rsidRPr="00BC140B">
              <w:rPr>
                <w:rFonts w:asciiTheme="minorHAnsi" w:hAnsiTheme="minorHAnsi" w:cstheme="minorHAnsi"/>
                <w:b/>
                <w:bCs/>
              </w:rPr>
              <w:t>1.150</w:t>
            </w:r>
          </w:p>
        </w:tc>
      </w:tr>
    </w:tbl>
    <w:p w14:paraId="0306A16C" w14:textId="77777777" w:rsidR="00B64D4A" w:rsidRPr="008326C1" w:rsidRDefault="00B64D4A" w:rsidP="00B64D4A">
      <w:pPr>
        <w:spacing w:after="20"/>
        <w:rPr>
          <w:rFonts w:ascii="Arial" w:hAnsi="Arial" w:cs="Arial"/>
        </w:rPr>
      </w:pPr>
    </w:p>
    <w:p w14:paraId="15BF654C" w14:textId="196E97E6" w:rsidR="001B1509" w:rsidRDefault="001B1509" w:rsidP="00A22DFE">
      <w:pPr>
        <w:spacing w:after="20"/>
        <w:rPr>
          <w:rFonts w:asciiTheme="minorHAnsi" w:hAnsiTheme="minorHAnsi" w:cstheme="minorHAnsi"/>
        </w:rPr>
      </w:pPr>
    </w:p>
    <w:p w14:paraId="6A9DDCC3" w14:textId="77777777" w:rsidR="00AE3CE8" w:rsidRPr="00140801" w:rsidRDefault="00AE3CE8" w:rsidP="00AE3CE8">
      <w:pPr>
        <w:numPr>
          <w:ilvl w:val="0"/>
          <w:numId w:val="2"/>
        </w:numPr>
        <w:outlineLvl w:val="0"/>
        <w:rPr>
          <w:rFonts w:asciiTheme="minorHAnsi" w:hAnsiTheme="minorHAnsi" w:cstheme="minorHAnsi"/>
          <w:b/>
        </w:rPr>
      </w:pPr>
      <w:r w:rsidRPr="00140801">
        <w:rPr>
          <w:rFonts w:asciiTheme="minorHAnsi" w:hAnsiTheme="minorHAnsi" w:cstheme="minorHAnsi"/>
          <w:b/>
        </w:rPr>
        <w:t>Ilgalaikiai įsipareigojimai</w:t>
      </w:r>
    </w:p>
    <w:p w14:paraId="452B21F8" w14:textId="4637CE03" w:rsidR="001B1509" w:rsidRDefault="001B1509" w:rsidP="00AE3CE8">
      <w:pPr>
        <w:ind w:left="360"/>
        <w:outlineLvl w:val="0"/>
        <w:rPr>
          <w:rFonts w:asciiTheme="minorHAnsi" w:hAnsiTheme="minorHAnsi" w:cstheme="minorHAnsi"/>
          <w:b/>
        </w:rPr>
      </w:pPr>
    </w:p>
    <w:p w14:paraId="65E72C85" w14:textId="1B1F2567" w:rsidR="00B64D4A" w:rsidRPr="00092A9A" w:rsidRDefault="00B64D4A" w:rsidP="00092A9A">
      <w:pPr>
        <w:jc w:val="both"/>
        <w:outlineLvl w:val="0"/>
        <w:rPr>
          <w:rFonts w:asciiTheme="minorHAnsi" w:hAnsiTheme="minorHAnsi" w:cstheme="minorHAnsi"/>
          <w:bCs/>
        </w:rPr>
      </w:pPr>
      <w:r w:rsidRPr="00092A9A">
        <w:rPr>
          <w:rFonts w:asciiTheme="minorHAnsi" w:hAnsiTheme="minorHAnsi" w:cstheme="minorHAnsi"/>
          <w:bCs/>
        </w:rPr>
        <w:t>Ilgalaikių paskolų Bendrovė neturi. Kitus ilgalaikis įsipareigojimus sudaro atidėjimai, susiję su 2015 metų parduotu ilgalaikiu turtu. Dėl nepasibaigusio teisminio ginčo Bendrovė suformavo atidėjimą galimai išmokai.</w:t>
      </w:r>
      <w:r w:rsidRPr="00092A9A">
        <w:rPr>
          <w:rFonts w:asciiTheme="minorHAnsi" w:hAnsiTheme="minorHAnsi" w:cstheme="minorHAnsi"/>
          <w:bCs/>
          <w:highlight w:val="yellow"/>
        </w:rPr>
        <w:t xml:space="preserve"> </w:t>
      </w:r>
      <w:r w:rsidRPr="005C3C95">
        <w:rPr>
          <w:rFonts w:asciiTheme="minorHAnsi" w:hAnsiTheme="minorHAnsi" w:cstheme="minorHAnsi"/>
          <w:bCs/>
        </w:rPr>
        <w:t>Bendrovės vadovybės vertinimu suformuotas atidėjinys padengia riziką dėl galimų nuostolių, kurie galėtų susidaryti, jei būtų priimtas teismo sprendimas, nepalankus Bendrovei. Vadovybė nesitiki, kad ginčas b</w:t>
      </w:r>
      <w:r w:rsidRPr="00092A9A">
        <w:rPr>
          <w:rFonts w:asciiTheme="minorHAnsi" w:hAnsiTheme="minorHAnsi" w:cstheme="minorHAnsi"/>
          <w:bCs/>
        </w:rPr>
        <w:t xml:space="preserve">aigsis 2020 m., bet atidėjimas galimų nuostolių padengimui nėra diskontuotas. </w:t>
      </w:r>
    </w:p>
    <w:p w14:paraId="58A8A665" w14:textId="29A330C8" w:rsidR="002A06E7" w:rsidRDefault="002A06E7" w:rsidP="00AE3CE8">
      <w:pPr>
        <w:ind w:left="360"/>
        <w:outlineLvl w:val="0"/>
        <w:rPr>
          <w:rFonts w:asciiTheme="minorHAnsi" w:hAnsiTheme="minorHAnsi" w:cstheme="minorHAnsi"/>
          <w:b/>
        </w:rPr>
      </w:pPr>
    </w:p>
    <w:p w14:paraId="749332E8" w14:textId="4E14EEB5" w:rsidR="007020BA" w:rsidRDefault="007020BA" w:rsidP="00AE3CE8">
      <w:pPr>
        <w:ind w:left="360"/>
        <w:outlineLvl w:val="0"/>
        <w:rPr>
          <w:rFonts w:asciiTheme="minorHAnsi" w:hAnsiTheme="minorHAnsi" w:cstheme="minorHAnsi"/>
          <w:b/>
        </w:rPr>
      </w:pPr>
    </w:p>
    <w:p w14:paraId="14167C7C" w14:textId="5D7F0904" w:rsidR="007020BA" w:rsidRDefault="007020BA" w:rsidP="00AE3CE8">
      <w:pPr>
        <w:ind w:left="360"/>
        <w:outlineLvl w:val="0"/>
        <w:rPr>
          <w:rFonts w:asciiTheme="minorHAnsi" w:hAnsiTheme="minorHAnsi" w:cstheme="minorHAnsi"/>
          <w:b/>
        </w:rPr>
      </w:pPr>
    </w:p>
    <w:p w14:paraId="6D89B930" w14:textId="77777777" w:rsidR="008F4A9E" w:rsidRPr="00140801" w:rsidRDefault="008F4A9E" w:rsidP="00AE3CE8">
      <w:pPr>
        <w:ind w:left="360"/>
        <w:outlineLvl w:val="0"/>
        <w:rPr>
          <w:rFonts w:asciiTheme="minorHAnsi" w:hAnsiTheme="minorHAnsi" w:cstheme="minorHAnsi"/>
          <w:b/>
        </w:rPr>
      </w:pPr>
    </w:p>
    <w:p w14:paraId="13927B8D" w14:textId="77777777" w:rsidR="00A22DFE" w:rsidRPr="00140801" w:rsidRDefault="001B1509" w:rsidP="00A22DFE">
      <w:pPr>
        <w:numPr>
          <w:ilvl w:val="0"/>
          <w:numId w:val="2"/>
        </w:numPr>
        <w:spacing w:after="20"/>
        <w:jc w:val="both"/>
        <w:rPr>
          <w:rFonts w:asciiTheme="minorHAnsi" w:hAnsiTheme="minorHAnsi" w:cstheme="minorHAnsi"/>
          <w:b/>
        </w:rPr>
      </w:pPr>
      <w:r w:rsidRPr="00140801">
        <w:rPr>
          <w:rFonts w:asciiTheme="minorHAnsi" w:hAnsiTheme="minorHAnsi" w:cstheme="minorHAnsi"/>
          <w:b/>
          <w:bCs/>
          <w:iCs/>
          <w:lang w:eastAsia="lt-LT"/>
        </w:rPr>
        <w:lastRenderedPageBreak/>
        <w:t>Lizingo (Finansinės nuomos) įsipareigojimai</w:t>
      </w:r>
    </w:p>
    <w:p w14:paraId="759A9D05" w14:textId="77777777" w:rsidR="00AA1B01" w:rsidRPr="00140801" w:rsidRDefault="00AA1B01" w:rsidP="00E272D2">
      <w:pPr>
        <w:spacing w:after="20"/>
        <w:jc w:val="both"/>
        <w:rPr>
          <w:rFonts w:asciiTheme="minorHAnsi" w:hAnsiTheme="minorHAnsi" w:cstheme="minorHAnsi"/>
          <w:b/>
        </w:rPr>
      </w:pPr>
    </w:p>
    <w:p w14:paraId="24608AA2" w14:textId="1A1AC8B5" w:rsidR="00AA1B01" w:rsidRDefault="008F0810" w:rsidP="008F0810">
      <w:pPr>
        <w:jc w:val="both"/>
        <w:rPr>
          <w:rFonts w:asciiTheme="minorHAnsi" w:hAnsiTheme="minorHAnsi" w:cstheme="minorHAnsi"/>
        </w:rPr>
      </w:pPr>
      <w:r>
        <w:rPr>
          <w:rFonts w:asciiTheme="minorHAnsi" w:hAnsiTheme="minorHAnsi" w:cstheme="minorHAnsi"/>
        </w:rPr>
        <w:t xml:space="preserve">Bendrovė </w:t>
      </w:r>
      <w:r w:rsidR="000C3F56">
        <w:rPr>
          <w:rFonts w:asciiTheme="minorHAnsi" w:hAnsiTheme="minorHAnsi" w:cstheme="minorHAnsi"/>
        </w:rPr>
        <w:t xml:space="preserve">2020 m. II ketv. </w:t>
      </w:r>
      <w:r>
        <w:rPr>
          <w:rFonts w:asciiTheme="minorHAnsi" w:hAnsiTheme="minorHAnsi" w:cstheme="minorHAnsi"/>
        </w:rPr>
        <w:t xml:space="preserve">išpirko </w:t>
      </w:r>
      <w:r w:rsidR="00EA30DE">
        <w:rPr>
          <w:rFonts w:asciiTheme="minorHAnsi" w:hAnsiTheme="minorHAnsi" w:cstheme="minorHAnsi"/>
        </w:rPr>
        <w:t xml:space="preserve">finansinės nuomos būdu įsigytus </w:t>
      </w:r>
      <w:r>
        <w:rPr>
          <w:rFonts w:asciiTheme="minorHAnsi" w:hAnsiTheme="minorHAnsi" w:cstheme="minorHAnsi"/>
        </w:rPr>
        <w:t>automobilius</w:t>
      </w:r>
      <w:r w:rsidR="00EA30DE">
        <w:rPr>
          <w:rFonts w:asciiTheme="minorHAnsi" w:hAnsiTheme="minorHAnsi" w:cstheme="minorHAnsi"/>
        </w:rPr>
        <w:t xml:space="preserve"> ir 2020-06-30</w:t>
      </w:r>
      <w:r>
        <w:rPr>
          <w:rFonts w:asciiTheme="minorHAnsi" w:hAnsiTheme="minorHAnsi" w:cstheme="minorHAnsi"/>
        </w:rPr>
        <w:t xml:space="preserve"> finansinės nuomos įsipareigojimų neturi. </w:t>
      </w:r>
    </w:p>
    <w:p w14:paraId="665AAC86" w14:textId="77777777" w:rsidR="00EA30DE" w:rsidRPr="00140801" w:rsidRDefault="00EA30DE" w:rsidP="008F0810">
      <w:pPr>
        <w:jc w:val="both"/>
        <w:rPr>
          <w:rFonts w:asciiTheme="minorHAnsi" w:hAnsiTheme="minorHAnsi" w:cstheme="minorHAnsi"/>
          <w:b/>
        </w:rPr>
      </w:pPr>
    </w:p>
    <w:tbl>
      <w:tblPr>
        <w:tblW w:w="9159" w:type="dxa"/>
        <w:tblLook w:val="04A0" w:firstRow="1" w:lastRow="0" w:firstColumn="1" w:lastColumn="0" w:noHBand="0" w:noVBand="1"/>
      </w:tblPr>
      <w:tblGrid>
        <w:gridCol w:w="5869"/>
        <w:gridCol w:w="1574"/>
        <w:gridCol w:w="1716"/>
      </w:tblGrid>
      <w:tr w:rsidR="00B64D4A" w:rsidRPr="00140801" w14:paraId="4D738819" w14:textId="3371FE19" w:rsidTr="00B64D4A">
        <w:trPr>
          <w:trHeight w:val="285"/>
        </w:trPr>
        <w:tc>
          <w:tcPr>
            <w:tcW w:w="5869" w:type="dxa"/>
            <w:tcBorders>
              <w:top w:val="nil"/>
              <w:left w:val="nil"/>
              <w:bottom w:val="nil"/>
              <w:right w:val="nil"/>
            </w:tcBorders>
            <w:shd w:val="clear" w:color="auto" w:fill="auto"/>
            <w:noWrap/>
            <w:vAlign w:val="center"/>
            <w:hideMark/>
          </w:tcPr>
          <w:p w14:paraId="26B3338F" w14:textId="77777777" w:rsidR="00B64D4A" w:rsidRPr="00140801" w:rsidRDefault="00B64D4A" w:rsidP="00B64D4A">
            <w:pPr>
              <w:rPr>
                <w:rFonts w:asciiTheme="minorHAnsi" w:hAnsiTheme="minorHAnsi" w:cstheme="minorHAnsi"/>
                <w:lang w:eastAsia="lt-LT"/>
              </w:rPr>
            </w:pPr>
          </w:p>
        </w:tc>
        <w:tc>
          <w:tcPr>
            <w:tcW w:w="1574" w:type="dxa"/>
            <w:tcBorders>
              <w:top w:val="nil"/>
              <w:left w:val="nil"/>
              <w:bottom w:val="single" w:sz="8" w:space="0" w:color="auto"/>
              <w:right w:val="nil"/>
            </w:tcBorders>
            <w:shd w:val="clear" w:color="auto" w:fill="auto"/>
            <w:noWrap/>
            <w:vAlign w:val="center"/>
          </w:tcPr>
          <w:p w14:paraId="1666522E" w14:textId="77777777" w:rsidR="008F0810" w:rsidRDefault="00B64D4A" w:rsidP="008F0810">
            <w:pPr>
              <w:jc w:val="center"/>
              <w:rPr>
                <w:rFonts w:asciiTheme="minorHAnsi" w:hAnsiTheme="minorHAnsi" w:cstheme="minorHAnsi"/>
                <w:b/>
                <w:bCs/>
                <w:lang w:eastAsia="lt-LT"/>
              </w:rPr>
            </w:pPr>
            <w:r>
              <w:rPr>
                <w:rFonts w:asciiTheme="minorHAnsi" w:hAnsiTheme="minorHAnsi" w:cstheme="minorHAnsi"/>
                <w:b/>
                <w:bCs/>
                <w:lang w:eastAsia="lt-LT"/>
              </w:rPr>
              <w:t xml:space="preserve">2020 m. </w:t>
            </w:r>
            <w:r w:rsidR="008F0810">
              <w:rPr>
                <w:rFonts w:asciiTheme="minorHAnsi" w:hAnsiTheme="minorHAnsi" w:cstheme="minorHAnsi"/>
                <w:b/>
                <w:bCs/>
                <w:lang w:eastAsia="lt-LT"/>
              </w:rPr>
              <w:t>birželio</w:t>
            </w:r>
          </w:p>
          <w:p w14:paraId="445008EF" w14:textId="6E6B712B" w:rsidR="00B64D4A" w:rsidRPr="00140801" w:rsidRDefault="008F0810" w:rsidP="008F0810">
            <w:pPr>
              <w:jc w:val="center"/>
              <w:rPr>
                <w:rFonts w:asciiTheme="minorHAnsi" w:hAnsiTheme="minorHAnsi" w:cstheme="minorHAnsi"/>
                <w:b/>
                <w:bCs/>
                <w:lang w:eastAsia="lt-LT"/>
              </w:rPr>
            </w:pPr>
            <w:r>
              <w:rPr>
                <w:rFonts w:asciiTheme="minorHAnsi" w:hAnsiTheme="minorHAnsi" w:cstheme="minorHAnsi"/>
                <w:b/>
                <w:bCs/>
                <w:lang w:eastAsia="lt-LT"/>
              </w:rPr>
              <w:t>30 d.</w:t>
            </w:r>
          </w:p>
        </w:tc>
        <w:tc>
          <w:tcPr>
            <w:tcW w:w="1716" w:type="dxa"/>
            <w:tcBorders>
              <w:top w:val="nil"/>
              <w:left w:val="nil"/>
              <w:bottom w:val="single" w:sz="8" w:space="0" w:color="auto"/>
              <w:right w:val="nil"/>
            </w:tcBorders>
            <w:vAlign w:val="center"/>
          </w:tcPr>
          <w:p w14:paraId="29541A6B" w14:textId="213DB97D" w:rsidR="00B64D4A" w:rsidRPr="00140801" w:rsidDel="00B64D4A" w:rsidRDefault="003C15F4" w:rsidP="005C3C95">
            <w:pPr>
              <w:jc w:val="center"/>
              <w:rPr>
                <w:rFonts w:asciiTheme="minorHAnsi" w:hAnsiTheme="minorHAnsi" w:cstheme="minorHAnsi"/>
                <w:b/>
                <w:bCs/>
                <w:lang w:eastAsia="lt-LT"/>
              </w:rPr>
            </w:pPr>
            <w:r>
              <w:rPr>
                <w:rFonts w:asciiTheme="minorHAnsi" w:hAnsiTheme="minorHAnsi" w:cstheme="minorHAnsi"/>
                <w:b/>
                <w:bCs/>
                <w:lang w:eastAsia="lt-LT"/>
              </w:rPr>
              <w:t>2019 m. gruodžio 31 d.</w:t>
            </w:r>
          </w:p>
        </w:tc>
      </w:tr>
      <w:tr w:rsidR="00B64D4A" w:rsidRPr="00140801" w14:paraId="4F5AD288" w14:textId="7501BE96" w:rsidTr="00B64D4A">
        <w:trPr>
          <w:trHeight w:val="269"/>
        </w:trPr>
        <w:tc>
          <w:tcPr>
            <w:tcW w:w="5869" w:type="dxa"/>
            <w:tcBorders>
              <w:top w:val="nil"/>
              <w:left w:val="nil"/>
              <w:bottom w:val="nil"/>
              <w:right w:val="nil"/>
            </w:tcBorders>
            <w:shd w:val="clear" w:color="auto" w:fill="auto"/>
            <w:noWrap/>
            <w:vAlign w:val="center"/>
            <w:hideMark/>
          </w:tcPr>
          <w:p w14:paraId="643907AA" w14:textId="77777777" w:rsidR="00B64D4A" w:rsidRPr="00140801" w:rsidRDefault="00B64D4A" w:rsidP="00B64D4A">
            <w:pPr>
              <w:jc w:val="both"/>
              <w:rPr>
                <w:rFonts w:asciiTheme="minorHAnsi" w:hAnsiTheme="minorHAnsi" w:cstheme="minorHAnsi"/>
                <w:lang w:val="en-US" w:eastAsia="lt-LT"/>
              </w:rPr>
            </w:pPr>
            <w:r w:rsidRPr="00140801">
              <w:rPr>
                <w:rFonts w:asciiTheme="minorHAnsi" w:hAnsiTheme="minorHAnsi" w:cstheme="minorHAnsi"/>
                <w:lang w:eastAsia="lt-LT"/>
              </w:rPr>
              <w:t>Per vienerius metus</w:t>
            </w:r>
          </w:p>
        </w:tc>
        <w:tc>
          <w:tcPr>
            <w:tcW w:w="1574" w:type="dxa"/>
            <w:tcBorders>
              <w:top w:val="nil"/>
              <w:left w:val="nil"/>
              <w:bottom w:val="nil"/>
              <w:right w:val="nil"/>
            </w:tcBorders>
            <w:shd w:val="clear" w:color="auto" w:fill="auto"/>
            <w:noWrap/>
            <w:vAlign w:val="center"/>
          </w:tcPr>
          <w:p w14:paraId="2D19BC55" w14:textId="53FD6639" w:rsidR="00B64D4A" w:rsidRPr="00140801" w:rsidRDefault="008F0810" w:rsidP="005C3C95">
            <w:pPr>
              <w:jc w:val="center"/>
              <w:rPr>
                <w:rFonts w:asciiTheme="minorHAnsi" w:hAnsiTheme="minorHAnsi" w:cstheme="minorHAnsi"/>
                <w:lang w:eastAsia="lt-LT"/>
              </w:rPr>
            </w:pPr>
            <w:r>
              <w:rPr>
                <w:rFonts w:asciiTheme="minorHAnsi" w:hAnsiTheme="minorHAnsi" w:cstheme="minorHAnsi"/>
                <w:lang w:eastAsia="lt-LT"/>
              </w:rPr>
              <w:t>---</w:t>
            </w:r>
          </w:p>
        </w:tc>
        <w:tc>
          <w:tcPr>
            <w:tcW w:w="1716" w:type="dxa"/>
            <w:tcBorders>
              <w:top w:val="nil"/>
              <w:left w:val="nil"/>
              <w:bottom w:val="nil"/>
              <w:right w:val="nil"/>
            </w:tcBorders>
            <w:vAlign w:val="center"/>
          </w:tcPr>
          <w:p w14:paraId="2AC385F3" w14:textId="5801A3F6" w:rsidR="00B64D4A" w:rsidDel="00B64D4A" w:rsidRDefault="003C15F4" w:rsidP="005C3C95">
            <w:pPr>
              <w:jc w:val="center"/>
              <w:rPr>
                <w:rFonts w:asciiTheme="minorHAnsi" w:hAnsiTheme="minorHAnsi" w:cstheme="minorHAnsi"/>
                <w:lang w:eastAsia="lt-LT"/>
              </w:rPr>
            </w:pPr>
            <w:r>
              <w:rPr>
                <w:rFonts w:asciiTheme="minorHAnsi" w:hAnsiTheme="minorHAnsi" w:cstheme="minorHAnsi"/>
                <w:lang w:eastAsia="lt-LT"/>
              </w:rPr>
              <w:t>11</w:t>
            </w:r>
          </w:p>
        </w:tc>
      </w:tr>
      <w:tr w:rsidR="00B64D4A" w:rsidRPr="00140801" w14:paraId="5609B736" w14:textId="2294B7F7" w:rsidTr="00B64D4A">
        <w:trPr>
          <w:trHeight w:val="269"/>
        </w:trPr>
        <w:tc>
          <w:tcPr>
            <w:tcW w:w="5869" w:type="dxa"/>
            <w:tcBorders>
              <w:top w:val="nil"/>
              <w:left w:val="nil"/>
              <w:bottom w:val="nil"/>
              <w:right w:val="nil"/>
            </w:tcBorders>
            <w:shd w:val="clear" w:color="auto" w:fill="auto"/>
            <w:noWrap/>
            <w:vAlign w:val="center"/>
            <w:hideMark/>
          </w:tcPr>
          <w:p w14:paraId="6A4B9A73" w14:textId="77777777" w:rsidR="00B64D4A" w:rsidRPr="00140801" w:rsidRDefault="00B64D4A" w:rsidP="00B64D4A">
            <w:pPr>
              <w:jc w:val="both"/>
              <w:rPr>
                <w:rFonts w:asciiTheme="minorHAnsi" w:hAnsiTheme="minorHAnsi" w:cstheme="minorHAnsi"/>
                <w:lang w:eastAsia="lt-LT"/>
              </w:rPr>
            </w:pPr>
            <w:r w:rsidRPr="00140801">
              <w:rPr>
                <w:rFonts w:asciiTheme="minorHAnsi" w:hAnsiTheme="minorHAnsi" w:cstheme="minorHAnsi"/>
                <w:lang w:eastAsia="lt-LT"/>
              </w:rPr>
              <w:t>Nuo vienerių iki penkerių metų</w:t>
            </w:r>
          </w:p>
        </w:tc>
        <w:tc>
          <w:tcPr>
            <w:tcW w:w="1574" w:type="dxa"/>
            <w:tcBorders>
              <w:top w:val="nil"/>
              <w:left w:val="nil"/>
              <w:bottom w:val="nil"/>
              <w:right w:val="nil"/>
            </w:tcBorders>
            <w:shd w:val="clear" w:color="auto" w:fill="auto"/>
            <w:noWrap/>
            <w:vAlign w:val="center"/>
          </w:tcPr>
          <w:p w14:paraId="1957BD66" w14:textId="74709053" w:rsidR="00B64D4A" w:rsidRPr="00140801" w:rsidRDefault="005C3C95" w:rsidP="005C3C95">
            <w:pPr>
              <w:jc w:val="center"/>
              <w:rPr>
                <w:rFonts w:asciiTheme="minorHAnsi" w:hAnsiTheme="minorHAnsi" w:cstheme="minorHAnsi"/>
                <w:lang w:eastAsia="lt-LT"/>
              </w:rPr>
            </w:pPr>
            <w:r>
              <w:rPr>
                <w:rFonts w:asciiTheme="minorHAnsi" w:hAnsiTheme="minorHAnsi" w:cstheme="minorHAnsi"/>
                <w:lang w:eastAsia="lt-LT"/>
              </w:rPr>
              <w:t>---</w:t>
            </w:r>
          </w:p>
        </w:tc>
        <w:tc>
          <w:tcPr>
            <w:tcW w:w="1716" w:type="dxa"/>
            <w:tcBorders>
              <w:top w:val="nil"/>
              <w:left w:val="nil"/>
              <w:bottom w:val="nil"/>
              <w:right w:val="nil"/>
            </w:tcBorders>
            <w:vAlign w:val="center"/>
          </w:tcPr>
          <w:p w14:paraId="73CEF10D" w14:textId="51FBED02" w:rsidR="00B64D4A" w:rsidDel="00B64D4A" w:rsidRDefault="003C15F4" w:rsidP="005C3C95">
            <w:pPr>
              <w:jc w:val="center"/>
              <w:rPr>
                <w:rFonts w:asciiTheme="minorHAnsi" w:hAnsiTheme="minorHAnsi" w:cstheme="minorHAnsi"/>
                <w:lang w:eastAsia="lt-LT"/>
              </w:rPr>
            </w:pPr>
            <w:r>
              <w:rPr>
                <w:rFonts w:asciiTheme="minorHAnsi" w:hAnsiTheme="minorHAnsi" w:cstheme="minorHAnsi"/>
                <w:lang w:eastAsia="lt-LT"/>
              </w:rPr>
              <w:t>---</w:t>
            </w:r>
          </w:p>
        </w:tc>
      </w:tr>
      <w:tr w:rsidR="00B64D4A" w:rsidRPr="00140801" w14:paraId="1114B5D1" w14:textId="5B20EAE9" w:rsidTr="00B64D4A">
        <w:trPr>
          <w:trHeight w:val="269"/>
        </w:trPr>
        <w:tc>
          <w:tcPr>
            <w:tcW w:w="5869" w:type="dxa"/>
            <w:tcBorders>
              <w:top w:val="nil"/>
              <w:left w:val="nil"/>
              <w:bottom w:val="nil"/>
              <w:right w:val="nil"/>
            </w:tcBorders>
            <w:shd w:val="clear" w:color="auto" w:fill="auto"/>
            <w:noWrap/>
            <w:vAlign w:val="center"/>
            <w:hideMark/>
          </w:tcPr>
          <w:p w14:paraId="4DC6858F" w14:textId="77777777" w:rsidR="00B64D4A" w:rsidRPr="00140801" w:rsidRDefault="00B64D4A" w:rsidP="00B64D4A">
            <w:pPr>
              <w:jc w:val="right"/>
              <w:rPr>
                <w:rFonts w:asciiTheme="minorHAnsi" w:hAnsiTheme="minorHAnsi" w:cstheme="minorHAnsi"/>
                <w:lang w:eastAsia="lt-LT"/>
              </w:rPr>
            </w:pPr>
          </w:p>
        </w:tc>
        <w:tc>
          <w:tcPr>
            <w:tcW w:w="1574" w:type="dxa"/>
            <w:tcBorders>
              <w:top w:val="nil"/>
              <w:left w:val="nil"/>
              <w:bottom w:val="nil"/>
              <w:right w:val="nil"/>
            </w:tcBorders>
            <w:shd w:val="clear" w:color="auto" w:fill="auto"/>
            <w:noWrap/>
            <w:vAlign w:val="center"/>
          </w:tcPr>
          <w:p w14:paraId="6721A71B" w14:textId="77777777" w:rsidR="00B64D4A" w:rsidRPr="00140801" w:rsidRDefault="00B64D4A" w:rsidP="005C3C95">
            <w:pPr>
              <w:jc w:val="center"/>
              <w:rPr>
                <w:rFonts w:asciiTheme="minorHAnsi" w:hAnsiTheme="minorHAnsi" w:cstheme="minorHAnsi"/>
                <w:lang w:eastAsia="lt-LT"/>
              </w:rPr>
            </w:pPr>
          </w:p>
        </w:tc>
        <w:tc>
          <w:tcPr>
            <w:tcW w:w="1716" w:type="dxa"/>
            <w:tcBorders>
              <w:top w:val="nil"/>
              <w:left w:val="nil"/>
              <w:bottom w:val="nil"/>
              <w:right w:val="nil"/>
            </w:tcBorders>
            <w:vAlign w:val="center"/>
          </w:tcPr>
          <w:p w14:paraId="2968D613" w14:textId="77777777" w:rsidR="00B64D4A" w:rsidRPr="00140801" w:rsidRDefault="00B64D4A" w:rsidP="005C3C95">
            <w:pPr>
              <w:jc w:val="center"/>
              <w:rPr>
                <w:rFonts w:asciiTheme="minorHAnsi" w:hAnsiTheme="minorHAnsi" w:cstheme="minorHAnsi"/>
                <w:lang w:eastAsia="lt-LT"/>
              </w:rPr>
            </w:pPr>
          </w:p>
        </w:tc>
      </w:tr>
      <w:tr w:rsidR="00B64D4A" w:rsidRPr="00140801" w14:paraId="27B2773F" w14:textId="066703F7" w:rsidTr="00B64D4A">
        <w:trPr>
          <w:trHeight w:val="285"/>
        </w:trPr>
        <w:tc>
          <w:tcPr>
            <w:tcW w:w="5869" w:type="dxa"/>
            <w:tcBorders>
              <w:top w:val="nil"/>
              <w:left w:val="nil"/>
              <w:bottom w:val="nil"/>
              <w:right w:val="nil"/>
            </w:tcBorders>
            <w:shd w:val="clear" w:color="auto" w:fill="auto"/>
            <w:noWrap/>
            <w:vAlign w:val="center"/>
            <w:hideMark/>
          </w:tcPr>
          <w:p w14:paraId="628FC1D4" w14:textId="77777777" w:rsidR="00B64D4A" w:rsidRPr="00140801" w:rsidRDefault="00B64D4A" w:rsidP="00B64D4A">
            <w:pPr>
              <w:jc w:val="both"/>
              <w:rPr>
                <w:rFonts w:asciiTheme="minorHAnsi" w:hAnsiTheme="minorHAnsi" w:cstheme="minorHAnsi"/>
                <w:lang w:eastAsia="lt-LT"/>
              </w:rPr>
            </w:pPr>
            <w:r w:rsidRPr="00140801">
              <w:rPr>
                <w:rFonts w:asciiTheme="minorHAnsi" w:hAnsiTheme="minorHAnsi" w:cstheme="minorHAnsi"/>
                <w:lang w:eastAsia="lt-LT"/>
              </w:rPr>
              <w:t>Finansinės nuomos įsipareigojimų iš viso</w:t>
            </w:r>
          </w:p>
        </w:tc>
        <w:tc>
          <w:tcPr>
            <w:tcW w:w="1574" w:type="dxa"/>
            <w:tcBorders>
              <w:top w:val="nil"/>
              <w:left w:val="nil"/>
              <w:bottom w:val="single" w:sz="4" w:space="0" w:color="auto"/>
              <w:right w:val="nil"/>
            </w:tcBorders>
            <w:shd w:val="clear" w:color="auto" w:fill="auto"/>
            <w:vAlign w:val="center"/>
          </w:tcPr>
          <w:p w14:paraId="2143236B" w14:textId="07525B9F" w:rsidR="00B64D4A" w:rsidRPr="00140801" w:rsidRDefault="008F0810" w:rsidP="005C3C95">
            <w:pPr>
              <w:jc w:val="center"/>
              <w:rPr>
                <w:rFonts w:asciiTheme="minorHAnsi" w:hAnsiTheme="minorHAnsi" w:cstheme="minorHAnsi"/>
                <w:b/>
                <w:bCs/>
                <w:lang w:eastAsia="lt-LT"/>
              </w:rPr>
            </w:pPr>
            <w:r>
              <w:rPr>
                <w:rFonts w:asciiTheme="minorHAnsi" w:hAnsiTheme="minorHAnsi" w:cstheme="minorHAnsi"/>
                <w:b/>
                <w:bCs/>
                <w:lang w:eastAsia="lt-LT"/>
              </w:rPr>
              <w:t>---</w:t>
            </w:r>
          </w:p>
        </w:tc>
        <w:tc>
          <w:tcPr>
            <w:tcW w:w="1716" w:type="dxa"/>
            <w:tcBorders>
              <w:top w:val="nil"/>
              <w:left w:val="nil"/>
              <w:bottom w:val="single" w:sz="4" w:space="0" w:color="auto"/>
              <w:right w:val="nil"/>
            </w:tcBorders>
            <w:vAlign w:val="center"/>
          </w:tcPr>
          <w:p w14:paraId="54697F4B" w14:textId="11A4173D" w:rsidR="00B64D4A" w:rsidDel="00B64D4A" w:rsidRDefault="003C15F4" w:rsidP="005C3C95">
            <w:pPr>
              <w:jc w:val="center"/>
              <w:rPr>
                <w:rFonts w:asciiTheme="minorHAnsi" w:hAnsiTheme="minorHAnsi" w:cstheme="minorHAnsi"/>
                <w:b/>
                <w:bCs/>
                <w:lang w:eastAsia="lt-LT"/>
              </w:rPr>
            </w:pPr>
            <w:r>
              <w:rPr>
                <w:rFonts w:asciiTheme="minorHAnsi" w:hAnsiTheme="minorHAnsi" w:cstheme="minorHAnsi"/>
                <w:b/>
                <w:bCs/>
                <w:lang w:eastAsia="lt-LT"/>
              </w:rPr>
              <w:t>11</w:t>
            </w:r>
          </w:p>
        </w:tc>
      </w:tr>
      <w:tr w:rsidR="00B64D4A" w:rsidRPr="00140801" w14:paraId="1DB9088C" w14:textId="31381877" w:rsidTr="00B64D4A">
        <w:trPr>
          <w:trHeight w:val="285"/>
        </w:trPr>
        <w:tc>
          <w:tcPr>
            <w:tcW w:w="5869" w:type="dxa"/>
            <w:tcBorders>
              <w:top w:val="nil"/>
              <w:left w:val="nil"/>
              <w:bottom w:val="nil"/>
              <w:right w:val="nil"/>
            </w:tcBorders>
            <w:shd w:val="clear" w:color="auto" w:fill="auto"/>
            <w:noWrap/>
            <w:vAlign w:val="center"/>
          </w:tcPr>
          <w:p w14:paraId="04956848" w14:textId="77777777" w:rsidR="00B64D4A" w:rsidRPr="00140801" w:rsidRDefault="00B64D4A" w:rsidP="00B64D4A">
            <w:pPr>
              <w:rPr>
                <w:rFonts w:asciiTheme="minorHAnsi" w:hAnsiTheme="minorHAnsi" w:cstheme="minorHAnsi"/>
                <w:lang w:eastAsia="lt-LT"/>
              </w:rPr>
            </w:pPr>
            <w:r w:rsidRPr="00140801">
              <w:rPr>
                <w:rFonts w:asciiTheme="minorHAnsi" w:hAnsiTheme="minorHAnsi" w:cstheme="minorHAnsi"/>
                <w:lang w:eastAsia="lt-LT"/>
              </w:rPr>
              <w:t>Finansinės nuomos įsipareigojimai su palūkanomis</w:t>
            </w:r>
          </w:p>
        </w:tc>
        <w:tc>
          <w:tcPr>
            <w:tcW w:w="1574" w:type="dxa"/>
            <w:tcBorders>
              <w:top w:val="single" w:sz="4" w:space="0" w:color="auto"/>
              <w:left w:val="nil"/>
              <w:bottom w:val="double" w:sz="6" w:space="0" w:color="auto"/>
              <w:right w:val="nil"/>
            </w:tcBorders>
            <w:shd w:val="clear" w:color="auto" w:fill="auto"/>
            <w:vAlign w:val="center"/>
          </w:tcPr>
          <w:p w14:paraId="70A24EE1" w14:textId="79CD4F82" w:rsidR="005C3C95" w:rsidRPr="00140801" w:rsidRDefault="008F0810" w:rsidP="005C3C95">
            <w:pPr>
              <w:jc w:val="center"/>
              <w:rPr>
                <w:rFonts w:asciiTheme="minorHAnsi" w:hAnsiTheme="minorHAnsi" w:cstheme="minorHAnsi"/>
                <w:b/>
                <w:bCs/>
                <w:lang w:eastAsia="lt-LT"/>
              </w:rPr>
            </w:pPr>
            <w:r>
              <w:rPr>
                <w:rFonts w:asciiTheme="minorHAnsi" w:hAnsiTheme="minorHAnsi" w:cstheme="minorHAnsi"/>
                <w:b/>
                <w:bCs/>
                <w:lang w:eastAsia="lt-LT"/>
              </w:rPr>
              <w:t>---</w:t>
            </w:r>
          </w:p>
        </w:tc>
        <w:tc>
          <w:tcPr>
            <w:tcW w:w="1716" w:type="dxa"/>
            <w:tcBorders>
              <w:top w:val="single" w:sz="4" w:space="0" w:color="auto"/>
              <w:left w:val="nil"/>
              <w:bottom w:val="double" w:sz="6" w:space="0" w:color="auto"/>
              <w:right w:val="nil"/>
            </w:tcBorders>
            <w:vAlign w:val="center"/>
          </w:tcPr>
          <w:p w14:paraId="730E35ED" w14:textId="5AEBA510" w:rsidR="00B64D4A" w:rsidDel="00B64D4A" w:rsidRDefault="003C15F4" w:rsidP="005C3C95">
            <w:pPr>
              <w:jc w:val="center"/>
              <w:rPr>
                <w:rFonts w:asciiTheme="minorHAnsi" w:hAnsiTheme="minorHAnsi" w:cstheme="minorHAnsi"/>
                <w:b/>
                <w:bCs/>
                <w:lang w:eastAsia="lt-LT"/>
              </w:rPr>
            </w:pPr>
            <w:r>
              <w:rPr>
                <w:rFonts w:asciiTheme="minorHAnsi" w:hAnsiTheme="minorHAnsi" w:cstheme="minorHAnsi"/>
                <w:b/>
                <w:bCs/>
                <w:lang w:eastAsia="lt-LT"/>
              </w:rPr>
              <w:t>11</w:t>
            </w:r>
          </w:p>
        </w:tc>
      </w:tr>
    </w:tbl>
    <w:p w14:paraId="24F65E12" w14:textId="77777777" w:rsidR="005C3C95" w:rsidRPr="00140801" w:rsidRDefault="005C3C95" w:rsidP="00AA1B01">
      <w:pPr>
        <w:rPr>
          <w:rFonts w:asciiTheme="minorHAnsi" w:hAnsiTheme="minorHAnsi" w:cstheme="minorHAnsi"/>
          <w:bCs/>
        </w:rPr>
      </w:pPr>
    </w:p>
    <w:p w14:paraId="099B3F25" w14:textId="43F7E4B3" w:rsidR="00B64D4A" w:rsidRPr="00092A9A" w:rsidRDefault="00B64D4A" w:rsidP="00092A9A">
      <w:pPr>
        <w:numPr>
          <w:ilvl w:val="0"/>
          <w:numId w:val="2"/>
        </w:numPr>
        <w:spacing w:after="20"/>
        <w:jc w:val="both"/>
        <w:rPr>
          <w:rFonts w:asciiTheme="minorHAnsi" w:hAnsiTheme="minorHAnsi" w:cstheme="minorHAnsi"/>
          <w:b/>
          <w:bCs/>
          <w:iCs/>
          <w:lang w:eastAsia="lt-LT"/>
        </w:rPr>
      </w:pPr>
      <w:r w:rsidRPr="00092A9A">
        <w:rPr>
          <w:rFonts w:asciiTheme="minorHAnsi" w:hAnsiTheme="minorHAnsi" w:cstheme="minorHAnsi"/>
          <w:b/>
          <w:bCs/>
          <w:iCs/>
          <w:lang w:eastAsia="lt-LT"/>
        </w:rPr>
        <w:t>Kitos trumpalaikės mokėtinos sumos</w:t>
      </w:r>
    </w:p>
    <w:tbl>
      <w:tblPr>
        <w:tblW w:w="8931" w:type="dxa"/>
        <w:tblLook w:val="04A0" w:firstRow="1" w:lastRow="0" w:firstColumn="1" w:lastColumn="0" w:noHBand="0" w:noVBand="1"/>
      </w:tblPr>
      <w:tblGrid>
        <w:gridCol w:w="5788"/>
        <w:gridCol w:w="1881"/>
        <w:gridCol w:w="1262"/>
      </w:tblGrid>
      <w:tr w:rsidR="005C3C95" w:rsidRPr="004D79EE" w14:paraId="07206994" w14:textId="7C2E2823" w:rsidTr="002D5E05">
        <w:trPr>
          <w:trHeight w:val="297"/>
        </w:trPr>
        <w:tc>
          <w:tcPr>
            <w:tcW w:w="5788" w:type="dxa"/>
            <w:tcBorders>
              <w:top w:val="nil"/>
              <w:left w:val="nil"/>
              <w:bottom w:val="nil"/>
              <w:right w:val="nil"/>
            </w:tcBorders>
            <w:shd w:val="clear" w:color="auto" w:fill="auto"/>
            <w:noWrap/>
            <w:vAlign w:val="center"/>
            <w:hideMark/>
          </w:tcPr>
          <w:p w14:paraId="23D2352D" w14:textId="77777777" w:rsidR="005C3C95" w:rsidRPr="004D79EE" w:rsidRDefault="005C3C95" w:rsidP="005C3C95">
            <w:pPr>
              <w:rPr>
                <w:rFonts w:ascii="Arial" w:hAnsi="Arial" w:cs="Arial"/>
                <w:sz w:val="18"/>
                <w:szCs w:val="18"/>
                <w:lang w:eastAsia="lt-LT"/>
              </w:rPr>
            </w:pPr>
          </w:p>
        </w:tc>
        <w:tc>
          <w:tcPr>
            <w:tcW w:w="1881" w:type="dxa"/>
            <w:tcBorders>
              <w:top w:val="nil"/>
              <w:left w:val="nil"/>
              <w:bottom w:val="single" w:sz="8" w:space="0" w:color="auto"/>
              <w:right w:val="nil"/>
            </w:tcBorders>
            <w:shd w:val="clear" w:color="auto" w:fill="auto"/>
            <w:noWrap/>
            <w:vAlign w:val="center"/>
          </w:tcPr>
          <w:p w14:paraId="2874CED8" w14:textId="77777777" w:rsidR="008F0810" w:rsidRDefault="005C3C95" w:rsidP="008F0810">
            <w:pPr>
              <w:jc w:val="center"/>
              <w:rPr>
                <w:rFonts w:asciiTheme="minorHAnsi" w:hAnsiTheme="minorHAnsi" w:cstheme="minorHAnsi"/>
                <w:b/>
                <w:bCs/>
                <w:lang w:eastAsia="lt-LT"/>
              </w:rPr>
            </w:pPr>
            <w:r w:rsidRPr="00092A9A">
              <w:rPr>
                <w:rFonts w:asciiTheme="minorHAnsi" w:hAnsiTheme="minorHAnsi" w:cstheme="minorHAnsi"/>
                <w:b/>
                <w:bCs/>
                <w:lang w:eastAsia="lt-LT"/>
              </w:rPr>
              <w:t>20</w:t>
            </w:r>
            <w:r>
              <w:rPr>
                <w:rFonts w:asciiTheme="minorHAnsi" w:hAnsiTheme="minorHAnsi" w:cstheme="minorHAnsi"/>
                <w:b/>
                <w:bCs/>
                <w:lang w:eastAsia="lt-LT"/>
              </w:rPr>
              <w:t>20</w:t>
            </w:r>
            <w:r w:rsidRPr="00092A9A">
              <w:rPr>
                <w:rFonts w:asciiTheme="minorHAnsi" w:hAnsiTheme="minorHAnsi" w:cstheme="minorHAnsi"/>
                <w:b/>
                <w:bCs/>
                <w:lang w:eastAsia="lt-LT"/>
              </w:rPr>
              <w:t xml:space="preserve"> m. </w:t>
            </w:r>
            <w:r w:rsidR="008F0810">
              <w:rPr>
                <w:rFonts w:asciiTheme="minorHAnsi" w:hAnsiTheme="minorHAnsi" w:cstheme="minorHAnsi"/>
                <w:b/>
                <w:bCs/>
                <w:lang w:eastAsia="lt-LT"/>
              </w:rPr>
              <w:t>birželio</w:t>
            </w:r>
          </w:p>
          <w:p w14:paraId="1B4D7F7C" w14:textId="24300ED6" w:rsidR="005C3C95" w:rsidRPr="00092A9A" w:rsidRDefault="008F0810" w:rsidP="008F0810">
            <w:pPr>
              <w:jc w:val="center"/>
              <w:rPr>
                <w:rFonts w:asciiTheme="minorHAnsi" w:hAnsiTheme="minorHAnsi" w:cstheme="minorHAnsi"/>
                <w:b/>
                <w:bCs/>
                <w:lang w:eastAsia="lt-LT"/>
              </w:rPr>
            </w:pPr>
            <w:r>
              <w:rPr>
                <w:rFonts w:asciiTheme="minorHAnsi" w:hAnsiTheme="minorHAnsi" w:cstheme="minorHAnsi"/>
                <w:b/>
                <w:bCs/>
                <w:lang w:eastAsia="lt-LT"/>
              </w:rPr>
              <w:t>30 d.</w:t>
            </w:r>
          </w:p>
        </w:tc>
        <w:tc>
          <w:tcPr>
            <w:tcW w:w="1262" w:type="dxa"/>
            <w:tcBorders>
              <w:top w:val="nil"/>
              <w:left w:val="nil"/>
              <w:bottom w:val="single" w:sz="8" w:space="0" w:color="auto"/>
              <w:right w:val="nil"/>
            </w:tcBorders>
            <w:vAlign w:val="center"/>
          </w:tcPr>
          <w:p w14:paraId="11C6C80B" w14:textId="3E28F6E0" w:rsidR="005C3C95" w:rsidRPr="00092A9A" w:rsidDel="005C3C95" w:rsidRDefault="005C3C95" w:rsidP="005C3C95">
            <w:pPr>
              <w:jc w:val="center"/>
              <w:rPr>
                <w:rFonts w:asciiTheme="minorHAnsi" w:hAnsiTheme="minorHAnsi" w:cstheme="minorHAnsi"/>
                <w:b/>
                <w:bCs/>
                <w:lang w:eastAsia="lt-LT"/>
              </w:rPr>
            </w:pPr>
            <w:r w:rsidRPr="00092A9A">
              <w:rPr>
                <w:rFonts w:asciiTheme="minorHAnsi" w:hAnsiTheme="minorHAnsi" w:cstheme="minorHAnsi"/>
                <w:b/>
                <w:bCs/>
                <w:lang w:eastAsia="lt-LT"/>
              </w:rPr>
              <w:t xml:space="preserve">2019 m. gruodžio 31 d. </w:t>
            </w:r>
          </w:p>
        </w:tc>
      </w:tr>
      <w:tr w:rsidR="00D104E5" w:rsidRPr="00092A9A" w14:paraId="63500854" w14:textId="77777777" w:rsidTr="003B6C4A">
        <w:trPr>
          <w:trHeight w:val="281"/>
        </w:trPr>
        <w:tc>
          <w:tcPr>
            <w:tcW w:w="5788" w:type="dxa"/>
            <w:tcBorders>
              <w:top w:val="nil"/>
              <w:left w:val="nil"/>
              <w:bottom w:val="nil"/>
              <w:right w:val="nil"/>
            </w:tcBorders>
            <w:shd w:val="clear" w:color="auto" w:fill="auto"/>
            <w:noWrap/>
            <w:vAlign w:val="center"/>
            <w:hideMark/>
          </w:tcPr>
          <w:p w14:paraId="04E487BC" w14:textId="10927E15" w:rsidR="00EA30DE" w:rsidRDefault="00D104E5" w:rsidP="003B6C4A">
            <w:pPr>
              <w:jc w:val="both"/>
              <w:rPr>
                <w:rFonts w:asciiTheme="minorHAnsi" w:hAnsiTheme="minorHAnsi" w:cstheme="minorHAnsi"/>
                <w:lang w:eastAsia="lt-LT"/>
              </w:rPr>
            </w:pPr>
            <w:r w:rsidRPr="00092A9A">
              <w:rPr>
                <w:rFonts w:asciiTheme="minorHAnsi" w:hAnsiTheme="minorHAnsi" w:cstheme="minorHAnsi"/>
                <w:lang w:eastAsia="lt-LT"/>
              </w:rPr>
              <w:t>Su darbo santykiais susiję įsipareigojimai</w:t>
            </w:r>
          </w:p>
          <w:p w14:paraId="378C7AA0" w14:textId="77514C2E" w:rsidR="00D104E5" w:rsidRPr="00092A9A" w:rsidRDefault="00D104E5" w:rsidP="003B6C4A">
            <w:pPr>
              <w:jc w:val="both"/>
              <w:rPr>
                <w:rFonts w:asciiTheme="minorHAnsi" w:hAnsiTheme="minorHAnsi" w:cstheme="minorHAnsi"/>
                <w:lang w:eastAsia="lt-LT"/>
              </w:rPr>
            </w:pPr>
            <w:r w:rsidRPr="00092A9A">
              <w:rPr>
                <w:rFonts w:asciiTheme="minorHAnsi" w:hAnsiTheme="minorHAnsi" w:cstheme="minorHAnsi"/>
                <w:lang w:eastAsia="lt-LT"/>
              </w:rPr>
              <w:t>(Sodra, GPM, sukaupimai premijoms)</w:t>
            </w:r>
          </w:p>
        </w:tc>
        <w:tc>
          <w:tcPr>
            <w:tcW w:w="1881" w:type="dxa"/>
            <w:tcBorders>
              <w:top w:val="nil"/>
              <w:left w:val="nil"/>
              <w:bottom w:val="nil"/>
              <w:right w:val="nil"/>
            </w:tcBorders>
            <w:shd w:val="clear" w:color="auto" w:fill="auto"/>
            <w:vAlign w:val="center"/>
          </w:tcPr>
          <w:p w14:paraId="234911BC" w14:textId="23987BD6" w:rsidR="00D104E5" w:rsidRPr="00092A9A" w:rsidRDefault="000C3F56" w:rsidP="003B6C4A">
            <w:pPr>
              <w:jc w:val="center"/>
              <w:rPr>
                <w:rFonts w:asciiTheme="minorHAnsi" w:hAnsiTheme="minorHAnsi" w:cstheme="minorHAnsi"/>
                <w:lang w:eastAsia="lt-LT"/>
              </w:rPr>
            </w:pPr>
            <w:r>
              <w:rPr>
                <w:rFonts w:asciiTheme="minorHAnsi" w:hAnsiTheme="minorHAnsi" w:cstheme="minorHAnsi"/>
                <w:lang w:eastAsia="lt-LT"/>
              </w:rPr>
              <w:t>391</w:t>
            </w:r>
          </w:p>
        </w:tc>
        <w:tc>
          <w:tcPr>
            <w:tcW w:w="1262" w:type="dxa"/>
            <w:tcBorders>
              <w:top w:val="nil"/>
              <w:left w:val="nil"/>
              <w:bottom w:val="nil"/>
              <w:right w:val="nil"/>
            </w:tcBorders>
            <w:vAlign w:val="center"/>
          </w:tcPr>
          <w:p w14:paraId="453A2952" w14:textId="77777777" w:rsidR="00D104E5" w:rsidRPr="00092A9A" w:rsidDel="005C3C95" w:rsidRDefault="00D104E5" w:rsidP="003B6C4A">
            <w:pPr>
              <w:jc w:val="center"/>
              <w:rPr>
                <w:rFonts w:asciiTheme="minorHAnsi" w:hAnsiTheme="minorHAnsi" w:cstheme="minorHAnsi"/>
                <w:lang w:eastAsia="lt-LT"/>
              </w:rPr>
            </w:pPr>
            <w:r w:rsidRPr="00092A9A">
              <w:rPr>
                <w:rFonts w:asciiTheme="minorHAnsi" w:hAnsiTheme="minorHAnsi" w:cstheme="minorHAnsi"/>
                <w:lang w:eastAsia="lt-LT"/>
              </w:rPr>
              <w:t>455</w:t>
            </w:r>
          </w:p>
        </w:tc>
      </w:tr>
      <w:tr w:rsidR="00D104E5" w:rsidRPr="00092A9A" w14:paraId="2E6D277D" w14:textId="77777777" w:rsidTr="00D104E5">
        <w:trPr>
          <w:trHeight w:val="281"/>
        </w:trPr>
        <w:tc>
          <w:tcPr>
            <w:tcW w:w="5788" w:type="dxa"/>
            <w:tcBorders>
              <w:top w:val="nil"/>
              <w:left w:val="nil"/>
              <w:bottom w:val="nil"/>
              <w:right w:val="nil"/>
            </w:tcBorders>
            <w:shd w:val="clear" w:color="auto" w:fill="auto"/>
            <w:noWrap/>
            <w:vAlign w:val="center"/>
            <w:hideMark/>
          </w:tcPr>
          <w:p w14:paraId="2ADD3DE2" w14:textId="77777777" w:rsidR="00D104E5" w:rsidRPr="00092A9A" w:rsidRDefault="00D104E5" w:rsidP="003B6C4A">
            <w:pPr>
              <w:jc w:val="both"/>
              <w:rPr>
                <w:rFonts w:asciiTheme="minorHAnsi" w:hAnsiTheme="minorHAnsi" w:cstheme="minorHAnsi"/>
                <w:lang w:eastAsia="lt-LT"/>
              </w:rPr>
            </w:pPr>
            <w:r w:rsidRPr="00092A9A">
              <w:rPr>
                <w:rFonts w:asciiTheme="minorHAnsi" w:hAnsiTheme="minorHAnsi" w:cstheme="minorHAnsi"/>
                <w:lang w:eastAsia="lt-LT"/>
              </w:rPr>
              <w:t>Sukauptos veiklos sąnaudos</w:t>
            </w:r>
          </w:p>
        </w:tc>
        <w:tc>
          <w:tcPr>
            <w:tcW w:w="1881" w:type="dxa"/>
            <w:tcBorders>
              <w:top w:val="nil"/>
              <w:left w:val="nil"/>
              <w:right w:val="nil"/>
            </w:tcBorders>
            <w:shd w:val="clear" w:color="auto" w:fill="auto"/>
            <w:vAlign w:val="center"/>
          </w:tcPr>
          <w:p w14:paraId="049BC286" w14:textId="3AE79541" w:rsidR="00D104E5" w:rsidRPr="00092A9A" w:rsidRDefault="000C3F56" w:rsidP="003B6C4A">
            <w:pPr>
              <w:jc w:val="center"/>
              <w:rPr>
                <w:rFonts w:asciiTheme="minorHAnsi" w:hAnsiTheme="minorHAnsi" w:cstheme="minorHAnsi"/>
                <w:lang w:eastAsia="lt-LT"/>
              </w:rPr>
            </w:pPr>
            <w:r>
              <w:rPr>
                <w:rFonts w:asciiTheme="minorHAnsi" w:hAnsiTheme="minorHAnsi" w:cstheme="minorHAnsi"/>
                <w:lang w:eastAsia="lt-LT"/>
              </w:rPr>
              <w:t>435</w:t>
            </w:r>
          </w:p>
        </w:tc>
        <w:tc>
          <w:tcPr>
            <w:tcW w:w="1262" w:type="dxa"/>
            <w:tcBorders>
              <w:top w:val="nil"/>
              <w:left w:val="nil"/>
              <w:right w:val="nil"/>
            </w:tcBorders>
            <w:vAlign w:val="center"/>
          </w:tcPr>
          <w:p w14:paraId="668243BA" w14:textId="77777777" w:rsidR="00D104E5" w:rsidRPr="00092A9A" w:rsidDel="005C3C95" w:rsidRDefault="00D104E5" w:rsidP="003B6C4A">
            <w:pPr>
              <w:jc w:val="center"/>
              <w:rPr>
                <w:rFonts w:asciiTheme="minorHAnsi" w:hAnsiTheme="minorHAnsi" w:cstheme="minorHAnsi"/>
                <w:lang w:eastAsia="lt-LT"/>
              </w:rPr>
            </w:pPr>
            <w:r w:rsidRPr="00092A9A">
              <w:rPr>
                <w:rFonts w:asciiTheme="minorHAnsi" w:hAnsiTheme="minorHAnsi" w:cstheme="minorHAnsi"/>
                <w:lang w:eastAsia="lt-LT"/>
              </w:rPr>
              <w:t>260</w:t>
            </w:r>
          </w:p>
        </w:tc>
      </w:tr>
      <w:tr w:rsidR="00D104E5" w:rsidRPr="00092A9A" w14:paraId="4810F833" w14:textId="77777777" w:rsidTr="003B6C4A">
        <w:trPr>
          <w:trHeight w:val="281"/>
        </w:trPr>
        <w:tc>
          <w:tcPr>
            <w:tcW w:w="5788" w:type="dxa"/>
            <w:tcBorders>
              <w:top w:val="nil"/>
              <w:left w:val="nil"/>
              <w:bottom w:val="nil"/>
              <w:right w:val="nil"/>
            </w:tcBorders>
            <w:shd w:val="clear" w:color="auto" w:fill="auto"/>
            <w:noWrap/>
            <w:vAlign w:val="center"/>
            <w:hideMark/>
          </w:tcPr>
          <w:p w14:paraId="1177F252" w14:textId="77777777" w:rsidR="00D104E5" w:rsidRPr="00092A9A" w:rsidRDefault="00D104E5" w:rsidP="003B6C4A">
            <w:pPr>
              <w:jc w:val="both"/>
              <w:rPr>
                <w:rFonts w:asciiTheme="minorHAnsi" w:hAnsiTheme="minorHAnsi" w:cstheme="minorHAnsi"/>
                <w:lang w:eastAsia="lt-LT"/>
              </w:rPr>
            </w:pPr>
            <w:r w:rsidRPr="00092A9A">
              <w:rPr>
                <w:rFonts w:asciiTheme="minorHAnsi" w:hAnsiTheme="minorHAnsi" w:cstheme="minorHAnsi"/>
                <w:lang w:eastAsia="lt-LT"/>
              </w:rPr>
              <w:t>Sukauptas atostogų rezervas</w:t>
            </w:r>
          </w:p>
        </w:tc>
        <w:tc>
          <w:tcPr>
            <w:tcW w:w="1881" w:type="dxa"/>
            <w:tcBorders>
              <w:top w:val="nil"/>
              <w:left w:val="nil"/>
              <w:bottom w:val="nil"/>
              <w:right w:val="nil"/>
            </w:tcBorders>
            <w:shd w:val="clear" w:color="auto" w:fill="auto"/>
            <w:vAlign w:val="center"/>
          </w:tcPr>
          <w:p w14:paraId="4197DFC6" w14:textId="7460C852" w:rsidR="00D104E5" w:rsidRPr="00092A9A" w:rsidRDefault="000C3F56" w:rsidP="003B6C4A">
            <w:pPr>
              <w:jc w:val="center"/>
              <w:rPr>
                <w:rFonts w:asciiTheme="minorHAnsi" w:hAnsiTheme="minorHAnsi" w:cstheme="minorHAnsi"/>
                <w:lang w:eastAsia="lt-LT"/>
              </w:rPr>
            </w:pPr>
            <w:r>
              <w:rPr>
                <w:rFonts w:asciiTheme="minorHAnsi" w:hAnsiTheme="minorHAnsi" w:cstheme="minorHAnsi"/>
                <w:lang w:eastAsia="lt-LT"/>
              </w:rPr>
              <w:t>192</w:t>
            </w:r>
          </w:p>
        </w:tc>
        <w:tc>
          <w:tcPr>
            <w:tcW w:w="1262" w:type="dxa"/>
            <w:tcBorders>
              <w:top w:val="nil"/>
              <w:left w:val="nil"/>
              <w:bottom w:val="nil"/>
              <w:right w:val="nil"/>
            </w:tcBorders>
            <w:vAlign w:val="center"/>
          </w:tcPr>
          <w:p w14:paraId="7A707A4E" w14:textId="77777777" w:rsidR="00D104E5" w:rsidRPr="00092A9A" w:rsidDel="005C3C95" w:rsidRDefault="00D104E5" w:rsidP="003B6C4A">
            <w:pPr>
              <w:jc w:val="center"/>
              <w:rPr>
                <w:rFonts w:asciiTheme="minorHAnsi" w:hAnsiTheme="minorHAnsi" w:cstheme="minorHAnsi"/>
                <w:lang w:eastAsia="lt-LT"/>
              </w:rPr>
            </w:pPr>
            <w:r w:rsidRPr="00092A9A">
              <w:rPr>
                <w:rFonts w:asciiTheme="minorHAnsi" w:hAnsiTheme="minorHAnsi" w:cstheme="minorHAnsi"/>
                <w:lang w:eastAsia="lt-LT"/>
              </w:rPr>
              <w:t>144</w:t>
            </w:r>
          </w:p>
        </w:tc>
      </w:tr>
      <w:tr w:rsidR="00D104E5" w:rsidRPr="00092A9A" w14:paraId="0503DF1C" w14:textId="77777777" w:rsidTr="00D104E5">
        <w:trPr>
          <w:trHeight w:val="281"/>
        </w:trPr>
        <w:tc>
          <w:tcPr>
            <w:tcW w:w="5788" w:type="dxa"/>
            <w:tcBorders>
              <w:top w:val="nil"/>
              <w:left w:val="nil"/>
              <w:bottom w:val="nil"/>
              <w:right w:val="nil"/>
            </w:tcBorders>
            <w:shd w:val="clear" w:color="auto" w:fill="auto"/>
            <w:noWrap/>
            <w:vAlign w:val="center"/>
          </w:tcPr>
          <w:p w14:paraId="3C5E3D4F" w14:textId="77777777" w:rsidR="00D104E5" w:rsidRPr="00092A9A" w:rsidRDefault="00D104E5" w:rsidP="003B6C4A">
            <w:pPr>
              <w:jc w:val="both"/>
              <w:rPr>
                <w:rFonts w:asciiTheme="minorHAnsi" w:hAnsiTheme="minorHAnsi" w:cstheme="minorHAnsi"/>
                <w:lang w:eastAsia="lt-LT"/>
              </w:rPr>
            </w:pPr>
            <w:r w:rsidRPr="00092A9A">
              <w:rPr>
                <w:rFonts w:asciiTheme="minorHAnsi" w:hAnsiTheme="minorHAnsi" w:cstheme="minorHAnsi"/>
                <w:lang w:eastAsia="lt-LT"/>
              </w:rPr>
              <w:t>Būsimų laikotarpių pajamos</w:t>
            </w:r>
          </w:p>
        </w:tc>
        <w:tc>
          <w:tcPr>
            <w:tcW w:w="1881" w:type="dxa"/>
            <w:tcBorders>
              <w:top w:val="nil"/>
              <w:left w:val="nil"/>
              <w:right w:val="nil"/>
            </w:tcBorders>
            <w:shd w:val="clear" w:color="auto" w:fill="auto"/>
            <w:vAlign w:val="center"/>
          </w:tcPr>
          <w:p w14:paraId="0662E289" w14:textId="6AA29410" w:rsidR="00D104E5" w:rsidRPr="00092A9A" w:rsidRDefault="000C3F56" w:rsidP="003B6C4A">
            <w:pPr>
              <w:jc w:val="center"/>
              <w:rPr>
                <w:rFonts w:asciiTheme="minorHAnsi" w:hAnsiTheme="minorHAnsi" w:cstheme="minorHAnsi"/>
                <w:lang w:eastAsia="lt-LT"/>
              </w:rPr>
            </w:pPr>
            <w:r>
              <w:rPr>
                <w:rFonts w:asciiTheme="minorHAnsi" w:hAnsiTheme="minorHAnsi" w:cstheme="minorHAnsi"/>
                <w:lang w:eastAsia="lt-LT"/>
              </w:rPr>
              <w:t>44</w:t>
            </w:r>
          </w:p>
        </w:tc>
        <w:tc>
          <w:tcPr>
            <w:tcW w:w="1262" w:type="dxa"/>
            <w:tcBorders>
              <w:top w:val="nil"/>
              <w:left w:val="nil"/>
              <w:right w:val="nil"/>
            </w:tcBorders>
            <w:vAlign w:val="center"/>
          </w:tcPr>
          <w:p w14:paraId="1A99454A" w14:textId="77777777" w:rsidR="00D104E5" w:rsidRPr="00092A9A" w:rsidDel="005C3C95" w:rsidRDefault="00D104E5" w:rsidP="003B6C4A">
            <w:pPr>
              <w:jc w:val="center"/>
              <w:rPr>
                <w:rFonts w:asciiTheme="minorHAnsi" w:hAnsiTheme="minorHAnsi" w:cstheme="minorHAnsi"/>
                <w:lang w:eastAsia="lt-LT"/>
              </w:rPr>
            </w:pPr>
            <w:r w:rsidRPr="00092A9A">
              <w:rPr>
                <w:rFonts w:asciiTheme="minorHAnsi" w:hAnsiTheme="minorHAnsi" w:cstheme="minorHAnsi"/>
                <w:lang w:eastAsia="lt-LT"/>
              </w:rPr>
              <w:t>86</w:t>
            </w:r>
          </w:p>
        </w:tc>
      </w:tr>
      <w:tr w:rsidR="005C3C95" w:rsidRPr="00092A9A" w14:paraId="14792D01" w14:textId="11F51542" w:rsidTr="00D104E5">
        <w:trPr>
          <w:trHeight w:val="281"/>
        </w:trPr>
        <w:tc>
          <w:tcPr>
            <w:tcW w:w="5788" w:type="dxa"/>
            <w:tcBorders>
              <w:top w:val="nil"/>
              <w:left w:val="nil"/>
              <w:bottom w:val="nil"/>
              <w:right w:val="nil"/>
            </w:tcBorders>
            <w:shd w:val="clear" w:color="auto" w:fill="auto"/>
            <w:noWrap/>
            <w:vAlign w:val="center"/>
            <w:hideMark/>
          </w:tcPr>
          <w:p w14:paraId="017F08B8" w14:textId="77777777" w:rsidR="005C3C95" w:rsidRPr="00092A9A" w:rsidRDefault="005C3C95" w:rsidP="005C3C95">
            <w:pPr>
              <w:jc w:val="both"/>
              <w:rPr>
                <w:rFonts w:asciiTheme="minorHAnsi" w:hAnsiTheme="minorHAnsi" w:cstheme="minorHAnsi"/>
                <w:lang w:eastAsia="lt-LT"/>
              </w:rPr>
            </w:pPr>
            <w:r w:rsidRPr="00092A9A">
              <w:rPr>
                <w:rFonts w:asciiTheme="minorHAnsi" w:hAnsiTheme="minorHAnsi" w:cstheme="minorHAnsi"/>
                <w:lang w:eastAsia="lt-LT"/>
              </w:rPr>
              <w:t xml:space="preserve">Mokėtinas pridėtinės vertės mokestis </w:t>
            </w:r>
          </w:p>
        </w:tc>
        <w:tc>
          <w:tcPr>
            <w:tcW w:w="1881" w:type="dxa"/>
            <w:tcBorders>
              <w:left w:val="nil"/>
              <w:right w:val="nil"/>
            </w:tcBorders>
            <w:shd w:val="clear" w:color="auto" w:fill="auto"/>
            <w:noWrap/>
            <w:vAlign w:val="center"/>
          </w:tcPr>
          <w:p w14:paraId="5F81DFF2" w14:textId="3B957446" w:rsidR="005C3C95" w:rsidRPr="00092A9A" w:rsidRDefault="000C3F56" w:rsidP="005C3C95">
            <w:pPr>
              <w:jc w:val="center"/>
              <w:rPr>
                <w:rFonts w:asciiTheme="minorHAnsi" w:hAnsiTheme="minorHAnsi" w:cstheme="minorHAnsi"/>
                <w:lang w:eastAsia="lt-LT"/>
              </w:rPr>
            </w:pPr>
            <w:r>
              <w:rPr>
                <w:rFonts w:asciiTheme="minorHAnsi" w:hAnsiTheme="minorHAnsi" w:cstheme="minorHAnsi"/>
                <w:lang w:eastAsia="lt-LT"/>
              </w:rPr>
              <w:t>133</w:t>
            </w:r>
          </w:p>
        </w:tc>
        <w:tc>
          <w:tcPr>
            <w:tcW w:w="1262" w:type="dxa"/>
            <w:tcBorders>
              <w:left w:val="nil"/>
              <w:right w:val="nil"/>
            </w:tcBorders>
            <w:vAlign w:val="center"/>
          </w:tcPr>
          <w:p w14:paraId="023D2E7E" w14:textId="65F8AA05" w:rsidR="005C3C95" w:rsidRPr="00092A9A" w:rsidDel="005C3C95" w:rsidRDefault="005C3C95" w:rsidP="005C3C95">
            <w:pPr>
              <w:jc w:val="center"/>
              <w:rPr>
                <w:rFonts w:asciiTheme="minorHAnsi" w:hAnsiTheme="minorHAnsi" w:cstheme="minorHAnsi"/>
                <w:lang w:eastAsia="lt-LT"/>
              </w:rPr>
            </w:pPr>
            <w:r w:rsidRPr="00092A9A">
              <w:rPr>
                <w:rFonts w:asciiTheme="minorHAnsi" w:hAnsiTheme="minorHAnsi" w:cstheme="minorHAnsi"/>
                <w:lang w:eastAsia="lt-LT"/>
              </w:rPr>
              <w:t>5</w:t>
            </w:r>
            <w:r w:rsidR="000C3F56">
              <w:rPr>
                <w:rFonts w:asciiTheme="minorHAnsi" w:hAnsiTheme="minorHAnsi" w:cstheme="minorHAnsi"/>
                <w:lang w:eastAsia="lt-LT"/>
              </w:rPr>
              <w:t>2</w:t>
            </w:r>
          </w:p>
        </w:tc>
      </w:tr>
      <w:tr w:rsidR="005C3C95" w:rsidRPr="004D79EE" w14:paraId="60567CF8" w14:textId="3F6138BD" w:rsidTr="00D104E5">
        <w:trPr>
          <w:trHeight w:val="406"/>
        </w:trPr>
        <w:tc>
          <w:tcPr>
            <w:tcW w:w="5788" w:type="dxa"/>
            <w:tcBorders>
              <w:top w:val="nil"/>
              <w:left w:val="nil"/>
              <w:bottom w:val="nil"/>
              <w:right w:val="nil"/>
            </w:tcBorders>
            <w:shd w:val="clear" w:color="auto" w:fill="auto"/>
            <w:noWrap/>
            <w:vAlign w:val="center"/>
            <w:hideMark/>
          </w:tcPr>
          <w:p w14:paraId="4760FA82" w14:textId="77777777" w:rsidR="005C3C95" w:rsidRPr="004D79EE" w:rsidRDefault="005C3C95" w:rsidP="005C3C95">
            <w:pPr>
              <w:jc w:val="right"/>
              <w:rPr>
                <w:rFonts w:ascii="Arial" w:hAnsi="Arial" w:cs="Arial"/>
                <w:sz w:val="18"/>
                <w:szCs w:val="18"/>
                <w:lang w:eastAsia="lt-LT"/>
              </w:rPr>
            </w:pPr>
          </w:p>
        </w:tc>
        <w:tc>
          <w:tcPr>
            <w:tcW w:w="1881" w:type="dxa"/>
            <w:tcBorders>
              <w:top w:val="single" w:sz="4" w:space="0" w:color="auto"/>
              <w:left w:val="nil"/>
              <w:bottom w:val="double" w:sz="6" w:space="0" w:color="auto"/>
              <w:right w:val="nil"/>
            </w:tcBorders>
            <w:shd w:val="clear" w:color="auto" w:fill="auto"/>
            <w:vAlign w:val="center"/>
          </w:tcPr>
          <w:p w14:paraId="6CE3202E" w14:textId="0583F4F5" w:rsidR="005C3C95" w:rsidRPr="00092A9A" w:rsidRDefault="000C3F56" w:rsidP="005C3C95">
            <w:pPr>
              <w:jc w:val="center"/>
              <w:rPr>
                <w:rFonts w:asciiTheme="minorHAnsi" w:hAnsiTheme="minorHAnsi" w:cstheme="minorHAnsi"/>
                <w:b/>
                <w:bCs/>
                <w:lang w:eastAsia="lt-LT"/>
              </w:rPr>
            </w:pPr>
            <w:r>
              <w:rPr>
                <w:rFonts w:asciiTheme="minorHAnsi" w:hAnsiTheme="minorHAnsi" w:cstheme="minorHAnsi"/>
                <w:b/>
                <w:bCs/>
                <w:lang w:eastAsia="lt-LT"/>
              </w:rPr>
              <w:t>1.195</w:t>
            </w:r>
          </w:p>
        </w:tc>
        <w:tc>
          <w:tcPr>
            <w:tcW w:w="1262" w:type="dxa"/>
            <w:tcBorders>
              <w:top w:val="single" w:sz="4" w:space="0" w:color="auto"/>
              <w:left w:val="nil"/>
              <w:bottom w:val="double" w:sz="6" w:space="0" w:color="auto"/>
              <w:right w:val="nil"/>
            </w:tcBorders>
            <w:vAlign w:val="center"/>
          </w:tcPr>
          <w:p w14:paraId="0FCA8ED8" w14:textId="73CF0AD2" w:rsidR="005C3C95" w:rsidRPr="00092A9A" w:rsidDel="005C3C95" w:rsidRDefault="005C3C95" w:rsidP="005C3C95">
            <w:pPr>
              <w:jc w:val="center"/>
              <w:rPr>
                <w:rFonts w:asciiTheme="minorHAnsi" w:hAnsiTheme="minorHAnsi" w:cstheme="minorHAnsi"/>
                <w:b/>
                <w:bCs/>
                <w:lang w:eastAsia="lt-LT"/>
              </w:rPr>
            </w:pPr>
            <w:r w:rsidRPr="00092A9A">
              <w:rPr>
                <w:rFonts w:asciiTheme="minorHAnsi" w:hAnsiTheme="minorHAnsi" w:cstheme="minorHAnsi"/>
                <w:b/>
                <w:bCs/>
                <w:lang w:eastAsia="lt-LT"/>
              </w:rPr>
              <w:t>997</w:t>
            </w:r>
          </w:p>
        </w:tc>
      </w:tr>
    </w:tbl>
    <w:p w14:paraId="71052476" w14:textId="77777777" w:rsidR="00B64D4A" w:rsidRPr="008326C1" w:rsidRDefault="00B64D4A" w:rsidP="00B64D4A">
      <w:pPr>
        <w:tabs>
          <w:tab w:val="left" w:pos="426"/>
        </w:tabs>
        <w:rPr>
          <w:rFonts w:ascii="Arial" w:hAnsi="Arial" w:cs="Arial"/>
          <w:b/>
        </w:rPr>
      </w:pPr>
    </w:p>
    <w:p w14:paraId="131EFC6F" w14:textId="1996506F" w:rsidR="00C5161F" w:rsidRPr="00FD6976" w:rsidRDefault="00FD6976" w:rsidP="00FD6976">
      <w:pPr>
        <w:pStyle w:val="ListParagraph"/>
        <w:numPr>
          <w:ilvl w:val="0"/>
          <w:numId w:val="2"/>
        </w:numPr>
        <w:rPr>
          <w:rFonts w:asciiTheme="minorHAnsi" w:hAnsiTheme="minorHAnsi" w:cstheme="minorHAnsi"/>
          <w:b/>
        </w:rPr>
      </w:pPr>
      <w:bookmarkStart w:id="11" w:name="_Hlk6148476"/>
      <w:r>
        <w:rPr>
          <w:rFonts w:asciiTheme="minorHAnsi" w:hAnsiTheme="minorHAnsi" w:cstheme="minorHAnsi"/>
          <w:b/>
        </w:rPr>
        <w:t>Pardavimų pajamos</w:t>
      </w:r>
    </w:p>
    <w:tbl>
      <w:tblPr>
        <w:tblW w:w="9004" w:type="dxa"/>
        <w:tblLook w:val="04A0" w:firstRow="1" w:lastRow="0" w:firstColumn="1" w:lastColumn="0" w:noHBand="0" w:noVBand="1"/>
      </w:tblPr>
      <w:tblGrid>
        <w:gridCol w:w="5812"/>
        <w:gridCol w:w="1469"/>
        <w:gridCol w:w="232"/>
        <w:gridCol w:w="1491"/>
      </w:tblGrid>
      <w:tr w:rsidR="00FD6976" w:rsidRPr="00140801" w14:paraId="0F7AB215" w14:textId="77777777" w:rsidTr="002D5E05">
        <w:trPr>
          <w:trHeight w:val="282"/>
        </w:trPr>
        <w:tc>
          <w:tcPr>
            <w:tcW w:w="5812" w:type="dxa"/>
            <w:tcBorders>
              <w:top w:val="nil"/>
              <w:left w:val="nil"/>
              <w:bottom w:val="nil"/>
              <w:right w:val="nil"/>
            </w:tcBorders>
            <w:shd w:val="clear" w:color="auto" w:fill="auto"/>
            <w:noWrap/>
            <w:vAlign w:val="center"/>
            <w:hideMark/>
          </w:tcPr>
          <w:p w14:paraId="1C6B0784" w14:textId="77777777" w:rsidR="00FD6976" w:rsidRPr="00140801" w:rsidRDefault="00FD6976" w:rsidP="00866BDC">
            <w:pPr>
              <w:rPr>
                <w:rFonts w:asciiTheme="minorHAnsi" w:hAnsiTheme="minorHAnsi" w:cstheme="minorHAnsi"/>
                <w:lang w:eastAsia="lt-LT"/>
              </w:rPr>
            </w:pPr>
          </w:p>
        </w:tc>
        <w:tc>
          <w:tcPr>
            <w:tcW w:w="1469" w:type="dxa"/>
            <w:tcBorders>
              <w:top w:val="nil"/>
              <w:left w:val="nil"/>
              <w:bottom w:val="single" w:sz="8" w:space="0" w:color="auto"/>
              <w:right w:val="nil"/>
            </w:tcBorders>
            <w:shd w:val="clear" w:color="auto" w:fill="auto"/>
            <w:noWrap/>
            <w:vAlign w:val="center"/>
            <w:hideMark/>
          </w:tcPr>
          <w:p w14:paraId="510C1BC8" w14:textId="7E258B57" w:rsidR="00FD6976" w:rsidRPr="00140801" w:rsidRDefault="00FD6976" w:rsidP="00866BDC">
            <w:pPr>
              <w:jc w:val="center"/>
              <w:rPr>
                <w:rFonts w:asciiTheme="minorHAnsi" w:hAnsiTheme="minorHAnsi" w:cstheme="minorHAnsi"/>
                <w:b/>
                <w:bCs/>
                <w:lang w:eastAsia="lt-LT"/>
              </w:rPr>
            </w:pPr>
            <w:r w:rsidRPr="00140801">
              <w:rPr>
                <w:rFonts w:asciiTheme="minorHAnsi" w:hAnsiTheme="minorHAnsi" w:cstheme="minorHAnsi"/>
                <w:b/>
                <w:bCs/>
                <w:lang w:eastAsia="lt-LT"/>
              </w:rPr>
              <w:t>20</w:t>
            </w:r>
            <w:r w:rsidR="00F0205A">
              <w:rPr>
                <w:rFonts w:asciiTheme="minorHAnsi" w:hAnsiTheme="minorHAnsi" w:cstheme="minorHAnsi"/>
                <w:b/>
                <w:bCs/>
                <w:lang w:eastAsia="lt-LT"/>
              </w:rPr>
              <w:t>20</w:t>
            </w:r>
            <w:r w:rsidRPr="00140801">
              <w:rPr>
                <w:rFonts w:asciiTheme="minorHAnsi" w:hAnsiTheme="minorHAnsi" w:cstheme="minorHAnsi"/>
                <w:b/>
                <w:bCs/>
                <w:lang w:eastAsia="lt-LT"/>
              </w:rPr>
              <w:t xml:space="preserve"> m.</w:t>
            </w:r>
          </w:p>
        </w:tc>
        <w:tc>
          <w:tcPr>
            <w:tcW w:w="1723" w:type="dxa"/>
            <w:gridSpan w:val="2"/>
            <w:tcBorders>
              <w:top w:val="nil"/>
              <w:left w:val="nil"/>
              <w:bottom w:val="single" w:sz="8" w:space="0" w:color="auto"/>
              <w:right w:val="nil"/>
            </w:tcBorders>
            <w:shd w:val="clear" w:color="auto" w:fill="auto"/>
            <w:noWrap/>
            <w:vAlign w:val="center"/>
            <w:hideMark/>
          </w:tcPr>
          <w:p w14:paraId="5892B6C6" w14:textId="015F89B6" w:rsidR="00FD6976" w:rsidRPr="00140801" w:rsidRDefault="00FD6976" w:rsidP="00431E74">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F0205A">
              <w:rPr>
                <w:rFonts w:asciiTheme="minorHAnsi" w:hAnsiTheme="minorHAnsi" w:cstheme="minorHAnsi"/>
                <w:b/>
                <w:bCs/>
                <w:lang w:eastAsia="lt-LT"/>
              </w:rPr>
              <w:t>9</w:t>
            </w:r>
            <w:r w:rsidRPr="00140801">
              <w:rPr>
                <w:rFonts w:asciiTheme="minorHAnsi" w:hAnsiTheme="minorHAnsi" w:cstheme="minorHAnsi"/>
                <w:b/>
                <w:bCs/>
                <w:lang w:eastAsia="lt-LT"/>
              </w:rPr>
              <w:t xml:space="preserve"> m.</w:t>
            </w:r>
          </w:p>
        </w:tc>
      </w:tr>
      <w:tr w:rsidR="00FD6976" w:rsidRPr="00140801" w14:paraId="20D32D2E" w14:textId="77777777" w:rsidTr="002D5E05">
        <w:trPr>
          <w:trHeight w:val="282"/>
        </w:trPr>
        <w:tc>
          <w:tcPr>
            <w:tcW w:w="5812" w:type="dxa"/>
            <w:tcBorders>
              <w:top w:val="nil"/>
              <w:left w:val="nil"/>
              <w:bottom w:val="nil"/>
              <w:right w:val="nil"/>
            </w:tcBorders>
            <w:shd w:val="clear" w:color="auto" w:fill="auto"/>
            <w:noWrap/>
            <w:vAlign w:val="center"/>
            <w:hideMark/>
          </w:tcPr>
          <w:p w14:paraId="710E9589" w14:textId="77777777" w:rsidR="00FD6976" w:rsidRPr="00140801" w:rsidRDefault="00FD6976" w:rsidP="00866BDC">
            <w:pPr>
              <w:jc w:val="center"/>
              <w:rPr>
                <w:rFonts w:asciiTheme="minorHAnsi" w:hAnsiTheme="minorHAnsi" w:cstheme="minorHAnsi"/>
                <w:b/>
                <w:bCs/>
                <w:lang w:eastAsia="lt-LT"/>
              </w:rPr>
            </w:pPr>
          </w:p>
        </w:tc>
        <w:tc>
          <w:tcPr>
            <w:tcW w:w="3192" w:type="dxa"/>
            <w:gridSpan w:val="3"/>
            <w:tcBorders>
              <w:top w:val="single" w:sz="8" w:space="0" w:color="auto"/>
              <w:left w:val="nil"/>
              <w:bottom w:val="single" w:sz="8" w:space="0" w:color="auto"/>
              <w:right w:val="nil"/>
            </w:tcBorders>
            <w:shd w:val="clear" w:color="auto" w:fill="auto"/>
            <w:noWrap/>
            <w:vAlign w:val="center"/>
            <w:hideMark/>
          </w:tcPr>
          <w:p w14:paraId="578B94AA" w14:textId="3BF83192" w:rsidR="00FD6976" w:rsidRPr="00140801" w:rsidRDefault="00BA011A" w:rsidP="00866BDC">
            <w:pPr>
              <w:jc w:val="center"/>
              <w:rPr>
                <w:rFonts w:asciiTheme="minorHAnsi" w:hAnsiTheme="minorHAnsi" w:cstheme="minorHAnsi"/>
                <w:b/>
                <w:bCs/>
                <w:lang w:eastAsia="lt-LT"/>
              </w:rPr>
            </w:pPr>
            <w:r w:rsidRPr="00140801">
              <w:rPr>
                <w:rFonts w:asciiTheme="minorHAnsi" w:hAnsiTheme="minorHAnsi" w:cstheme="minorHAnsi"/>
                <w:b/>
                <w:bCs/>
                <w:lang w:eastAsia="lt-LT"/>
              </w:rPr>
              <w:t xml:space="preserve">Sausis – </w:t>
            </w:r>
            <w:r w:rsidR="008F0810">
              <w:rPr>
                <w:rFonts w:asciiTheme="minorHAnsi" w:hAnsiTheme="minorHAnsi" w:cstheme="minorHAnsi"/>
                <w:b/>
                <w:bCs/>
                <w:lang w:eastAsia="lt-LT"/>
              </w:rPr>
              <w:t>birželis</w:t>
            </w:r>
          </w:p>
        </w:tc>
      </w:tr>
      <w:tr w:rsidR="00F0205A" w:rsidRPr="00140801" w14:paraId="67BB6BE0" w14:textId="77777777" w:rsidTr="002D5E05">
        <w:trPr>
          <w:trHeight w:val="267"/>
        </w:trPr>
        <w:tc>
          <w:tcPr>
            <w:tcW w:w="5812" w:type="dxa"/>
            <w:tcBorders>
              <w:top w:val="nil"/>
              <w:left w:val="nil"/>
              <w:right w:val="nil"/>
            </w:tcBorders>
            <w:shd w:val="clear" w:color="auto" w:fill="auto"/>
            <w:noWrap/>
            <w:vAlign w:val="center"/>
            <w:hideMark/>
          </w:tcPr>
          <w:p w14:paraId="6078F502"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Duomenų perdavimo paslaugos</w:t>
            </w:r>
          </w:p>
        </w:tc>
        <w:tc>
          <w:tcPr>
            <w:tcW w:w="1701" w:type="dxa"/>
            <w:gridSpan w:val="2"/>
            <w:tcBorders>
              <w:top w:val="nil"/>
              <w:left w:val="nil"/>
              <w:bottom w:val="nil"/>
              <w:right w:val="nil"/>
            </w:tcBorders>
            <w:shd w:val="clear" w:color="auto" w:fill="auto"/>
            <w:vAlign w:val="center"/>
          </w:tcPr>
          <w:p w14:paraId="1B5C2984" w14:textId="392DFEAA" w:rsidR="00F0205A" w:rsidRPr="00140801" w:rsidRDefault="000409D2" w:rsidP="002D5E05">
            <w:pPr>
              <w:jc w:val="center"/>
              <w:rPr>
                <w:rFonts w:asciiTheme="minorHAnsi" w:hAnsiTheme="minorHAnsi" w:cstheme="minorHAnsi"/>
                <w:lang w:eastAsia="lt-LT"/>
              </w:rPr>
            </w:pPr>
            <w:r>
              <w:rPr>
                <w:rFonts w:asciiTheme="minorHAnsi" w:hAnsiTheme="minorHAnsi" w:cstheme="minorHAnsi"/>
                <w:lang w:eastAsia="lt-LT"/>
              </w:rPr>
              <w:t>5.890</w:t>
            </w:r>
          </w:p>
        </w:tc>
        <w:tc>
          <w:tcPr>
            <w:tcW w:w="1491" w:type="dxa"/>
            <w:tcBorders>
              <w:top w:val="nil"/>
              <w:left w:val="nil"/>
              <w:bottom w:val="nil"/>
              <w:right w:val="nil"/>
            </w:tcBorders>
            <w:shd w:val="clear" w:color="auto" w:fill="auto"/>
            <w:noWrap/>
            <w:vAlign w:val="center"/>
          </w:tcPr>
          <w:p w14:paraId="39B173FC" w14:textId="17BD0939" w:rsidR="00F0205A"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5.647</w:t>
            </w:r>
          </w:p>
        </w:tc>
      </w:tr>
      <w:tr w:rsidR="00F0205A" w:rsidRPr="00140801" w14:paraId="5269396C" w14:textId="77777777" w:rsidTr="002D5E05">
        <w:trPr>
          <w:trHeight w:val="267"/>
        </w:trPr>
        <w:tc>
          <w:tcPr>
            <w:tcW w:w="5812" w:type="dxa"/>
            <w:tcBorders>
              <w:top w:val="nil"/>
              <w:left w:val="nil"/>
              <w:bottom w:val="nil"/>
              <w:right w:val="nil"/>
            </w:tcBorders>
            <w:shd w:val="clear" w:color="auto" w:fill="auto"/>
            <w:noWrap/>
            <w:vAlign w:val="center"/>
            <w:hideMark/>
          </w:tcPr>
          <w:p w14:paraId="1C266EB5"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Televizijos, radijo ir prieigos paslaugos</w:t>
            </w:r>
          </w:p>
        </w:tc>
        <w:tc>
          <w:tcPr>
            <w:tcW w:w="1701" w:type="dxa"/>
            <w:gridSpan w:val="2"/>
            <w:tcBorders>
              <w:top w:val="nil"/>
              <w:left w:val="nil"/>
              <w:right w:val="nil"/>
            </w:tcBorders>
            <w:shd w:val="clear" w:color="auto" w:fill="auto"/>
            <w:vAlign w:val="center"/>
          </w:tcPr>
          <w:p w14:paraId="0971D2AD" w14:textId="141D8D3A" w:rsidR="00F0205A" w:rsidRPr="00140801" w:rsidRDefault="000409D2" w:rsidP="002D5E05">
            <w:pPr>
              <w:jc w:val="center"/>
              <w:rPr>
                <w:rFonts w:asciiTheme="minorHAnsi" w:hAnsiTheme="minorHAnsi" w:cstheme="minorHAnsi"/>
                <w:lang w:eastAsia="lt-LT"/>
              </w:rPr>
            </w:pPr>
            <w:r>
              <w:rPr>
                <w:rFonts w:asciiTheme="minorHAnsi" w:hAnsiTheme="minorHAnsi" w:cstheme="minorHAnsi"/>
                <w:lang w:eastAsia="lt-LT"/>
              </w:rPr>
              <w:t>3.459</w:t>
            </w:r>
          </w:p>
        </w:tc>
        <w:tc>
          <w:tcPr>
            <w:tcW w:w="1491" w:type="dxa"/>
            <w:tcBorders>
              <w:top w:val="nil"/>
              <w:left w:val="nil"/>
              <w:right w:val="nil"/>
            </w:tcBorders>
            <w:shd w:val="clear" w:color="auto" w:fill="auto"/>
            <w:noWrap/>
            <w:vAlign w:val="center"/>
          </w:tcPr>
          <w:p w14:paraId="6EABDDCF" w14:textId="2F7839A1" w:rsidR="00F0205A"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3.550</w:t>
            </w:r>
          </w:p>
        </w:tc>
      </w:tr>
      <w:tr w:rsidR="00F0205A" w:rsidRPr="00140801" w14:paraId="329982AC" w14:textId="77777777" w:rsidTr="002D5E05">
        <w:trPr>
          <w:trHeight w:val="267"/>
        </w:trPr>
        <w:tc>
          <w:tcPr>
            <w:tcW w:w="5812" w:type="dxa"/>
            <w:tcBorders>
              <w:top w:val="nil"/>
              <w:left w:val="nil"/>
              <w:bottom w:val="nil"/>
              <w:right w:val="nil"/>
            </w:tcBorders>
            <w:shd w:val="clear" w:color="auto" w:fill="auto"/>
            <w:noWrap/>
            <w:vAlign w:val="center"/>
            <w:hideMark/>
          </w:tcPr>
          <w:p w14:paraId="29CCBB61"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Kitos pagrindinės veiklos paslaugos</w:t>
            </w:r>
          </w:p>
        </w:tc>
        <w:tc>
          <w:tcPr>
            <w:tcW w:w="1701" w:type="dxa"/>
            <w:gridSpan w:val="2"/>
            <w:tcBorders>
              <w:top w:val="nil"/>
              <w:left w:val="nil"/>
              <w:bottom w:val="single" w:sz="4" w:space="0" w:color="auto"/>
              <w:right w:val="nil"/>
            </w:tcBorders>
            <w:shd w:val="clear" w:color="auto" w:fill="auto"/>
            <w:vAlign w:val="center"/>
          </w:tcPr>
          <w:p w14:paraId="2E3D353B" w14:textId="297C9CBC" w:rsidR="00F0205A" w:rsidRPr="00140801" w:rsidRDefault="000409D2" w:rsidP="002D5E05">
            <w:pPr>
              <w:jc w:val="center"/>
              <w:rPr>
                <w:rFonts w:asciiTheme="minorHAnsi" w:hAnsiTheme="minorHAnsi" w:cstheme="minorHAnsi"/>
                <w:lang w:eastAsia="lt-LT"/>
              </w:rPr>
            </w:pPr>
            <w:r>
              <w:rPr>
                <w:rFonts w:asciiTheme="minorHAnsi" w:hAnsiTheme="minorHAnsi" w:cstheme="minorHAnsi"/>
                <w:lang w:eastAsia="lt-LT"/>
              </w:rPr>
              <w:t>645</w:t>
            </w:r>
          </w:p>
        </w:tc>
        <w:tc>
          <w:tcPr>
            <w:tcW w:w="1491" w:type="dxa"/>
            <w:tcBorders>
              <w:top w:val="nil"/>
              <w:left w:val="nil"/>
              <w:bottom w:val="single" w:sz="4" w:space="0" w:color="auto"/>
              <w:right w:val="nil"/>
            </w:tcBorders>
            <w:shd w:val="clear" w:color="auto" w:fill="auto"/>
            <w:noWrap/>
            <w:vAlign w:val="center"/>
          </w:tcPr>
          <w:p w14:paraId="7D2FECB9" w14:textId="2C8B8ECF" w:rsidR="00F0205A" w:rsidRPr="00140801" w:rsidRDefault="008F0810" w:rsidP="002D5E05">
            <w:pPr>
              <w:jc w:val="center"/>
              <w:rPr>
                <w:rFonts w:asciiTheme="minorHAnsi" w:hAnsiTheme="minorHAnsi" w:cstheme="minorHAnsi"/>
                <w:lang w:eastAsia="lt-LT"/>
              </w:rPr>
            </w:pPr>
            <w:r>
              <w:rPr>
                <w:rFonts w:asciiTheme="minorHAnsi" w:hAnsiTheme="minorHAnsi" w:cstheme="minorHAnsi"/>
                <w:lang w:eastAsia="lt-LT"/>
              </w:rPr>
              <w:t>913</w:t>
            </w:r>
          </w:p>
        </w:tc>
      </w:tr>
      <w:tr w:rsidR="00F0205A" w:rsidRPr="00140801" w14:paraId="0AA35F71" w14:textId="77777777" w:rsidTr="002D5E05">
        <w:trPr>
          <w:trHeight w:val="282"/>
        </w:trPr>
        <w:tc>
          <w:tcPr>
            <w:tcW w:w="5812" w:type="dxa"/>
            <w:tcBorders>
              <w:top w:val="nil"/>
              <w:left w:val="nil"/>
              <w:bottom w:val="nil"/>
              <w:right w:val="nil"/>
            </w:tcBorders>
            <w:shd w:val="clear" w:color="auto" w:fill="auto"/>
            <w:noWrap/>
            <w:vAlign w:val="center"/>
            <w:hideMark/>
          </w:tcPr>
          <w:p w14:paraId="6CB905A6" w14:textId="77777777" w:rsidR="00F0205A" w:rsidRPr="00140801" w:rsidRDefault="00F0205A" w:rsidP="00F0205A">
            <w:pPr>
              <w:rPr>
                <w:rFonts w:asciiTheme="minorHAnsi" w:hAnsiTheme="minorHAnsi" w:cstheme="minorHAnsi"/>
                <w:lang w:eastAsia="lt-LT"/>
              </w:rPr>
            </w:pPr>
          </w:p>
        </w:tc>
        <w:tc>
          <w:tcPr>
            <w:tcW w:w="1701" w:type="dxa"/>
            <w:gridSpan w:val="2"/>
            <w:tcBorders>
              <w:top w:val="nil"/>
              <w:left w:val="nil"/>
              <w:bottom w:val="double" w:sz="6" w:space="0" w:color="auto"/>
              <w:right w:val="nil"/>
            </w:tcBorders>
            <w:shd w:val="clear" w:color="auto" w:fill="auto"/>
            <w:vAlign w:val="center"/>
          </w:tcPr>
          <w:p w14:paraId="111AAAEB" w14:textId="7E9F220A" w:rsidR="00F0205A" w:rsidRPr="00140801" w:rsidRDefault="000C3F56" w:rsidP="002D5E05">
            <w:pPr>
              <w:jc w:val="center"/>
              <w:rPr>
                <w:rFonts w:asciiTheme="minorHAnsi" w:hAnsiTheme="minorHAnsi" w:cstheme="minorHAnsi"/>
                <w:b/>
                <w:bCs/>
                <w:lang w:eastAsia="lt-LT"/>
              </w:rPr>
            </w:pPr>
            <w:r>
              <w:rPr>
                <w:rFonts w:asciiTheme="minorHAnsi" w:hAnsiTheme="minorHAnsi" w:cstheme="minorHAnsi"/>
                <w:b/>
                <w:bCs/>
                <w:lang w:eastAsia="lt-LT"/>
              </w:rPr>
              <w:t>9.994</w:t>
            </w:r>
          </w:p>
        </w:tc>
        <w:tc>
          <w:tcPr>
            <w:tcW w:w="1491" w:type="dxa"/>
            <w:tcBorders>
              <w:top w:val="nil"/>
              <w:left w:val="nil"/>
              <w:bottom w:val="double" w:sz="6" w:space="0" w:color="auto"/>
              <w:right w:val="nil"/>
            </w:tcBorders>
            <w:shd w:val="clear" w:color="auto" w:fill="auto"/>
            <w:vAlign w:val="center"/>
          </w:tcPr>
          <w:p w14:paraId="471BA55B" w14:textId="38358F4F" w:rsidR="00F0205A" w:rsidRPr="00140801" w:rsidRDefault="008F0810" w:rsidP="002D5E05">
            <w:pPr>
              <w:jc w:val="center"/>
              <w:rPr>
                <w:rFonts w:asciiTheme="minorHAnsi" w:hAnsiTheme="minorHAnsi" w:cstheme="minorHAnsi"/>
                <w:b/>
                <w:bCs/>
                <w:lang w:eastAsia="lt-LT"/>
              </w:rPr>
            </w:pPr>
            <w:r>
              <w:rPr>
                <w:rFonts w:asciiTheme="minorHAnsi" w:hAnsiTheme="minorHAnsi" w:cstheme="minorHAnsi"/>
                <w:b/>
                <w:bCs/>
                <w:lang w:eastAsia="lt-LT"/>
              </w:rPr>
              <w:t>10.110</w:t>
            </w:r>
          </w:p>
        </w:tc>
      </w:tr>
      <w:bookmarkEnd w:id="11"/>
    </w:tbl>
    <w:p w14:paraId="6295B71A" w14:textId="59046102" w:rsidR="00C328E9" w:rsidRDefault="00C328E9" w:rsidP="00C328E9">
      <w:pPr>
        <w:ind w:left="360"/>
        <w:rPr>
          <w:rFonts w:asciiTheme="minorHAnsi" w:hAnsiTheme="minorHAnsi" w:cstheme="minorHAnsi"/>
          <w:b/>
        </w:rPr>
      </w:pPr>
    </w:p>
    <w:p w14:paraId="26C6E5D9" w14:textId="01959585" w:rsidR="003A74C0" w:rsidRPr="00140801" w:rsidRDefault="009A2B8B" w:rsidP="003A74C0">
      <w:pPr>
        <w:numPr>
          <w:ilvl w:val="0"/>
          <w:numId w:val="2"/>
        </w:numPr>
        <w:rPr>
          <w:rFonts w:asciiTheme="minorHAnsi" w:hAnsiTheme="minorHAnsi" w:cstheme="minorHAnsi"/>
          <w:b/>
        </w:rPr>
      </w:pPr>
      <w:r w:rsidRPr="00140801">
        <w:rPr>
          <w:rFonts w:asciiTheme="minorHAnsi" w:hAnsiTheme="minorHAnsi" w:cstheme="minorHAnsi"/>
          <w:b/>
        </w:rPr>
        <w:t>Pardavimų savikaina ir veiklos</w:t>
      </w:r>
      <w:r w:rsidR="00953131" w:rsidRPr="00140801">
        <w:rPr>
          <w:rFonts w:asciiTheme="minorHAnsi" w:hAnsiTheme="minorHAnsi" w:cstheme="minorHAnsi"/>
          <w:b/>
        </w:rPr>
        <w:t xml:space="preserve"> sąnaudos </w:t>
      </w:r>
    </w:p>
    <w:tbl>
      <w:tblPr>
        <w:tblW w:w="9005" w:type="dxa"/>
        <w:tblLook w:val="04A0" w:firstRow="1" w:lastRow="0" w:firstColumn="1" w:lastColumn="0" w:noHBand="0" w:noVBand="1"/>
      </w:tblPr>
      <w:tblGrid>
        <w:gridCol w:w="5860"/>
        <w:gridCol w:w="1715"/>
        <w:gridCol w:w="7"/>
        <w:gridCol w:w="1423"/>
      </w:tblGrid>
      <w:tr w:rsidR="00BA011A" w:rsidRPr="00140801" w14:paraId="1D35A8BD" w14:textId="77777777" w:rsidTr="00A8392A">
        <w:trPr>
          <w:trHeight w:val="311"/>
        </w:trPr>
        <w:tc>
          <w:tcPr>
            <w:tcW w:w="5860" w:type="dxa"/>
            <w:tcBorders>
              <w:top w:val="nil"/>
              <w:left w:val="nil"/>
              <w:bottom w:val="nil"/>
              <w:right w:val="nil"/>
            </w:tcBorders>
            <w:shd w:val="clear" w:color="auto" w:fill="auto"/>
            <w:noWrap/>
            <w:vAlign w:val="center"/>
            <w:hideMark/>
          </w:tcPr>
          <w:p w14:paraId="587D85ED" w14:textId="77777777" w:rsidR="00BA011A" w:rsidRPr="00140801" w:rsidRDefault="00BA011A" w:rsidP="00BA011A">
            <w:pPr>
              <w:rPr>
                <w:rFonts w:asciiTheme="minorHAnsi" w:hAnsiTheme="minorHAnsi" w:cstheme="minorHAnsi"/>
                <w:lang w:eastAsia="lt-LT"/>
              </w:rPr>
            </w:pPr>
          </w:p>
        </w:tc>
        <w:tc>
          <w:tcPr>
            <w:tcW w:w="1722" w:type="dxa"/>
            <w:gridSpan w:val="2"/>
            <w:tcBorders>
              <w:top w:val="nil"/>
              <w:left w:val="nil"/>
              <w:bottom w:val="single" w:sz="8" w:space="0" w:color="auto"/>
              <w:right w:val="nil"/>
            </w:tcBorders>
            <w:shd w:val="clear" w:color="auto" w:fill="auto"/>
            <w:noWrap/>
            <w:vAlign w:val="center"/>
            <w:hideMark/>
          </w:tcPr>
          <w:p w14:paraId="6287B78D" w14:textId="3B9767C3" w:rsidR="00BA011A" w:rsidRPr="00140801" w:rsidRDefault="00BA011A" w:rsidP="00BA011A">
            <w:pPr>
              <w:jc w:val="center"/>
              <w:rPr>
                <w:rFonts w:asciiTheme="minorHAnsi" w:hAnsiTheme="minorHAnsi" w:cstheme="minorHAnsi"/>
                <w:b/>
                <w:bCs/>
                <w:lang w:eastAsia="lt-LT"/>
              </w:rPr>
            </w:pPr>
            <w:r w:rsidRPr="00140801">
              <w:rPr>
                <w:rFonts w:asciiTheme="minorHAnsi" w:hAnsiTheme="minorHAnsi" w:cstheme="minorHAnsi"/>
                <w:b/>
                <w:bCs/>
                <w:lang w:eastAsia="lt-LT"/>
              </w:rPr>
              <w:t>20</w:t>
            </w:r>
            <w:r w:rsidR="00F0205A">
              <w:rPr>
                <w:rFonts w:asciiTheme="minorHAnsi" w:hAnsiTheme="minorHAnsi" w:cstheme="minorHAnsi"/>
                <w:b/>
                <w:bCs/>
                <w:lang w:eastAsia="lt-LT"/>
              </w:rPr>
              <w:t>20</w:t>
            </w:r>
            <w:r w:rsidRPr="00140801">
              <w:rPr>
                <w:rFonts w:asciiTheme="minorHAnsi" w:hAnsiTheme="minorHAnsi" w:cstheme="minorHAnsi"/>
                <w:b/>
                <w:bCs/>
                <w:lang w:eastAsia="lt-LT"/>
              </w:rPr>
              <w:t xml:space="preserve"> m.</w:t>
            </w:r>
          </w:p>
        </w:tc>
        <w:tc>
          <w:tcPr>
            <w:tcW w:w="1422" w:type="dxa"/>
            <w:tcBorders>
              <w:top w:val="nil"/>
              <w:left w:val="nil"/>
              <w:bottom w:val="single" w:sz="8" w:space="0" w:color="auto"/>
              <w:right w:val="nil"/>
            </w:tcBorders>
            <w:shd w:val="clear" w:color="auto" w:fill="auto"/>
            <w:noWrap/>
            <w:vAlign w:val="center"/>
            <w:hideMark/>
          </w:tcPr>
          <w:p w14:paraId="0B998FFE" w14:textId="3A747104" w:rsidR="00BA011A" w:rsidRPr="00140801" w:rsidRDefault="00BA011A" w:rsidP="00BA011A">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F0205A">
              <w:rPr>
                <w:rFonts w:asciiTheme="minorHAnsi" w:hAnsiTheme="minorHAnsi" w:cstheme="minorHAnsi"/>
                <w:b/>
                <w:bCs/>
                <w:lang w:eastAsia="lt-LT"/>
              </w:rPr>
              <w:t>9</w:t>
            </w:r>
            <w:r w:rsidRPr="00140801">
              <w:rPr>
                <w:rFonts w:asciiTheme="minorHAnsi" w:hAnsiTheme="minorHAnsi" w:cstheme="minorHAnsi"/>
                <w:b/>
                <w:bCs/>
                <w:lang w:eastAsia="lt-LT"/>
              </w:rPr>
              <w:t xml:space="preserve"> m.</w:t>
            </w:r>
          </w:p>
        </w:tc>
      </w:tr>
      <w:tr w:rsidR="00927285" w:rsidRPr="00140801" w14:paraId="16813770" w14:textId="77777777" w:rsidTr="00A8392A">
        <w:trPr>
          <w:trHeight w:val="311"/>
        </w:trPr>
        <w:tc>
          <w:tcPr>
            <w:tcW w:w="5860" w:type="dxa"/>
            <w:tcBorders>
              <w:top w:val="nil"/>
              <w:left w:val="nil"/>
              <w:bottom w:val="nil"/>
              <w:right w:val="nil"/>
            </w:tcBorders>
            <w:shd w:val="clear" w:color="auto" w:fill="auto"/>
            <w:noWrap/>
            <w:vAlign w:val="center"/>
            <w:hideMark/>
          </w:tcPr>
          <w:p w14:paraId="2E972D9B" w14:textId="77777777" w:rsidR="00927285" w:rsidRPr="00140801" w:rsidRDefault="00927285" w:rsidP="00927285">
            <w:pPr>
              <w:jc w:val="center"/>
              <w:rPr>
                <w:rFonts w:asciiTheme="minorHAnsi" w:hAnsiTheme="minorHAnsi" w:cstheme="minorHAnsi"/>
                <w:b/>
                <w:bCs/>
                <w:lang w:eastAsia="lt-LT"/>
              </w:rPr>
            </w:pPr>
          </w:p>
        </w:tc>
        <w:tc>
          <w:tcPr>
            <w:tcW w:w="3145" w:type="dxa"/>
            <w:gridSpan w:val="3"/>
            <w:tcBorders>
              <w:top w:val="single" w:sz="8" w:space="0" w:color="auto"/>
              <w:left w:val="nil"/>
              <w:bottom w:val="single" w:sz="8" w:space="0" w:color="auto"/>
              <w:right w:val="nil"/>
            </w:tcBorders>
            <w:shd w:val="clear" w:color="auto" w:fill="auto"/>
            <w:noWrap/>
            <w:vAlign w:val="center"/>
            <w:hideMark/>
          </w:tcPr>
          <w:p w14:paraId="78BD7011" w14:textId="22C05F61" w:rsidR="00927285" w:rsidRPr="00140801" w:rsidRDefault="00BF4374" w:rsidP="00927285">
            <w:pPr>
              <w:jc w:val="center"/>
              <w:rPr>
                <w:rFonts w:asciiTheme="minorHAnsi" w:hAnsiTheme="minorHAnsi" w:cstheme="minorHAnsi"/>
                <w:b/>
                <w:bCs/>
                <w:lang w:eastAsia="lt-LT"/>
              </w:rPr>
            </w:pPr>
            <w:r w:rsidRPr="00140801">
              <w:rPr>
                <w:rFonts w:asciiTheme="minorHAnsi" w:hAnsiTheme="minorHAnsi" w:cstheme="minorHAnsi"/>
                <w:b/>
                <w:bCs/>
                <w:lang w:eastAsia="lt-LT"/>
              </w:rPr>
              <w:t xml:space="preserve">Sausis – </w:t>
            </w:r>
            <w:r>
              <w:rPr>
                <w:rFonts w:asciiTheme="minorHAnsi" w:hAnsiTheme="minorHAnsi" w:cstheme="minorHAnsi"/>
                <w:b/>
                <w:bCs/>
                <w:lang w:eastAsia="lt-LT"/>
              </w:rPr>
              <w:t>birželis</w:t>
            </w:r>
          </w:p>
        </w:tc>
      </w:tr>
      <w:tr w:rsidR="00662C90" w:rsidRPr="00140801" w14:paraId="55FD907B" w14:textId="77777777" w:rsidTr="00A8392A">
        <w:trPr>
          <w:trHeight w:val="293"/>
        </w:trPr>
        <w:tc>
          <w:tcPr>
            <w:tcW w:w="5860" w:type="dxa"/>
            <w:tcBorders>
              <w:top w:val="nil"/>
              <w:left w:val="nil"/>
              <w:bottom w:val="nil"/>
              <w:right w:val="nil"/>
            </w:tcBorders>
            <w:shd w:val="clear" w:color="auto" w:fill="auto"/>
            <w:noWrap/>
            <w:vAlign w:val="center"/>
            <w:hideMark/>
          </w:tcPr>
          <w:p w14:paraId="2A385363" w14:textId="77777777" w:rsidR="00662C90" w:rsidRPr="00140801" w:rsidRDefault="00662C90" w:rsidP="00D64502">
            <w:pPr>
              <w:rPr>
                <w:rFonts w:asciiTheme="minorHAnsi" w:hAnsiTheme="minorHAnsi" w:cstheme="minorHAnsi"/>
                <w:lang w:eastAsia="lt-LT"/>
              </w:rPr>
            </w:pPr>
            <w:r>
              <w:rPr>
                <w:rFonts w:asciiTheme="minorHAnsi" w:hAnsiTheme="minorHAnsi" w:cstheme="minorHAnsi"/>
                <w:lang w:eastAsia="lt-LT"/>
              </w:rPr>
              <w:t>Personalo sąnaudos</w:t>
            </w:r>
          </w:p>
        </w:tc>
        <w:tc>
          <w:tcPr>
            <w:tcW w:w="1715" w:type="dxa"/>
            <w:tcBorders>
              <w:top w:val="nil"/>
              <w:left w:val="nil"/>
              <w:bottom w:val="nil"/>
              <w:right w:val="nil"/>
            </w:tcBorders>
            <w:shd w:val="clear" w:color="auto" w:fill="auto"/>
            <w:vAlign w:val="center"/>
          </w:tcPr>
          <w:p w14:paraId="4DE3C7D1" w14:textId="18F26102" w:rsidR="00662C90" w:rsidRPr="00A556E5" w:rsidRDefault="000C3F56" w:rsidP="00A8392A">
            <w:pPr>
              <w:jc w:val="center"/>
              <w:rPr>
                <w:rFonts w:asciiTheme="minorHAnsi" w:hAnsiTheme="minorHAnsi" w:cstheme="minorHAnsi"/>
                <w:lang w:eastAsia="lt-LT"/>
              </w:rPr>
            </w:pPr>
            <w:r>
              <w:rPr>
                <w:rFonts w:asciiTheme="minorHAnsi" w:hAnsiTheme="minorHAnsi" w:cstheme="minorHAnsi"/>
                <w:lang w:eastAsia="lt-LT"/>
              </w:rPr>
              <w:t>2.908</w:t>
            </w:r>
          </w:p>
        </w:tc>
        <w:tc>
          <w:tcPr>
            <w:tcW w:w="1429" w:type="dxa"/>
            <w:gridSpan w:val="2"/>
            <w:tcBorders>
              <w:top w:val="nil"/>
              <w:left w:val="nil"/>
              <w:bottom w:val="nil"/>
              <w:right w:val="nil"/>
            </w:tcBorders>
            <w:shd w:val="clear" w:color="auto" w:fill="auto"/>
            <w:noWrap/>
            <w:vAlign w:val="center"/>
          </w:tcPr>
          <w:p w14:paraId="36758860" w14:textId="5DC5DF5B"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2.866</w:t>
            </w:r>
          </w:p>
        </w:tc>
      </w:tr>
      <w:tr w:rsidR="00F0205A" w:rsidRPr="00140801" w14:paraId="21966AD1" w14:textId="77777777" w:rsidTr="00A8392A">
        <w:trPr>
          <w:trHeight w:val="293"/>
        </w:trPr>
        <w:tc>
          <w:tcPr>
            <w:tcW w:w="5860" w:type="dxa"/>
            <w:tcBorders>
              <w:top w:val="nil"/>
              <w:left w:val="nil"/>
              <w:bottom w:val="nil"/>
              <w:right w:val="nil"/>
            </w:tcBorders>
            <w:shd w:val="clear" w:color="auto" w:fill="auto"/>
            <w:noWrap/>
            <w:vAlign w:val="center"/>
            <w:hideMark/>
          </w:tcPr>
          <w:p w14:paraId="76386F84"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Ilgalaikio turto nusidėvėjimas/amortizacija</w:t>
            </w:r>
          </w:p>
        </w:tc>
        <w:tc>
          <w:tcPr>
            <w:tcW w:w="1715" w:type="dxa"/>
            <w:tcBorders>
              <w:top w:val="nil"/>
              <w:left w:val="nil"/>
              <w:bottom w:val="nil"/>
              <w:right w:val="nil"/>
            </w:tcBorders>
            <w:shd w:val="clear" w:color="auto" w:fill="auto"/>
            <w:vAlign w:val="center"/>
          </w:tcPr>
          <w:p w14:paraId="6E1B251E" w14:textId="5D6142AE" w:rsidR="00F0205A" w:rsidRPr="00A556E5" w:rsidRDefault="000C3F56" w:rsidP="00A8392A">
            <w:pPr>
              <w:jc w:val="center"/>
              <w:rPr>
                <w:rFonts w:asciiTheme="minorHAnsi" w:hAnsiTheme="minorHAnsi" w:cstheme="minorHAnsi"/>
                <w:lang w:eastAsia="lt-LT"/>
              </w:rPr>
            </w:pPr>
            <w:r>
              <w:rPr>
                <w:rFonts w:asciiTheme="minorHAnsi" w:hAnsiTheme="minorHAnsi" w:cstheme="minorHAnsi"/>
                <w:lang w:eastAsia="lt-LT"/>
              </w:rPr>
              <w:t>2.5</w:t>
            </w:r>
            <w:r w:rsidR="000409D2">
              <w:rPr>
                <w:rFonts w:asciiTheme="minorHAnsi" w:hAnsiTheme="minorHAnsi" w:cstheme="minorHAnsi"/>
                <w:lang w:eastAsia="lt-LT"/>
              </w:rPr>
              <w:t>92</w:t>
            </w:r>
          </w:p>
        </w:tc>
        <w:tc>
          <w:tcPr>
            <w:tcW w:w="1429" w:type="dxa"/>
            <w:gridSpan w:val="2"/>
            <w:tcBorders>
              <w:top w:val="nil"/>
              <w:left w:val="nil"/>
              <w:bottom w:val="nil"/>
              <w:right w:val="nil"/>
            </w:tcBorders>
            <w:shd w:val="clear" w:color="auto" w:fill="auto"/>
            <w:noWrap/>
            <w:vAlign w:val="center"/>
          </w:tcPr>
          <w:p w14:paraId="226BEE01" w14:textId="7CF3033C" w:rsidR="00F0205A"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2.552</w:t>
            </w:r>
          </w:p>
        </w:tc>
      </w:tr>
      <w:tr w:rsidR="00662C90" w:rsidRPr="00140801" w14:paraId="784E8477" w14:textId="77777777" w:rsidTr="00A8392A">
        <w:trPr>
          <w:trHeight w:val="293"/>
        </w:trPr>
        <w:tc>
          <w:tcPr>
            <w:tcW w:w="5860" w:type="dxa"/>
            <w:tcBorders>
              <w:top w:val="nil"/>
              <w:left w:val="nil"/>
              <w:bottom w:val="nil"/>
              <w:right w:val="nil"/>
            </w:tcBorders>
            <w:shd w:val="clear" w:color="auto" w:fill="auto"/>
            <w:noWrap/>
            <w:vAlign w:val="center"/>
            <w:hideMark/>
          </w:tcPr>
          <w:p w14:paraId="46AC877C" w14:textId="77777777" w:rsidR="00662C90" w:rsidRPr="00140801" w:rsidRDefault="00662C90" w:rsidP="00D64502">
            <w:pPr>
              <w:rPr>
                <w:rFonts w:asciiTheme="minorHAnsi" w:hAnsiTheme="minorHAnsi" w:cstheme="minorHAnsi"/>
                <w:lang w:eastAsia="lt-LT"/>
              </w:rPr>
            </w:pPr>
            <w:r w:rsidRPr="00140801">
              <w:rPr>
                <w:rFonts w:asciiTheme="minorHAnsi" w:hAnsiTheme="minorHAnsi" w:cstheme="minorHAnsi"/>
                <w:lang w:eastAsia="lt-LT"/>
              </w:rPr>
              <w:t>Kitos sąnaudos</w:t>
            </w:r>
          </w:p>
        </w:tc>
        <w:tc>
          <w:tcPr>
            <w:tcW w:w="1715" w:type="dxa"/>
            <w:tcBorders>
              <w:top w:val="nil"/>
              <w:left w:val="nil"/>
              <w:bottom w:val="nil"/>
              <w:right w:val="nil"/>
            </w:tcBorders>
            <w:shd w:val="clear" w:color="auto" w:fill="auto"/>
            <w:vAlign w:val="center"/>
          </w:tcPr>
          <w:p w14:paraId="63D67FCE" w14:textId="47B2AF91"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931</w:t>
            </w:r>
          </w:p>
        </w:tc>
        <w:tc>
          <w:tcPr>
            <w:tcW w:w="1429" w:type="dxa"/>
            <w:gridSpan w:val="2"/>
            <w:tcBorders>
              <w:top w:val="nil"/>
              <w:left w:val="nil"/>
              <w:bottom w:val="nil"/>
              <w:right w:val="nil"/>
            </w:tcBorders>
            <w:shd w:val="clear" w:color="auto" w:fill="auto"/>
            <w:noWrap/>
            <w:vAlign w:val="center"/>
          </w:tcPr>
          <w:p w14:paraId="36F1E0EC" w14:textId="4B9FC7B4"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984</w:t>
            </w:r>
          </w:p>
        </w:tc>
      </w:tr>
      <w:tr w:rsidR="00662C90" w:rsidRPr="00140801" w14:paraId="3E273D2A" w14:textId="77777777" w:rsidTr="00A8392A">
        <w:trPr>
          <w:trHeight w:val="293"/>
        </w:trPr>
        <w:tc>
          <w:tcPr>
            <w:tcW w:w="5860" w:type="dxa"/>
            <w:tcBorders>
              <w:top w:val="nil"/>
              <w:left w:val="nil"/>
              <w:bottom w:val="nil"/>
              <w:right w:val="nil"/>
            </w:tcBorders>
            <w:shd w:val="clear" w:color="auto" w:fill="auto"/>
            <w:noWrap/>
            <w:vAlign w:val="center"/>
            <w:hideMark/>
          </w:tcPr>
          <w:p w14:paraId="639A3CD8" w14:textId="77777777" w:rsidR="00662C90" w:rsidRPr="00140801" w:rsidRDefault="00662C90" w:rsidP="00D64502">
            <w:pPr>
              <w:rPr>
                <w:rFonts w:asciiTheme="minorHAnsi" w:hAnsiTheme="minorHAnsi" w:cstheme="minorHAnsi"/>
                <w:lang w:eastAsia="lt-LT"/>
              </w:rPr>
            </w:pPr>
            <w:r>
              <w:rPr>
                <w:rFonts w:asciiTheme="minorHAnsi" w:hAnsiTheme="minorHAnsi" w:cstheme="minorHAnsi"/>
                <w:lang w:eastAsia="lt-LT"/>
              </w:rPr>
              <w:t>Įrangos t</w:t>
            </w:r>
            <w:r w:rsidRPr="00140801">
              <w:rPr>
                <w:rFonts w:asciiTheme="minorHAnsi" w:hAnsiTheme="minorHAnsi" w:cstheme="minorHAnsi"/>
                <w:lang w:eastAsia="lt-LT"/>
              </w:rPr>
              <w:t>alpinimo paslaugos</w:t>
            </w:r>
          </w:p>
        </w:tc>
        <w:tc>
          <w:tcPr>
            <w:tcW w:w="1715" w:type="dxa"/>
            <w:tcBorders>
              <w:top w:val="nil"/>
              <w:left w:val="nil"/>
              <w:bottom w:val="nil"/>
              <w:right w:val="nil"/>
            </w:tcBorders>
            <w:shd w:val="clear" w:color="auto" w:fill="auto"/>
            <w:vAlign w:val="center"/>
          </w:tcPr>
          <w:p w14:paraId="2F1D1D7C" w14:textId="6036BD12"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864</w:t>
            </w:r>
          </w:p>
        </w:tc>
        <w:tc>
          <w:tcPr>
            <w:tcW w:w="1429" w:type="dxa"/>
            <w:gridSpan w:val="2"/>
            <w:tcBorders>
              <w:top w:val="nil"/>
              <w:left w:val="nil"/>
              <w:bottom w:val="nil"/>
              <w:right w:val="nil"/>
            </w:tcBorders>
            <w:shd w:val="clear" w:color="auto" w:fill="auto"/>
            <w:noWrap/>
            <w:vAlign w:val="center"/>
          </w:tcPr>
          <w:p w14:paraId="0B00F0EC" w14:textId="377B502D"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849</w:t>
            </w:r>
          </w:p>
        </w:tc>
      </w:tr>
      <w:tr w:rsidR="00F0205A" w:rsidRPr="00140801" w14:paraId="7042E8F7" w14:textId="77777777" w:rsidTr="00A8392A">
        <w:trPr>
          <w:trHeight w:val="293"/>
        </w:trPr>
        <w:tc>
          <w:tcPr>
            <w:tcW w:w="5860" w:type="dxa"/>
            <w:tcBorders>
              <w:top w:val="nil"/>
              <w:left w:val="nil"/>
              <w:bottom w:val="nil"/>
              <w:right w:val="nil"/>
            </w:tcBorders>
            <w:shd w:val="clear" w:color="auto" w:fill="auto"/>
            <w:noWrap/>
            <w:vAlign w:val="center"/>
            <w:hideMark/>
          </w:tcPr>
          <w:p w14:paraId="7992D378"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Elektros energijos sąnaudos</w:t>
            </w:r>
          </w:p>
        </w:tc>
        <w:tc>
          <w:tcPr>
            <w:tcW w:w="1715" w:type="dxa"/>
            <w:tcBorders>
              <w:top w:val="nil"/>
              <w:left w:val="nil"/>
              <w:bottom w:val="nil"/>
              <w:right w:val="nil"/>
            </w:tcBorders>
            <w:shd w:val="clear" w:color="auto" w:fill="auto"/>
            <w:vAlign w:val="center"/>
          </w:tcPr>
          <w:p w14:paraId="10C788B9" w14:textId="5F4311CF" w:rsidR="00F0205A"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764</w:t>
            </w:r>
          </w:p>
        </w:tc>
        <w:tc>
          <w:tcPr>
            <w:tcW w:w="1429" w:type="dxa"/>
            <w:gridSpan w:val="2"/>
            <w:tcBorders>
              <w:top w:val="nil"/>
              <w:left w:val="nil"/>
              <w:bottom w:val="nil"/>
              <w:right w:val="nil"/>
            </w:tcBorders>
            <w:shd w:val="clear" w:color="auto" w:fill="auto"/>
            <w:noWrap/>
            <w:vAlign w:val="center"/>
          </w:tcPr>
          <w:p w14:paraId="51D4EADC" w14:textId="289C22BB" w:rsidR="00F0205A"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774</w:t>
            </w:r>
          </w:p>
        </w:tc>
      </w:tr>
      <w:tr w:rsidR="00662C90" w:rsidRPr="00140801" w14:paraId="7BE24248" w14:textId="77777777" w:rsidTr="00A8392A">
        <w:trPr>
          <w:trHeight w:val="293"/>
        </w:trPr>
        <w:tc>
          <w:tcPr>
            <w:tcW w:w="5860" w:type="dxa"/>
            <w:tcBorders>
              <w:top w:val="nil"/>
              <w:left w:val="nil"/>
              <w:bottom w:val="nil"/>
              <w:right w:val="nil"/>
            </w:tcBorders>
            <w:shd w:val="clear" w:color="auto" w:fill="auto"/>
            <w:noWrap/>
            <w:vAlign w:val="center"/>
            <w:hideMark/>
          </w:tcPr>
          <w:p w14:paraId="63600AD7" w14:textId="77777777" w:rsidR="00662C90" w:rsidRPr="00140801" w:rsidRDefault="00662C90" w:rsidP="00D64502">
            <w:pPr>
              <w:rPr>
                <w:rFonts w:asciiTheme="minorHAnsi" w:hAnsiTheme="minorHAnsi" w:cstheme="minorHAnsi"/>
                <w:lang w:eastAsia="lt-LT"/>
              </w:rPr>
            </w:pPr>
            <w:r w:rsidRPr="00140801">
              <w:rPr>
                <w:rFonts w:asciiTheme="minorHAnsi" w:hAnsiTheme="minorHAnsi" w:cstheme="minorHAnsi"/>
                <w:lang w:eastAsia="lt-LT"/>
              </w:rPr>
              <w:t>Telekomunikacinės sąnaudos</w:t>
            </w:r>
            <w:r>
              <w:rPr>
                <w:rFonts w:asciiTheme="minorHAnsi" w:hAnsiTheme="minorHAnsi" w:cstheme="minorHAnsi"/>
                <w:lang w:eastAsia="lt-LT"/>
              </w:rPr>
              <w:t xml:space="preserve"> ir kitos paslaugų sąnaudos</w:t>
            </w:r>
          </w:p>
        </w:tc>
        <w:tc>
          <w:tcPr>
            <w:tcW w:w="1715" w:type="dxa"/>
            <w:tcBorders>
              <w:top w:val="nil"/>
              <w:left w:val="nil"/>
              <w:bottom w:val="nil"/>
              <w:right w:val="nil"/>
            </w:tcBorders>
            <w:shd w:val="clear" w:color="auto" w:fill="auto"/>
            <w:vAlign w:val="center"/>
          </w:tcPr>
          <w:p w14:paraId="768CB3B7" w14:textId="5C25AF82"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705</w:t>
            </w:r>
          </w:p>
        </w:tc>
        <w:tc>
          <w:tcPr>
            <w:tcW w:w="1429" w:type="dxa"/>
            <w:gridSpan w:val="2"/>
            <w:tcBorders>
              <w:top w:val="nil"/>
              <w:left w:val="nil"/>
              <w:bottom w:val="nil"/>
              <w:right w:val="nil"/>
            </w:tcBorders>
            <w:shd w:val="clear" w:color="auto" w:fill="auto"/>
            <w:noWrap/>
            <w:vAlign w:val="center"/>
          </w:tcPr>
          <w:p w14:paraId="0ED77CFA" w14:textId="68EAF27D"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563</w:t>
            </w:r>
          </w:p>
        </w:tc>
      </w:tr>
      <w:tr w:rsidR="00F0205A" w:rsidRPr="00140801" w14:paraId="10504301" w14:textId="77777777" w:rsidTr="00A8392A">
        <w:trPr>
          <w:trHeight w:val="293"/>
        </w:trPr>
        <w:tc>
          <w:tcPr>
            <w:tcW w:w="5860" w:type="dxa"/>
            <w:tcBorders>
              <w:top w:val="nil"/>
              <w:left w:val="nil"/>
              <w:bottom w:val="nil"/>
              <w:right w:val="nil"/>
            </w:tcBorders>
            <w:shd w:val="clear" w:color="auto" w:fill="auto"/>
            <w:noWrap/>
            <w:vAlign w:val="center"/>
            <w:hideMark/>
          </w:tcPr>
          <w:p w14:paraId="5C9F7B42"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Prekių (paslaugų) savikaina</w:t>
            </w:r>
          </w:p>
        </w:tc>
        <w:tc>
          <w:tcPr>
            <w:tcW w:w="1715" w:type="dxa"/>
            <w:tcBorders>
              <w:top w:val="nil"/>
              <w:left w:val="nil"/>
              <w:bottom w:val="nil"/>
              <w:right w:val="nil"/>
            </w:tcBorders>
            <w:shd w:val="clear" w:color="auto" w:fill="auto"/>
            <w:vAlign w:val="center"/>
          </w:tcPr>
          <w:p w14:paraId="6D48695E" w14:textId="18911BFB" w:rsidR="00F0205A"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391</w:t>
            </w:r>
          </w:p>
        </w:tc>
        <w:tc>
          <w:tcPr>
            <w:tcW w:w="1429" w:type="dxa"/>
            <w:gridSpan w:val="2"/>
            <w:tcBorders>
              <w:top w:val="nil"/>
              <w:left w:val="nil"/>
              <w:bottom w:val="nil"/>
              <w:right w:val="nil"/>
            </w:tcBorders>
            <w:shd w:val="clear" w:color="auto" w:fill="auto"/>
            <w:noWrap/>
            <w:vAlign w:val="center"/>
          </w:tcPr>
          <w:p w14:paraId="0DFF258D" w14:textId="7448C650" w:rsidR="00F0205A"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421</w:t>
            </w:r>
          </w:p>
        </w:tc>
      </w:tr>
      <w:tr w:rsidR="00662C90" w:rsidRPr="00140801" w14:paraId="6822EC7E" w14:textId="77777777" w:rsidTr="00A8392A">
        <w:trPr>
          <w:trHeight w:val="293"/>
        </w:trPr>
        <w:tc>
          <w:tcPr>
            <w:tcW w:w="5860" w:type="dxa"/>
            <w:tcBorders>
              <w:top w:val="nil"/>
              <w:left w:val="nil"/>
              <w:bottom w:val="nil"/>
              <w:right w:val="nil"/>
            </w:tcBorders>
            <w:shd w:val="clear" w:color="auto" w:fill="auto"/>
            <w:noWrap/>
            <w:vAlign w:val="center"/>
          </w:tcPr>
          <w:p w14:paraId="3CB03B73" w14:textId="77777777" w:rsidR="00662C90" w:rsidRPr="00140801" w:rsidRDefault="00662C90" w:rsidP="00D64502">
            <w:pPr>
              <w:rPr>
                <w:rFonts w:asciiTheme="minorHAnsi" w:hAnsiTheme="minorHAnsi" w:cstheme="minorHAnsi"/>
                <w:lang w:eastAsia="lt-LT"/>
              </w:rPr>
            </w:pPr>
            <w:r>
              <w:rPr>
                <w:rFonts w:asciiTheme="minorHAnsi" w:hAnsiTheme="minorHAnsi" w:cstheme="minorHAnsi"/>
                <w:lang w:eastAsia="lt-LT"/>
              </w:rPr>
              <w:t>Techninė priežiūra, palaikymo sąnaudos</w:t>
            </w:r>
          </w:p>
        </w:tc>
        <w:tc>
          <w:tcPr>
            <w:tcW w:w="1715" w:type="dxa"/>
            <w:tcBorders>
              <w:top w:val="nil"/>
              <w:left w:val="nil"/>
              <w:bottom w:val="nil"/>
              <w:right w:val="nil"/>
            </w:tcBorders>
            <w:shd w:val="clear" w:color="auto" w:fill="auto"/>
            <w:vAlign w:val="center"/>
          </w:tcPr>
          <w:p w14:paraId="4FE58E82" w14:textId="2C36846D"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342</w:t>
            </w:r>
          </w:p>
        </w:tc>
        <w:tc>
          <w:tcPr>
            <w:tcW w:w="1429" w:type="dxa"/>
            <w:gridSpan w:val="2"/>
            <w:tcBorders>
              <w:top w:val="nil"/>
              <w:left w:val="nil"/>
              <w:bottom w:val="nil"/>
              <w:right w:val="nil"/>
            </w:tcBorders>
            <w:shd w:val="clear" w:color="auto" w:fill="auto"/>
            <w:noWrap/>
            <w:vAlign w:val="center"/>
          </w:tcPr>
          <w:p w14:paraId="3498E200" w14:textId="2671DFD0"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295</w:t>
            </w:r>
          </w:p>
        </w:tc>
      </w:tr>
      <w:tr w:rsidR="00662C90" w:rsidRPr="00140801" w14:paraId="6600673D" w14:textId="77777777" w:rsidTr="00A8392A">
        <w:trPr>
          <w:trHeight w:val="293"/>
        </w:trPr>
        <w:tc>
          <w:tcPr>
            <w:tcW w:w="5860" w:type="dxa"/>
            <w:tcBorders>
              <w:top w:val="nil"/>
              <w:left w:val="nil"/>
              <w:bottom w:val="nil"/>
              <w:right w:val="nil"/>
            </w:tcBorders>
            <w:shd w:val="clear" w:color="auto" w:fill="auto"/>
            <w:noWrap/>
            <w:vAlign w:val="center"/>
          </w:tcPr>
          <w:p w14:paraId="345462BE" w14:textId="77777777" w:rsidR="00662C90" w:rsidRPr="00140801" w:rsidRDefault="00662C90" w:rsidP="00D64502">
            <w:pPr>
              <w:rPr>
                <w:rFonts w:asciiTheme="minorHAnsi" w:hAnsiTheme="minorHAnsi" w:cstheme="minorHAnsi"/>
                <w:lang w:eastAsia="lt-LT"/>
              </w:rPr>
            </w:pPr>
            <w:r w:rsidRPr="00140801">
              <w:rPr>
                <w:rFonts w:asciiTheme="minorHAnsi" w:hAnsiTheme="minorHAnsi" w:cstheme="minorHAnsi"/>
                <w:lang w:eastAsia="lt-LT"/>
              </w:rPr>
              <w:t>Reklamos sąnaudos</w:t>
            </w:r>
          </w:p>
        </w:tc>
        <w:tc>
          <w:tcPr>
            <w:tcW w:w="1715" w:type="dxa"/>
            <w:tcBorders>
              <w:top w:val="nil"/>
              <w:left w:val="nil"/>
              <w:bottom w:val="nil"/>
              <w:right w:val="nil"/>
            </w:tcBorders>
            <w:shd w:val="clear" w:color="auto" w:fill="auto"/>
            <w:vAlign w:val="center"/>
          </w:tcPr>
          <w:p w14:paraId="245CEFB6" w14:textId="43AD2EA3"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196</w:t>
            </w:r>
          </w:p>
        </w:tc>
        <w:tc>
          <w:tcPr>
            <w:tcW w:w="1429" w:type="dxa"/>
            <w:gridSpan w:val="2"/>
            <w:tcBorders>
              <w:top w:val="nil"/>
              <w:left w:val="nil"/>
              <w:bottom w:val="nil"/>
              <w:right w:val="nil"/>
            </w:tcBorders>
            <w:shd w:val="clear" w:color="auto" w:fill="auto"/>
            <w:noWrap/>
            <w:vAlign w:val="center"/>
          </w:tcPr>
          <w:p w14:paraId="1C64E70C" w14:textId="0422002B"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262</w:t>
            </w:r>
          </w:p>
        </w:tc>
      </w:tr>
      <w:tr w:rsidR="00662C90" w:rsidRPr="00140801" w14:paraId="6F2CEA13" w14:textId="77777777" w:rsidTr="00A8392A">
        <w:trPr>
          <w:trHeight w:val="293"/>
        </w:trPr>
        <w:tc>
          <w:tcPr>
            <w:tcW w:w="5860" w:type="dxa"/>
            <w:tcBorders>
              <w:top w:val="nil"/>
              <w:left w:val="nil"/>
              <w:bottom w:val="nil"/>
              <w:right w:val="nil"/>
            </w:tcBorders>
            <w:shd w:val="clear" w:color="auto" w:fill="auto"/>
            <w:noWrap/>
            <w:vAlign w:val="center"/>
            <w:hideMark/>
          </w:tcPr>
          <w:p w14:paraId="3D9C48D3" w14:textId="77777777" w:rsidR="00662C90" w:rsidRPr="00140801" w:rsidRDefault="00662C90" w:rsidP="00D64502">
            <w:pPr>
              <w:rPr>
                <w:rFonts w:asciiTheme="minorHAnsi" w:hAnsiTheme="minorHAnsi" w:cstheme="minorHAnsi"/>
                <w:lang w:eastAsia="lt-LT"/>
              </w:rPr>
            </w:pPr>
            <w:r w:rsidRPr="00140801">
              <w:rPr>
                <w:rFonts w:asciiTheme="minorHAnsi" w:hAnsiTheme="minorHAnsi" w:cstheme="minorHAnsi"/>
                <w:lang w:eastAsia="lt-LT"/>
              </w:rPr>
              <w:t>Ūkio priežiūros sąnaudos, komunalinės</w:t>
            </w:r>
          </w:p>
        </w:tc>
        <w:tc>
          <w:tcPr>
            <w:tcW w:w="1715" w:type="dxa"/>
            <w:tcBorders>
              <w:top w:val="nil"/>
              <w:left w:val="nil"/>
              <w:bottom w:val="nil"/>
              <w:right w:val="nil"/>
            </w:tcBorders>
            <w:shd w:val="clear" w:color="auto" w:fill="auto"/>
            <w:vAlign w:val="center"/>
          </w:tcPr>
          <w:p w14:paraId="2FA2916F" w14:textId="6391AA50"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13</w:t>
            </w:r>
            <w:r w:rsidR="00D9116C">
              <w:rPr>
                <w:rFonts w:asciiTheme="minorHAnsi" w:hAnsiTheme="minorHAnsi" w:cstheme="minorHAnsi"/>
                <w:lang w:eastAsia="lt-LT"/>
              </w:rPr>
              <w:t>4</w:t>
            </w:r>
          </w:p>
        </w:tc>
        <w:tc>
          <w:tcPr>
            <w:tcW w:w="1429" w:type="dxa"/>
            <w:gridSpan w:val="2"/>
            <w:tcBorders>
              <w:top w:val="nil"/>
              <w:left w:val="nil"/>
              <w:bottom w:val="nil"/>
              <w:right w:val="nil"/>
            </w:tcBorders>
            <w:shd w:val="clear" w:color="auto" w:fill="auto"/>
            <w:noWrap/>
            <w:vAlign w:val="center"/>
          </w:tcPr>
          <w:p w14:paraId="0AB22472" w14:textId="2416E371"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145</w:t>
            </w:r>
          </w:p>
        </w:tc>
      </w:tr>
      <w:tr w:rsidR="00662C90" w:rsidRPr="00140801" w14:paraId="4A9CE44C" w14:textId="77777777" w:rsidTr="00A8392A">
        <w:trPr>
          <w:trHeight w:val="293"/>
        </w:trPr>
        <w:tc>
          <w:tcPr>
            <w:tcW w:w="5860" w:type="dxa"/>
            <w:tcBorders>
              <w:top w:val="nil"/>
              <w:left w:val="nil"/>
              <w:bottom w:val="nil"/>
              <w:right w:val="nil"/>
            </w:tcBorders>
            <w:shd w:val="clear" w:color="auto" w:fill="auto"/>
            <w:noWrap/>
            <w:vAlign w:val="center"/>
          </w:tcPr>
          <w:p w14:paraId="6CFAE8CA" w14:textId="77777777" w:rsidR="00662C90" w:rsidRPr="00140801" w:rsidRDefault="00662C90" w:rsidP="00D64502">
            <w:pPr>
              <w:rPr>
                <w:rFonts w:asciiTheme="minorHAnsi" w:hAnsiTheme="minorHAnsi" w:cstheme="minorHAnsi"/>
                <w:lang w:eastAsia="lt-LT"/>
              </w:rPr>
            </w:pPr>
            <w:r>
              <w:rPr>
                <w:rFonts w:asciiTheme="minorHAnsi" w:hAnsiTheme="minorHAnsi" w:cstheme="minorHAnsi"/>
                <w:lang w:eastAsia="lt-LT"/>
              </w:rPr>
              <w:t>Gautinų sumų vertės sumažėjimas</w:t>
            </w:r>
          </w:p>
        </w:tc>
        <w:tc>
          <w:tcPr>
            <w:tcW w:w="1715" w:type="dxa"/>
            <w:tcBorders>
              <w:top w:val="nil"/>
              <w:left w:val="nil"/>
              <w:right w:val="nil"/>
            </w:tcBorders>
            <w:shd w:val="clear" w:color="auto" w:fill="auto"/>
            <w:vAlign w:val="center"/>
          </w:tcPr>
          <w:p w14:paraId="70C184F7" w14:textId="3970C8B9" w:rsidR="00662C90" w:rsidRPr="00A556E5" w:rsidRDefault="00A073CF" w:rsidP="00A8392A">
            <w:pPr>
              <w:jc w:val="center"/>
              <w:rPr>
                <w:rFonts w:asciiTheme="minorHAnsi" w:hAnsiTheme="minorHAnsi" w:cstheme="minorHAnsi"/>
                <w:lang w:eastAsia="lt-LT"/>
              </w:rPr>
            </w:pPr>
            <w:r>
              <w:rPr>
                <w:rFonts w:asciiTheme="minorHAnsi" w:hAnsiTheme="minorHAnsi" w:cstheme="minorHAnsi"/>
                <w:lang w:eastAsia="lt-LT"/>
              </w:rPr>
              <w:t>129</w:t>
            </w:r>
          </w:p>
        </w:tc>
        <w:tc>
          <w:tcPr>
            <w:tcW w:w="1429" w:type="dxa"/>
            <w:gridSpan w:val="2"/>
            <w:tcBorders>
              <w:top w:val="nil"/>
              <w:left w:val="nil"/>
              <w:right w:val="nil"/>
            </w:tcBorders>
            <w:shd w:val="clear" w:color="auto" w:fill="auto"/>
            <w:noWrap/>
            <w:vAlign w:val="center"/>
          </w:tcPr>
          <w:p w14:paraId="4B16F409" w14:textId="72C22A29" w:rsidR="00662C90"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135</w:t>
            </w:r>
          </w:p>
        </w:tc>
      </w:tr>
      <w:tr w:rsidR="00F0205A" w:rsidRPr="00140801" w14:paraId="2EEC53ED" w14:textId="77777777" w:rsidTr="00A8392A">
        <w:trPr>
          <w:trHeight w:val="293"/>
        </w:trPr>
        <w:tc>
          <w:tcPr>
            <w:tcW w:w="5860" w:type="dxa"/>
            <w:tcBorders>
              <w:top w:val="nil"/>
              <w:left w:val="nil"/>
              <w:bottom w:val="nil"/>
              <w:right w:val="nil"/>
            </w:tcBorders>
            <w:shd w:val="clear" w:color="auto" w:fill="auto"/>
            <w:noWrap/>
            <w:vAlign w:val="center"/>
            <w:hideMark/>
          </w:tcPr>
          <w:p w14:paraId="7D6AF0FA"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Mokesčių sąnaudos</w:t>
            </w:r>
          </w:p>
        </w:tc>
        <w:tc>
          <w:tcPr>
            <w:tcW w:w="1715" w:type="dxa"/>
            <w:tcBorders>
              <w:top w:val="nil"/>
              <w:left w:val="nil"/>
              <w:bottom w:val="single" w:sz="4" w:space="0" w:color="auto"/>
              <w:right w:val="nil"/>
            </w:tcBorders>
            <w:shd w:val="clear" w:color="auto" w:fill="auto"/>
            <w:vAlign w:val="center"/>
          </w:tcPr>
          <w:p w14:paraId="0AAB915F" w14:textId="7152E07E" w:rsidR="00F0205A" w:rsidRPr="00A556E5" w:rsidRDefault="000409D2" w:rsidP="00A8392A">
            <w:pPr>
              <w:jc w:val="center"/>
              <w:rPr>
                <w:rFonts w:asciiTheme="minorHAnsi" w:hAnsiTheme="minorHAnsi" w:cstheme="minorHAnsi"/>
                <w:lang w:eastAsia="lt-LT"/>
              </w:rPr>
            </w:pPr>
            <w:r>
              <w:rPr>
                <w:rFonts w:asciiTheme="minorHAnsi" w:hAnsiTheme="minorHAnsi" w:cstheme="minorHAnsi"/>
                <w:lang w:eastAsia="lt-LT"/>
              </w:rPr>
              <w:t>49</w:t>
            </w:r>
          </w:p>
        </w:tc>
        <w:tc>
          <w:tcPr>
            <w:tcW w:w="1429" w:type="dxa"/>
            <w:gridSpan w:val="2"/>
            <w:tcBorders>
              <w:top w:val="nil"/>
              <w:left w:val="nil"/>
              <w:bottom w:val="single" w:sz="4" w:space="0" w:color="auto"/>
              <w:right w:val="nil"/>
            </w:tcBorders>
            <w:shd w:val="clear" w:color="auto" w:fill="auto"/>
            <w:noWrap/>
            <w:vAlign w:val="center"/>
          </w:tcPr>
          <w:p w14:paraId="72F4A860" w14:textId="0E8CFD8A" w:rsidR="00F0205A" w:rsidRPr="00A556E5" w:rsidRDefault="00BF4374" w:rsidP="00A8392A">
            <w:pPr>
              <w:jc w:val="center"/>
              <w:rPr>
                <w:rFonts w:asciiTheme="minorHAnsi" w:hAnsiTheme="minorHAnsi" w:cstheme="minorHAnsi"/>
                <w:lang w:eastAsia="lt-LT"/>
              </w:rPr>
            </w:pPr>
            <w:r>
              <w:rPr>
                <w:rFonts w:asciiTheme="minorHAnsi" w:hAnsiTheme="minorHAnsi" w:cstheme="minorHAnsi"/>
                <w:lang w:eastAsia="lt-LT"/>
              </w:rPr>
              <w:t>83</w:t>
            </w:r>
          </w:p>
        </w:tc>
      </w:tr>
      <w:tr w:rsidR="00F0205A" w:rsidRPr="00140801" w14:paraId="315E2CCB" w14:textId="77777777" w:rsidTr="00A8392A">
        <w:trPr>
          <w:trHeight w:val="311"/>
        </w:trPr>
        <w:tc>
          <w:tcPr>
            <w:tcW w:w="5860" w:type="dxa"/>
            <w:tcBorders>
              <w:top w:val="nil"/>
              <w:left w:val="nil"/>
              <w:bottom w:val="nil"/>
              <w:right w:val="nil"/>
            </w:tcBorders>
            <w:shd w:val="clear" w:color="auto" w:fill="auto"/>
            <w:noWrap/>
            <w:vAlign w:val="center"/>
            <w:hideMark/>
          </w:tcPr>
          <w:p w14:paraId="65CCA68A" w14:textId="77777777" w:rsidR="00F0205A" w:rsidRPr="00140801" w:rsidRDefault="00F0205A" w:rsidP="00F0205A">
            <w:pPr>
              <w:rPr>
                <w:rFonts w:asciiTheme="minorHAnsi" w:hAnsiTheme="minorHAnsi" w:cstheme="minorHAnsi"/>
                <w:lang w:eastAsia="lt-LT"/>
              </w:rPr>
            </w:pPr>
          </w:p>
        </w:tc>
        <w:tc>
          <w:tcPr>
            <w:tcW w:w="1715" w:type="dxa"/>
            <w:tcBorders>
              <w:top w:val="nil"/>
              <w:left w:val="nil"/>
              <w:bottom w:val="double" w:sz="6" w:space="0" w:color="auto"/>
              <w:right w:val="nil"/>
            </w:tcBorders>
            <w:shd w:val="clear" w:color="auto" w:fill="auto"/>
            <w:noWrap/>
            <w:vAlign w:val="center"/>
          </w:tcPr>
          <w:p w14:paraId="771DE781" w14:textId="5C9A9FF5" w:rsidR="00F0205A" w:rsidRPr="00A556E5" w:rsidRDefault="000C3F56" w:rsidP="00A8392A">
            <w:pPr>
              <w:jc w:val="center"/>
              <w:rPr>
                <w:rFonts w:asciiTheme="minorHAnsi" w:hAnsiTheme="minorHAnsi" w:cstheme="minorHAnsi"/>
                <w:b/>
                <w:bCs/>
                <w:lang w:eastAsia="lt-LT"/>
              </w:rPr>
            </w:pPr>
            <w:r>
              <w:rPr>
                <w:rFonts w:asciiTheme="minorHAnsi" w:hAnsiTheme="minorHAnsi" w:cstheme="minorHAnsi"/>
                <w:b/>
                <w:bCs/>
                <w:lang w:eastAsia="lt-LT"/>
              </w:rPr>
              <w:t>10.005</w:t>
            </w:r>
          </w:p>
        </w:tc>
        <w:tc>
          <w:tcPr>
            <w:tcW w:w="1429" w:type="dxa"/>
            <w:gridSpan w:val="2"/>
            <w:tcBorders>
              <w:top w:val="nil"/>
              <w:left w:val="nil"/>
              <w:bottom w:val="double" w:sz="6" w:space="0" w:color="auto"/>
              <w:right w:val="nil"/>
            </w:tcBorders>
            <w:shd w:val="clear" w:color="auto" w:fill="auto"/>
            <w:noWrap/>
            <w:vAlign w:val="center"/>
          </w:tcPr>
          <w:p w14:paraId="514724DE" w14:textId="31692685" w:rsidR="00F0205A" w:rsidRPr="00A556E5" w:rsidRDefault="00BF4374" w:rsidP="00A8392A">
            <w:pPr>
              <w:jc w:val="center"/>
              <w:rPr>
                <w:rFonts w:asciiTheme="minorHAnsi" w:hAnsiTheme="minorHAnsi" w:cstheme="minorHAnsi"/>
                <w:b/>
                <w:bCs/>
                <w:lang w:eastAsia="lt-LT"/>
              </w:rPr>
            </w:pPr>
            <w:r>
              <w:rPr>
                <w:rFonts w:asciiTheme="minorHAnsi" w:hAnsiTheme="minorHAnsi" w:cstheme="minorHAnsi"/>
                <w:b/>
                <w:bCs/>
                <w:lang w:eastAsia="lt-LT"/>
              </w:rPr>
              <w:t>9.929</w:t>
            </w:r>
          </w:p>
        </w:tc>
      </w:tr>
    </w:tbl>
    <w:p w14:paraId="6F8F9553" w14:textId="2424135A" w:rsidR="00972E53" w:rsidRDefault="00972E53" w:rsidP="00953131">
      <w:pPr>
        <w:rPr>
          <w:rFonts w:asciiTheme="minorHAnsi" w:hAnsiTheme="minorHAnsi" w:cstheme="minorHAnsi"/>
        </w:rPr>
      </w:pPr>
    </w:p>
    <w:p w14:paraId="62D510A1" w14:textId="346B749D" w:rsidR="00927285" w:rsidRPr="0084744A" w:rsidRDefault="00927285" w:rsidP="0084744A">
      <w:pPr>
        <w:numPr>
          <w:ilvl w:val="0"/>
          <w:numId w:val="2"/>
        </w:numPr>
        <w:rPr>
          <w:rFonts w:asciiTheme="minorHAnsi" w:hAnsiTheme="minorHAnsi" w:cstheme="minorHAnsi"/>
          <w:b/>
        </w:rPr>
      </w:pPr>
      <w:r w:rsidRPr="00140801">
        <w:rPr>
          <w:rFonts w:asciiTheme="minorHAnsi" w:hAnsiTheme="minorHAnsi" w:cstheme="minorHAnsi"/>
          <w:b/>
        </w:rPr>
        <w:t>K</w:t>
      </w:r>
      <w:r w:rsidRPr="0084744A">
        <w:rPr>
          <w:rFonts w:asciiTheme="minorHAnsi" w:hAnsiTheme="minorHAnsi" w:cstheme="minorHAnsi"/>
          <w:b/>
        </w:rPr>
        <w:t xml:space="preserve">itos veiklos pajamos </w:t>
      </w:r>
      <w:r w:rsidR="00BB5E5B">
        <w:rPr>
          <w:rFonts w:asciiTheme="minorHAnsi" w:hAnsiTheme="minorHAnsi" w:cstheme="minorHAnsi"/>
          <w:b/>
        </w:rPr>
        <w:t xml:space="preserve">ir </w:t>
      </w:r>
      <w:r w:rsidRPr="0084744A">
        <w:rPr>
          <w:rFonts w:asciiTheme="minorHAnsi" w:hAnsiTheme="minorHAnsi" w:cstheme="minorHAnsi"/>
          <w:b/>
        </w:rPr>
        <w:t>sąnaudos</w:t>
      </w:r>
    </w:p>
    <w:p w14:paraId="22EBE1B5" w14:textId="77777777" w:rsidR="00927285" w:rsidRPr="00140801" w:rsidRDefault="00927285" w:rsidP="00927285">
      <w:pPr>
        <w:rPr>
          <w:rFonts w:asciiTheme="minorHAnsi" w:hAnsiTheme="minorHAnsi" w:cstheme="minorHAnsi"/>
          <w:b/>
        </w:rPr>
      </w:pPr>
    </w:p>
    <w:tbl>
      <w:tblPr>
        <w:tblW w:w="8896" w:type="dxa"/>
        <w:tblLook w:val="04A0" w:firstRow="1" w:lastRow="0" w:firstColumn="1" w:lastColumn="0" w:noHBand="0" w:noVBand="1"/>
      </w:tblPr>
      <w:tblGrid>
        <w:gridCol w:w="6354"/>
        <w:gridCol w:w="1412"/>
        <w:gridCol w:w="1130"/>
      </w:tblGrid>
      <w:tr w:rsidR="00BA011A" w:rsidRPr="00140801" w14:paraId="69C2C466" w14:textId="77777777" w:rsidTr="00BF4374">
        <w:trPr>
          <w:trHeight w:val="301"/>
        </w:trPr>
        <w:tc>
          <w:tcPr>
            <w:tcW w:w="6354" w:type="dxa"/>
            <w:tcBorders>
              <w:top w:val="nil"/>
              <w:left w:val="nil"/>
              <w:bottom w:val="nil"/>
              <w:right w:val="nil"/>
            </w:tcBorders>
            <w:shd w:val="clear" w:color="auto" w:fill="auto"/>
            <w:noWrap/>
            <w:vAlign w:val="center"/>
            <w:hideMark/>
          </w:tcPr>
          <w:p w14:paraId="4E3EA1D6" w14:textId="77777777" w:rsidR="00BA011A" w:rsidRPr="00140801" w:rsidRDefault="00BA011A" w:rsidP="00BA011A">
            <w:pPr>
              <w:rPr>
                <w:rFonts w:asciiTheme="minorHAnsi" w:hAnsiTheme="minorHAnsi" w:cstheme="minorHAnsi"/>
                <w:lang w:eastAsia="lt-LT"/>
              </w:rPr>
            </w:pPr>
          </w:p>
        </w:tc>
        <w:tc>
          <w:tcPr>
            <w:tcW w:w="1412" w:type="dxa"/>
            <w:tcBorders>
              <w:top w:val="nil"/>
              <w:left w:val="nil"/>
              <w:bottom w:val="single" w:sz="8" w:space="0" w:color="auto"/>
              <w:right w:val="nil"/>
            </w:tcBorders>
            <w:shd w:val="clear" w:color="auto" w:fill="auto"/>
            <w:noWrap/>
            <w:vAlign w:val="center"/>
            <w:hideMark/>
          </w:tcPr>
          <w:p w14:paraId="53D37AB7" w14:textId="78DAB5AB" w:rsidR="00BA011A" w:rsidRPr="00140801" w:rsidRDefault="00BA011A" w:rsidP="00BA011A">
            <w:pPr>
              <w:jc w:val="center"/>
              <w:rPr>
                <w:rFonts w:asciiTheme="minorHAnsi" w:hAnsiTheme="minorHAnsi" w:cstheme="minorHAnsi"/>
                <w:b/>
                <w:bCs/>
                <w:lang w:eastAsia="lt-LT"/>
              </w:rPr>
            </w:pPr>
            <w:r w:rsidRPr="00140801">
              <w:rPr>
                <w:rFonts w:asciiTheme="minorHAnsi" w:hAnsiTheme="minorHAnsi" w:cstheme="minorHAnsi"/>
                <w:b/>
                <w:bCs/>
                <w:lang w:eastAsia="lt-LT"/>
              </w:rPr>
              <w:t>20</w:t>
            </w:r>
            <w:r w:rsidR="00F0205A">
              <w:rPr>
                <w:rFonts w:asciiTheme="minorHAnsi" w:hAnsiTheme="minorHAnsi" w:cstheme="minorHAnsi"/>
                <w:b/>
                <w:bCs/>
                <w:lang w:eastAsia="lt-LT"/>
              </w:rPr>
              <w:t>20</w:t>
            </w:r>
            <w:r w:rsidRPr="00140801">
              <w:rPr>
                <w:rFonts w:asciiTheme="minorHAnsi" w:hAnsiTheme="minorHAnsi" w:cstheme="minorHAnsi"/>
                <w:b/>
                <w:bCs/>
                <w:lang w:eastAsia="lt-LT"/>
              </w:rPr>
              <w:t xml:space="preserve"> m.</w:t>
            </w:r>
          </w:p>
        </w:tc>
        <w:tc>
          <w:tcPr>
            <w:tcW w:w="1129" w:type="dxa"/>
            <w:tcBorders>
              <w:top w:val="nil"/>
              <w:left w:val="nil"/>
              <w:bottom w:val="single" w:sz="8" w:space="0" w:color="auto"/>
              <w:right w:val="nil"/>
            </w:tcBorders>
            <w:shd w:val="clear" w:color="auto" w:fill="auto"/>
            <w:noWrap/>
            <w:vAlign w:val="center"/>
            <w:hideMark/>
          </w:tcPr>
          <w:p w14:paraId="73178E80" w14:textId="790659EF" w:rsidR="00BA011A" w:rsidRPr="00140801" w:rsidRDefault="00BA011A" w:rsidP="00BA011A">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F0205A">
              <w:rPr>
                <w:rFonts w:asciiTheme="minorHAnsi" w:hAnsiTheme="minorHAnsi" w:cstheme="minorHAnsi"/>
                <w:b/>
                <w:bCs/>
                <w:lang w:eastAsia="lt-LT"/>
              </w:rPr>
              <w:t>9</w:t>
            </w:r>
            <w:r w:rsidRPr="00140801">
              <w:rPr>
                <w:rFonts w:asciiTheme="minorHAnsi" w:hAnsiTheme="minorHAnsi" w:cstheme="minorHAnsi"/>
                <w:b/>
                <w:bCs/>
                <w:lang w:eastAsia="lt-LT"/>
              </w:rPr>
              <w:t xml:space="preserve"> m.</w:t>
            </w:r>
          </w:p>
        </w:tc>
      </w:tr>
      <w:tr w:rsidR="00927285" w:rsidRPr="00140801" w14:paraId="0218DC59" w14:textId="77777777" w:rsidTr="00BF4374">
        <w:trPr>
          <w:trHeight w:val="301"/>
        </w:trPr>
        <w:tc>
          <w:tcPr>
            <w:tcW w:w="6354" w:type="dxa"/>
            <w:tcBorders>
              <w:top w:val="nil"/>
              <w:left w:val="nil"/>
              <w:bottom w:val="nil"/>
              <w:right w:val="nil"/>
            </w:tcBorders>
            <w:shd w:val="clear" w:color="auto" w:fill="auto"/>
            <w:noWrap/>
            <w:vAlign w:val="center"/>
            <w:hideMark/>
          </w:tcPr>
          <w:p w14:paraId="6FF57FA7" w14:textId="77777777" w:rsidR="00927285" w:rsidRPr="00140801" w:rsidRDefault="00927285" w:rsidP="00927285">
            <w:pPr>
              <w:jc w:val="center"/>
              <w:rPr>
                <w:rFonts w:asciiTheme="minorHAnsi" w:hAnsiTheme="minorHAnsi" w:cstheme="minorHAnsi"/>
                <w:b/>
                <w:bCs/>
                <w:lang w:eastAsia="lt-LT"/>
              </w:rPr>
            </w:pPr>
          </w:p>
        </w:tc>
        <w:tc>
          <w:tcPr>
            <w:tcW w:w="2542" w:type="dxa"/>
            <w:gridSpan w:val="2"/>
            <w:tcBorders>
              <w:top w:val="single" w:sz="8" w:space="0" w:color="auto"/>
              <w:left w:val="nil"/>
              <w:bottom w:val="single" w:sz="8" w:space="0" w:color="auto"/>
              <w:right w:val="nil"/>
            </w:tcBorders>
            <w:shd w:val="clear" w:color="auto" w:fill="auto"/>
            <w:noWrap/>
            <w:vAlign w:val="center"/>
            <w:hideMark/>
          </w:tcPr>
          <w:p w14:paraId="382F1A83" w14:textId="30FCEBD1" w:rsidR="00927285" w:rsidRPr="00140801" w:rsidRDefault="00BF4374" w:rsidP="00927285">
            <w:pPr>
              <w:jc w:val="center"/>
              <w:rPr>
                <w:rFonts w:asciiTheme="minorHAnsi" w:hAnsiTheme="minorHAnsi" w:cstheme="minorHAnsi"/>
                <w:b/>
                <w:bCs/>
                <w:lang w:eastAsia="lt-LT"/>
              </w:rPr>
            </w:pPr>
            <w:r w:rsidRPr="00140801">
              <w:rPr>
                <w:rFonts w:asciiTheme="minorHAnsi" w:hAnsiTheme="minorHAnsi" w:cstheme="minorHAnsi"/>
                <w:b/>
                <w:bCs/>
                <w:lang w:eastAsia="lt-LT"/>
              </w:rPr>
              <w:t xml:space="preserve">Sausis – </w:t>
            </w:r>
            <w:r>
              <w:rPr>
                <w:rFonts w:asciiTheme="minorHAnsi" w:hAnsiTheme="minorHAnsi" w:cstheme="minorHAnsi"/>
                <w:b/>
                <w:bCs/>
                <w:lang w:eastAsia="lt-LT"/>
              </w:rPr>
              <w:t>birželis</w:t>
            </w:r>
          </w:p>
        </w:tc>
      </w:tr>
      <w:tr w:rsidR="00927285" w:rsidRPr="00140801" w14:paraId="2F280FBF" w14:textId="77777777" w:rsidTr="00BF4374">
        <w:trPr>
          <w:trHeight w:val="531"/>
        </w:trPr>
        <w:tc>
          <w:tcPr>
            <w:tcW w:w="6354" w:type="dxa"/>
            <w:tcBorders>
              <w:top w:val="nil"/>
              <w:left w:val="nil"/>
              <w:bottom w:val="nil"/>
              <w:right w:val="nil"/>
            </w:tcBorders>
            <w:shd w:val="clear" w:color="auto" w:fill="auto"/>
            <w:noWrap/>
            <w:vAlign w:val="center"/>
            <w:hideMark/>
          </w:tcPr>
          <w:p w14:paraId="0ECA041F" w14:textId="77777777" w:rsidR="00927285" w:rsidRPr="00140801" w:rsidRDefault="00927285" w:rsidP="00927285">
            <w:pPr>
              <w:rPr>
                <w:rFonts w:asciiTheme="minorHAnsi" w:hAnsiTheme="minorHAnsi" w:cstheme="minorHAnsi"/>
                <w:b/>
                <w:bCs/>
                <w:lang w:eastAsia="lt-LT"/>
              </w:rPr>
            </w:pPr>
            <w:r w:rsidRPr="00140801">
              <w:rPr>
                <w:rFonts w:asciiTheme="minorHAnsi" w:hAnsiTheme="minorHAnsi" w:cstheme="minorHAnsi"/>
                <w:b/>
                <w:bCs/>
                <w:lang w:eastAsia="lt-LT"/>
              </w:rPr>
              <w:t>Kitos veiklos pajamos</w:t>
            </w:r>
          </w:p>
        </w:tc>
        <w:tc>
          <w:tcPr>
            <w:tcW w:w="1412" w:type="dxa"/>
            <w:tcBorders>
              <w:top w:val="nil"/>
              <w:left w:val="nil"/>
              <w:bottom w:val="nil"/>
              <w:right w:val="nil"/>
            </w:tcBorders>
            <w:shd w:val="clear" w:color="auto" w:fill="auto"/>
            <w:noWrap/>
            <w:vAlign w:val="center"/>
            <w:hideMark/>
          </w:tcPr>
          <w:p w14:paraId="770CDF2B" w14:textId="77777777" w:rsidR="00927285" w:rsidRPr="00140801" w:rsidRDefault="00927285" w:rsidP="00DF5712">
            <w:pPr>
              <w:jc w:val="right"/>
              <w:rPr>
                <w:rFonts w:asciiTheme="minorHAnsi" w:hAnsiTheme="minorHAnsi" w:cstheme="minorHAnsi"/>
                <w:b/>
                <w:bCs/>
                <w:lang w:eastAsia="lt-LT"/>
              </w:rPr>
            </w:pPr>
          </w:p>
        </w:tc>
        <w:tc>
          <w:tcPr>
            <w:tcW w:w="1129" w:type="dxa"/>
            <w:tcBorders>
              <w:top w:val="nil"/>
              <w:left w:val="nil"/>
              <w:bottom w:val="nil"/>
              <w:right w:val="nil"/>
            </w:tcBorders>
            <w:shd w:val="clear" w:color="auto" w:fill="auto"/>
            <w:noWrap/>
            <w:vAlign w:val="center"/>
            <w:hideMark/>
          </w:tcPr>
          <w:p w14:paraId="43DA7785" w14:textId="77777777" w:rsidR="00927285" w:rsidRPr="00140801" w:rsidRDefault="00927285" w:rsidP="00DF5712">
            <w:pPr>
              <w:jc w:val="right"/>
              <w:rPr>
                <w:rFonts w:asciiTheme="minorHAnsi" w:hAnsiTheme="minorHAnsi" w:cstheme="minorHAnsi"/>
                <w:b/>
                <w:bCs/>
                <w:lang w:eastAsia="lt-LT"/>
              </w:rPr>
            </w:pPr>
            <w:r w:rsidRPr="00140801">
              <w:rPr>
                <w:rFonts w:asciiTheme="minorHAnsi" w:hAnsiTheme="minorHAnsi" w:cstheme="minorHAnsi"/>
                <w:b/>
                <w:bCs/>
                <w:lang w:eastAsia="lt-LT"/>
              </w:rPr>
              <w:t> </w:t>
            </w:r>
          </w:p>
        </w:tc>
      </w:tr>
      <w:tr w:rsidR="00F0205A" w:rsidRPr="00140801" w14:paraId="4BD15058" w14:textId="77777777" w:rsidTr="00BF4374">
        <w:trPr>
          <w:trHeight w:val="284"/>
        </w:trPr>
        <w:tc>
          <w:tcPr>
            <w:tcW w:w="6354" w:type="dxa"/>
            <w:tcBorders>
              <w:top w:val="nil"/>
              <w:left w:val="nil"/>
              <w:bottom w:val="nil"/>
              <w:right w:val="nil"/>
            </w:tcBorders>
            <w:shd w:val="clear" w:color="auto" w:fill="auto"/>
            <w:noWrap/>
            <w:vAlign w:val="center"/>
            <w:hideMark/>
          </w:tcPr>
          <w:p w14:paraId="2EF0D17A"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Pelnas iš ilgalaikio turto pardavimo</w:t>
            </w:r>
          </w:p>
        </w:tc>
        <w:tc>
          <w:tcPr>
            <w:tcW w:w="1412" w:type="dxa"/>
            <w:tcBorders>
              <w:top w:val="nil"/>
              <w:left w:val="nil"/>
              <w:bottom w:val="nil"/>
              <w:right w:val="nil"/>
            </w:tcBorders>
            <w:shd w:val="clear" w:color="auto" w:fill="auto"/>
            <w:noWrap/>
            <w:vAlign w:val="center"/>
          </w:tcPr>
          <w:p w14:paraId="67A10CE9" w14:textId="45A90F8A" w:rsidR="00F0205A" w:rsidRPr="00140801" w:rsidRDefault="00D41C74" w:rsidP="00E747D9">
            <w:pPr>
              <w:jc w:val="center"/>
              <w:rPr>
                <w:rFonts w:asciiTheme="minorHAnsi" w:hAnsiTheme="minorHAnsi" w:cstheme="minorHAnsi"/>
                <w:lang w:eastAsia="lt-LT"/>
              </w:rPr>
            </w:pPr>
            <w:r>
              <w:rPr>
                <w:rFonts w:asciiTheme="minorHAnsi" w:hAnsiTheme="minorHAnsi" w:cstheme="minorHAnsi"/>
                <w:lang w:eastAsia="lt-LT"/>
              </w:rPr>
              <w:t>4</w:t>
            </w:r>
          </w:p>
        </w:tc>
        <w:tc>
          <w:tcPr>
            <w:tcW w:w="1129" w:type="dxa"/>
            <w:tcBorders>
              <w:top w:val="nil"/>
              <w:left w:val="nil"/>
              <w:right w:val="nil"/>
            </w:tcBorders>
            <w:shd w:val="clear" w:color="auto" w:fill="auto"/>
            <w:noWrap/>
            <w:vAlign w:val="center"/>
          </w:tcPr>
          <w:p w14:paraId="28792D73" w14:textId="458BD193" w:rsidR="00F0205A" w:rsidRPr="00140801" w:rsidRDefault="00BF4374" w:rsidP="00E747D9">
            <w:pPr>
              <w:jc w:val="center"/>
              <w:rPr>
                <w:rFonts w:asciiTheme="minorHAnsi" w:hAnsiTheme="minorHAnsi" w:cstheme="minorHAnsi"/>
                <w:lang w:eastAsia="lt-LT"/>
              </w:rPr>
            </w:pPr>
            <w:r>
              <w:rPr>
                <w:rFonts w:asciiTheme="minorHAnsi" w:hAnsiTheme="minorHAnsi" w:cstheme="minorHAnsi"/>
                <w:lang w:eastAsia="lt-LT"/>
              </w:rPr>
              <w:t>147</w:t>
            </w:r>
          </w:p>
        </w:tc>
      </w:tr>
      <w:tr w:rsidR="00F0205A" w:rsidRPr="00140801" w14:paraId="46BD4E9E" w14:textId="77777777" w:rsidTr="00BF4374">
        <w:trPr>
          <w:trHeight w:val="284"/>
        </w:trPr>
        <w:tc>
          <w:tcPr>
            <w:tcW w:w="6354" w:type="dxa"/>
            <w:tcBorders>
              <w:top w:val="nil"/>
              <w:left w:val="nil"/>
              <w:bottom w:val="nil"/>
              <w:right w:val="nil"/>
            </w:tcBorders>
            <w:shd w:val="clear" w:color="auto" w:fill="auto"/>
            <w:noWrap/>
            <w:vAlign w:val="center"/>
            <w:hideMark/>
          </w:tcPr>
          <w:p w14:paraId="38042952"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Metalo laužo pardavimas</w:t>
            </w:r>
          </w:p>
        </w:tc>
        <w:tc>
          <w:tcPr>
            <w:tcW w:w="1412" w:type="dxa"/>
            <w:tcBorders>
              <w:top w:val="nil"/>
              <w:left w:val="nil"/>
              <w:bottom w:val="nil"/>
            </w:tcBorders>
            <w:shd w:val="clear" w:color="auto" w:fill="auto"/>
            <w:noWrap/>
            <w:vAlign w:val="center"/>
          </w:tcPr>
          <w:p w14:paraId="12B1F11B" w14:textId="01C5F44F" w:rsidR="00F0205A" w:rsidRPr="00140801" w:rsidRDefault="00D41C74" w:rsidP="00E747D9">
            <w:pPr>
              <w:jc w:val="center"/>
              <w:rPr>
                <w:rFonts w:asciiTheme="minorHAnsi" w:hAnsiTheme="minorHAnsi" w:cstheme="minorHAnsi"/>
                <w:lang w:eastAsia="lt-LT"/>
              </w:rPr>
            </w:pPr>
            <w:r>
              <w:rPr>
                <w:rFonts w:asciiTheme="minorHAnsi" w:hAnsiTheme="minorHAnsi" w:cstheme="minorHAnsi"/>
                <w:lang w:eastAsia="lt-LT"/>
              </w:rPr>
              <w:t>1</w:t>
            </w:r>
          </w:p>
        </w:tc>
        <w:tc>
          <w:tcPr>
            <w:tcW w:w="1129" w:type="dxa"/>
            <w:shd w:val="clear" w:color="auto" w:fill="auto"/>
            <w:noWrap/>
            <w:vAlign w:val="center"/>
          </w:tcPr>
          <w:p w14:paraId="4F7B42C5" w14:textId="371320FD" w:rsidR="00F0205A" w:rsidRPr="00140801" w:rsidRDefault="00BF4374" w:rsidP="00E747D9">
            <w:pPr>
              <w:ind w:right="34"/>
              <w:jc w:val="center"/>
              <w:rPr>
                <w:rFonts w:asciiTheme="minorHAnsi" w:hAnsiTheme="minorHAnsi" w:cstheme="minorHAnsi"/>
                <w:lang w:eastAsia="lt-LT"/>
              </w:rPr>
            </w:pPr>
            <w:r>
              <w:rPr>
                <w:rFonts w:asciiTheme="minorHAnsi" w:hAnsiTheme="minorHAnsi" w:cstheme="minorHAnsi"/>
                <w:lang w:eastAsia="lt-LT"/>
              </w:rPr>
              <w:t>---</w:t>
            </w:r>
          </w:p>
        </w:tc>
      </w:tr>
      <w:tr w:rsidR="00F0205A" w:rsidRPr="00140801" w14:paraId="7669FF77" w14:textId="77777777" w:rsidTr="00BF4374">
        <w:trPr>
          <w:trHeight w:val="284"/>
        </w:trPr>
        <w:tc>
          <w:tcPr>
            <w:tcW w:w="6354" w:type="dxa"/>
            <w:tcBorders>
              <w:top w:val="nil"/>
              <w:left w:val="nil"/>
              <w:bottom w:val="nil"/>
              <w:right w:val="nil"/>
            </w:tcBorders>
            <w:shd w:val="clear" w:color="auto" w:fill="auto"/>
            <w:noWrap/>
            <w:vAlign w:val="center"/>
            <w:hideMark/>
          </w:tcPr>
          <w:p w14:paraId="677DCF13"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 xml:space="preserve">Kitos veiklos pajamos </w:t>
            </w:r>
          </w:p>
        </w:tc>
        <w:tc>
          <w:tcPr>
            <w:tcW w:w="1412" w:type="dxa"/>
            <w:tcBorders>
              <w:top w:val="nil"/>
              <w:left w:val="nil"/>
              <w:bottom w:val="single" w:sz="4" w:space="0" w:color="auto"/>
              <w:right w:val="nil"/>
            </w:tcBorders>
            <w:shd w:val="clear" w:color="auto" w:fill="auto"/>
            <w:noWrap/>
            <w:vAlign w:val="center"/>
          </w:tcPr>
          <w:p w14:paraId="607DF746" w14:textId="2ADC9F1D" w:rsidR="00F0205A" w:rsidRPr="00140801" w:rsidRDefault="00D41C74" w:rsidP="00E747D9">
            <w:pPr>
              <w:jc w:val="center"/>
              <w:rPr>
                <w:rFonts w:asciiTheme="minorHAnsi" w:hAnsiTheme="minorHAnsi" w:cstheme="minorHAnsi"/>
                <w:lang w:eastAsia="lt-LT"/>
              </w:rPr>
            </w:pPr>
            <w:r>
              <w:rPr>
                <w:rFonts w:asciiTheme="minorHAnsi" w:hAnsiTheme="minorHAnsi" w:cstheme="minorHAnsi"/>
                <w:lang w:eastAsia="lt-LT"/>
              </w:rPr>
              <w:t>57</w:t>
            </w:r>
          </w:p>
        </w:tc>
        <w:tc>
          <w:tcPr>
            <w:tcW w:w="1129" w:type="dxa"/>
            <w:tcBorders>
              <w:left w:val="nil"/>
              <w:bottom w:val="single" w:sz="4" w:space="0" w:color="auto"/>
              <w:right w:val="nil"/>
            </w:tcBorders>
            <w:shd w:val="clear" w:color="auto" w:fill="auto"/>
            <w:noWrap/>
            <w:vAlign w:val="center"/>
          </w:tcPr>
          <w:p w14:paraId="5B841D6F" w14:textId="42616C39" w:rsidR="00F0205A" w:rsidRPr="00140801" w:rsidRDefault="00BF4374" w:rsidP="00E747D9">
            <w:pPr>
              <w:jc w:val="center"/>
              <w:rPr>
                <w:rFonts w:asciiTheme="minorHAnsi" w:hAnsiTheme="minorHAnsi" w:cstheme="minorHAnsi"/>
                <w:lang w:eastAsia="lt-LT"/>
              </w:rPr>
            </w:pPr>
            <w:r>
              <w:rPr>
                <w:rFonts w:asciiTheme="minorHAnsi" w:hAnsiTheme="minorHAnsi" w:cstheme="minorHAnsi"/>
                <w:lang w:eastAsia="lt-LT"/>
              </w:rPr>
              <w:t>41</w:t>
            </w:r>
          </w:p>
        </w:tc>
      </w:tr>
      <w:tr w:rsidR="00F0205A" w:rsidRPr="00140801" w14:paraId="04034FBB" w14:textId="77777777" w:rsidTr="00BF4374">
        <w:trPr>
          <w:trHeight w:val="284"/>
        </w:trPr>
        <w:tc>
          <w:tcPr>
            <w:tcW w:w="6354" w:type="dxa"/>
            <w:tcBorders>
              <w:top w:val="nil"/>
              <w:left w:val="nil"/>
              <w:bottom w:val="nil"/>
              <w:right w:val="nil"/>
            </w:tcBorders>
            <w:shd w:val="clear" w:color="auto" w:fill="auto"/>
            <w:noWrap/>
            <w:vAlign w:val="center"/>
            <w:hideMark/>
          </w:tcPr>
          <w:p w14:paraId="5B7A77C2" w14:textId="77777777" w:rsidR="00F0205A" w:rsidRPr="00140801" w:rsidRDefault="00F0205A" w:rsidP="00F0205A">
            <w:pPr>
              <w:jc w:val="right"/>
              <w:rPr>
                <w:rFonts w:asciiTheme="minorHAnsi" w:hAnsiTheme="minorHAnsi" w:cstheme="minorHAnsi"/>
                <w:lang w:eastAsia="lt-LT"/>
              </w:rPr>
            </w:pPr>
          </w:p>
        </w:tc>
        <w:tc>
          <w:tcPr>
            <w:tcW w:w="1412" w:type="dxa"/>
            <w:tcBorders>
              <w:top w:val="single" w:sz="4" w:space="0" w:color="auto"/>
              <w:left w:val="nil"/>
              <w:bottom w:val="nil"/>
              <w:right w:val="nil"/>
            </w:tcBorders>
            <w:shd w:val="clear" w:color="auto" w:fill="auto"/>
            <w:noWrap/>
            <w:vAlign w:val="center"/>
          </w:tcPr>
          <w:p w14:paraId="04512D50" w14:textId="77777777" w:rsidR="00F0205A" w:rsidRPr="00140801" w:rsidRDefault="00F0205A" w:rsidP="00E747D9">
            <w:pPr>
              <w:jc w:val="center"/>
              <w:rPr>
                <w:rFonts w:asciiTheme="minorHAnsi" w:hAnsiTheme="minorHAnsi" w:cstheme="minorHAnsi"/>
                <w:lang w:eastAsia="lt-LT"/>
              </w:rPr>
            </w:pPr>
          </w:p>
        </w:tc>
        <w:tc>
          <w:tcPr>
            <w:tcW w:w="1129" w:type="dxa"/>
            <w:tcBorders>
              <w:top w:val="single" w:sz="4" w:space="0" w:color="auto"/>
              <w:left w:val="nil"/>
              <w:bottom w:val="nil"/>
              <w:right w:val="nil"/>
            </w:tcBorders>
            <w:shd w:val="clear" w:color="auto" w:fill="auto"/>
            <w:noWrap/>
            <w:vAlign w:val="center"/>
          </w:tcPr>
          <w:p w14:paraId="394415C1" w14:textId="77777777" w:rsidR="00F0205A" w:rsidRPr="00140801" w:rsidRDefault="00F0205A" w:rsidP="00E747D9">
            <w:pPr>
              <w:jc w:val="center"/>
              <w:rPr>
                <w:rFonts w:asciiTheme="minorHAnsi" w:hAnsiTheme="minorHAnsi" w:cstheme="minorHAnsi"/>
                <w:lang w:eastAsia="lt-LT"/>
              </w:rPr>
            </w:pPr>
          </w:p>
        </w:tc>
      </w:tr>
      <w:tr w:rsidR="00F0205A" w:rsidRPr="00140801" w14:paraId="7742BB82" w14:textId="77777777" w:rsidTr="00BF4374">
        <w:trPr>
          <w:trHeight w:val="301"/>
        </w:trPr>
        <w:tc>
          <w:tcPr>
            <w:tcW w:w="6354" w:type="dxa"/>
            <w:tcBorders>
              <w:top w:val="nil"/>
              <w:left w:val="nil"/>
              <w:bottom w:val="nil"/>
              <w:right w:val="nil"/>
            </w:tcBorders>
            <w:shd w:val="clear" w:color="auto" w:fill="auto"/>
            <w:noWrap/>
            <w:vAlign w:val="center"/>
            <w:hideMark/>
          </w:tcPr>
          <w:p w14:paraId="0E165868" w14:textId="77777777" w:rsidR="00F0205A" w:rsidRPr="00140801" w:rsidRDefault="00F0205A" w:rsidP="00F0205A">
            <w:pPr>
              <w:jc w:val="right"/>
              <w:rPr>
                <w:rFonts w:asciiTheme="minorHAnsi" w:hAnsiTheme="minorHAnsi" w:cstheme="minorHAnsi"/>
                <w:lang w:eastAsia="lt-LT"/>
              </w:rPr>
            </w:pPr>
          </w:p>
        </w:tc>
        <w:tc>
          <w:tcPr>
            <w:tcW w:w="1412" w:type="dxa"/>
            <w:tcBorders>
              <w:top w:val="nil"/>
              <w:left w:val="nil"/>
              <w:bottom w:val="double" w:sz="6" w:space="0" w:color="auto"/>
              <w:right w:val="nil"/>
            </w:tcBorders>
            <w:shd w:val="clear" w:color="auto" w:fill="auto"/>
            <w:noWrap/>
            <w:vAlign w:val="center"/>
          </w:tcPr>
          <w:p w14:paraId="0A4A4C5A" w14:textId="3BF6D95D" w:rsidR="00F0205A" w:rsidRPr="00140801" w:rsidRDefault="00542932" w:rsidP="007C1CBC">
            <w:pPr>
              <w:jc w:val="center"/>
              <w:rPr>
                <w:rFonts w:asciiTheme="minorHAnsi" w:hAnsiTheme="minorHAnsi" w:cstheme="minorHAnsi"/>
                <w:b/>
                <w:bCs/>
                <w:lang w:eastAsia="lt-LT"/>
              </w:rPr>
            </w:pPr>
            <w:r>
              <w:rPr>
                <w:rFonts w:asciiTheme="minorHAnsi" w:hAnsiTheme="minorHAnsi" w:cstheme="minorHAnsi"/>
                <w:b/>
                <w:bCs/>
                <w:lang w:eastAsia="lt-LT"/>
              </w:rPr>
              <w:t>62</w:t>
            </w:r>
          </w:p>
        </w:tc>
        <w:tc>
          <w:tcPr>
            <w:tcW w:w="1129" w:type="dxa"/>
            <w:tcBorders>
              <w:top w:val="nil"/>
              <w:left w:val="nil"/>
              <w:bottom w:val="double" w:sz="6" w:space="0" w:color="auto"/>
              <w:right w:val="nil"/>
            </w:tcBorders>
            <w:shd w:val="clear" w:color="auto" w:fill="auto"/>
            <w:noWrap/>
            <w:vAlign w:val="center"/>
          </w:tcPr>
          <w:p w14:paraId="5F5FBF82" w14:textId="40B1B59D" w:rsidR="00F0205A" w:rsidRPr="00140801" w:rsidRDefault="00BF4374" w:rsidP="007C1CBC">
            <w:pPr>
              <w:jc w:val="center"/>
              <w:rPr>
                <w:rFonts w:asciiTheme="minorHAnsi" w:hAnsiTheme="minorHAnsi" w:cstheme="minorHAnsi"/>
                <w:b/>
                <w:bCs/>
                <w:lang w:eastAsia="lt-LT"/>
              </w:rPr>
            </w:pPr>
            <w:r>
              <w:rPr>
                <w:rFonts w:asciiTheme="minorHAnsi" w:hAnsiTheme="minorHAnsi" w:cstheme="minorHAnsi"/>
                <w:b/>
                <w:bCs/>
                <w:lang w:eastAsia="lt-LT"/>
              </w:rPr>
              <w:t>188</w:t>
            </w:r>
          </w:p>
        </w:tc>
      </w:tr>
      <w:tr w:rsidR="00F0205A" w:rsidRPr="00140801" w14:paraId="29621E8D" w14:textId="77777777" w:rsidTr="00BF4374">
        <w:trPr>
          <w:trHeight w:val="301"/>
        </w:trPr>
        <w:tc>
          <w:tcPr>
            <w:tcW w:w="6354" w:type="dxa"/>
            <w:tcBorders>
              <w:top w:val="nil"/>
              <w:left w:val="nil"/>
              <w:bottom w:val="nil"/>
              <w:right w:val="nil"/>
            </w:tcBorders>
            <w:shd w:val="clear" w:color="auto" w:fill="auto"/>
            <w:noWrap/>
            <w:vAlign w:val="center"/>
            <w:hideMark/>
          </w:tcPr>
          <w:p w14:paraId="56206FE6" w14:textId="77777777" w:rsidR="00F0205A" w:rsidRPr="00140801" w:rsidRDefault="00F0205A" w:rsidP="00F0205A">
            <w:pPr>
              <w:rPr>
                <w:rFonts w:asciiTheme="minorHAnsi" w:hAnsiTheme="minorHAnsi" w:cstheme="minorHAnsi"/>
                <w:b/>
                <w:bCs/>
                <w:lang w:eastAsia="lt-LT"/>
              </w:rPr>
            </w:pPr>
            <w:r w:rsidRPr="00140801">
              <w:rPr>
                <w:rFonts w:asciiTheme="minorHAnsi" w:hAnsiTheme="minorHAnsi" w:cstheme="minorHAnsi"/>
                <w:b/>
                <w:bCs/>
                <w:lang w:eastAsia="lt-LT"/>
              </w:rPr>
              <w:t>Kitos veiklos sąnaudos</w:t>
            </w:r>
          </w:p>
        </w:tc>
        <w:tc>
          <w:tcPr>
            <w:tcW w:w="1412" w:type="dxa"/>
            <w:tcBorders>
              <w:top w:val="nil"/>
              <w:left w:val="nil"/>
              <w:bottom w:val="nil"/>
              <w:right w:val="nil"/>
            </w:tcBorders>
            <w:shd w:val="clear" w:color="auto" w:fill="auto"/>
            <w:noWrap/>
            <w:vAlign w:val="center"/>
          </w:tcPr>
          <w:p w14:paraId="3571A631" w14:textId="77777777" w:rsidR="00F0205A" w:rsidRPr="00140801" w:rsidRDefault="00F0205A" w:rsidP="007C1CBC">
            <w:pPr>
              <w:jc w:val="center"/>
              <w:rPr>
                <w:rFonts w:asciiTheme="minorHAnsi" w:hAnsiTheme="minorHAnsi" w:cstheme="minorHAnsi"/>
                <w:b/>
                <w:bCs/>
                <w:lang w:eastAsia="lt-LT"/>
              </w:rPr>
            </w:pPr>
          </w:p>
        </w:tc>
        <w:tc>
          <w:tcPr>
            <w:tcW w:w="1129" w:type="dxa"/>
            <w:tcBorders>
              <w:top w:val="nil"/>
              <w:left w:val="nil"/>
              <w:bottom w:val="nil"/>
              <w:right w:val="nil"/>
            </w:tcBorders>
            <w:shd w:val="clear" w:color="auto" w:fill="auto"/>
            <w:noWrap/>
            <w:vAlign w:val="center"/>
          </w:tcPr>
          <w:p w14:paraId="64018542" w14:textId="77777777" w:rsidR="00F0205A" w:rsidRPr="00140801" w:rsidRDefault="00F0205A" w:rsidP="007C1CBC">
            <w:pPr>
              <w:jc w:val="center"/>
              <w:rPr>
                <w:rFonts w:asciiTheme="minorHAnsi" w:hAnsiTheme="minorHAnsi" w:cstheme="minorHAnsi"/>
                <w:lang w:eastAsia="lt-LT"/>
              </w:rPr>
            </w:pPr>
          </w:p>
        </w:tc>
      </w:tr>
      <w:tr w:rsidR="00F0205A" w:rsidRPr="00140801" w14:paraId="27E929D1" w14:textId="77777777" w:rsidTr="00BF4374">
        <w:trPr>
          <w:trHeight w:val="284"/>
        </w:trPr>
        <w:tc>
          <w:tcPr>
            <w:tcW w:w="6354" w:type="dxa"/>
            <w:tcBorders>
              <w:top w:val="nil"/>
              <w:left w:val="nil"/>
              <w:bottom w:val="nil"/>
              <w:right w:val="nil"/>
            </w:tcBorders>
            <w:shd w:val="clear" w:color="auto" w:fill="auto"/>
            <w:noWrap/>
            <w:vAlign w:val="center"/>
            <w:hideMark/>
          </w:tcPr>
          <w:p w14:paraId="343ADE71"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Turto nurašymo nuostoliai</w:t>
            </w:r>
          </w:p>
        </w:tc>
        <w:tc>
          <w:tcPr>
            <w:tcW w:w="1412" w:type="dxa"/>
            <w:tcBorders>
              <w:top w:val="nil"/>
              <w:left w:val="nil"/>
              <w:bottom w:val="nil"/>
              <w:right w:val="nil"/>
            </w:tcBorders>
            <w:shd w:val="clear" w:color="auto" w:fill="auto"/>
            <w:noWrap/>
            <w:vAlign w:val="center"/>
          </w:tcPr>
          <w:p w14:paraId="51745903" w14:textId="3DD62CD9" w:rsidR="00F0205A" w:rsidRPr="00140801" w:rsidRDefault="00D41C74" w:rsidP="007C1CBC">
            <w:pPr>
              <w:jc w:val="center"/>
              <w:rPr>
                <w:rFonts w:asciiTheme="minorHAnsi" w:hAnsiTheme="minorHAnsi" w:cstheme="minorHAnsi"/>
                <w:lang w:eastAsia="lt-LT"/>
              </w:rPr>
            </w:pPr>
            <w:r>
              <w:rPr>
                <w:rFonts w:asciiTheme="minorHAnsi" w:hAnsiTheme="minorHAnsi" w:cstheme="minorHAnsi"/>
                <w:lang w:eastAsia="lt-LT"/>
              </w:rPr>
              <w:t>3</w:t>
            </w:r>
          </w:p>
        </w:tc>
        <w:tc>
          <w:tcPr>
            <w:tcW w:w="1129" w:type="dxa"/>
            <w:tcBorders>
              <w:top w:val="nil"/>
              <w:left w:val="nil"/>
              <w:bottom w:val="nil"/>
              <w:right w:val="nil"/>
            </w:tcBorders>
            <w:shd w:val="clear" w:color="auto" w:fill="auto"/>
            <w:noWrap/>
            <w:vAlign w:val="center"/>
          </w:tcPr>
          <w:p w14:paraId="77879843" w14:textId="64075FFD" w:rsidR="00F0205A" w:rsidRPr="00140801" w:rsidRDefault="00BF4374" w:rsidP="007C1CBC">
            <w:pPr>
              <w:jc w:val="center"/>
              <w:rPr>
                <w:rFonts w:asciiTheme="minorHAnsi" w:hAnsiTheme="minorHAnsi" w:cstheme="minorHAnsi"/>
                <w:lang w:eastAsia="lt-LT"/>
              </w:rPr>
            </w:pPr>
            <w:r>
              <w:rPr>
                <w:rFonts w:asciiTheme="minorHAnsi" w:hAnsiTheme="minorHAnsi" w:cstheme="minorHAnsi"/>
                <w:lang w:eastAsia="lt-LT"/>
              </w:rPr>
              <w:t>23</w:t>
            </w:r>
          </w:p>
        </w:tc>
      </w:tr>
      <w:tr w:rsidR="00F0205A" w:rsidRPr="00140801" w14:paraId="26603F9D" w14:textId="77777777" w:rsidTr="00BF4374">
        <w:trPr>
          <w:trHeight w:val="284"/>
        </w:trPr>
        <w:tc>
          <w:tcPr>
            <w:tcW w:w="6354" w:type="dxa"/>
            <w:tcBorders>
              <w:top w:val="nil"/>
              <w:left w:val="nil"/>
              <w:bottom w:val="nil"/>
              <w:right w:val="nil"/>
            </w:tcBorders>
            <w:shd w:val="clear" w:color="auto" w:fill="auto"/>
            <w:noWrap/>
            <w:vAlign w:val="center"/>
            <w:hideMark/>
          </w:tcPr>
          <w:p w14:paraId="36F60AEC"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 xml:space="preserve">Kitos veiklos sąnaudos </w:t>
            </w:r>
          </w:p>
        </w:tc>
        <w:tc>
          <w:tcPr>
            <w:tcW w:w="1412" w:type="dxa"/>
            <w:tcBorders>
              <w:top w:val="nil"/>
              <w:left w:val="nil"/>
              <w:bottom w:val="single" w:sz="4" w:space="0" w:color="auto"/>
              <w:right w:val="nil"/>
            </w:tcBorders>
            <w:shd w:val="clear" w:color="auto" w:fill="auto"/>
            <w:noWrap/>
            <w:vAlign w:val="center"/>
          </w:tcPr>
          <w:p w14:paraId="180DCAF7" w14:textId="2417FB71" w:rsidR="00F0205A" w:rsidRPr="00140801" w:rsidRDefault="00D41C74" w:rsidP="007C1CBC">
            <w:pPr>
              <w:jc w:val="center"/>
              <w:rPr>
                <w:rFonts w:asciiTheme="minorHAnsi" w:hAnsiTheme="minorHAnsi" w:cstheme="minorHAnsi"/>
                <w:lang w:eastAsia="lt-LT"/>
              </w:rPr>
            </w:pPr>
            <w:r>
              <w:rPr>
                <w:rFonts w:asciiTheme="minorHAnsi" w:hAnsiTheme="minorHAnsi" w:cstheme="minorHAnsi"/>
                <w:lang w:eastAsia="lt-LT"/>
              </w:rPr>
              <w:t>2</w:t>
            </w:r>
          </w:p>
        </w:tc>
        <w:tc>
          <w:tcPr>
            <w:tcW w:w="1129" w:type="dxa"/>
            <w:tcBorders>
              <w:top w:val="nil"/>
              <w:left w:val="nil"/>
              <w:bottom w:val="single" w:sz="4" w:space="0" w:color="auto"/>
              <w:right w:val="nil"/>
            </w:tcBorders>
            <w:shd w:val="clear" w:color="auto" w:fill="auto"/>
            <w:noWrap/>
            <w:vAlign w:val="center"/>
          </w:tcPr>
          <w:p w14:paraId="6430274A" w14:textId="09FA5AD5" w:rsidR="00F0205A" w:rsidRPr="00140801" w:rsidRDefault="00BF4374" w:rsidP="007C1CBC">
            <w:pPr>
              <w:jc w:val="center"/>
              <w:rPr>
                <w:rFonts w:asciiTheme="minorHAnsi" w:hAnsiTheme="minorHAnsi" w:cstheme="minorHAnsi"/>
                <w:lang w:eastAsia="lt-LT"/>
              </w:rPr>
            </w:pPr>
            <w:r>
              <w:rPr>
                <w:rFonts w:asciiTheme="minorHAnsi" w:hAnsiTheme="minorHAnsi" w:cstheme="minorHAnsi"/>
                <w:lang w:eastAsia="lt-LT"/>
              </w:rPr>
              <w:t>2</w:t>
            </w:r>
          </w:p>
        </w:tc>
      </w:tr>
      <w:tr w:rsidR="00F0205A" w:rsidRPr="00140801" w14:paraId="3285597C" w14:textId="77777777" w:rsidTr="00BF4374">
        <w:trPr>
          <w:trHeight w:val="284"/>
        </w:trPr>
        <w:tc>
          <w:tcPr>
            <w:tcW w:w="6354" w:type="dxa"/>
            <w:tcBorders>
              <w:top w:val="nil"/>
              <w:left w:val="nil"/>
              <w:bottom w:val="nil"/>
              <w:right w:val="nil"/>
            </w:tcBorders>
            <w:shd w:val="clear" w:color="auto" w:fill="auto"/>
            <w:noWrap/>
            <w:vAlign w:val="center"/>
            <w:hideMark/>
          </w:tcPr>
          <w:p w14:paraId="55753BEE" w14:textId="77777777" w:rsidR="00F0205A" w:rsidRPr="00140801" w:rsidRDefault="00F0205A" w:rsidP="00F0205A">
            <w:pPr>
              <w:jc w:val="right"/>
              <w:rPr>
                <w:rFonts w:asciiTheme="minorHAnsi" w:hAnsiTheme="minorHAnsi" w:cstheme="minorHAnsi"/>
                <w:lang w:eastAsia="lt-LT"/>
              </w:rPr>
            </w:pPr>
          </w:p>
        </w:tc>
        <w:tc>
          <w:tcPr>
            <w:tcW w:w="1412" w:type="dxa"/>
            <w:tcBorders>
              <w:top w:val="single" w:sz="4" w:space="0" w:color="auto"/>
              <w:left w:val="nil"/>
              <w:right w:val="nil"/>
            </w:tcBorders>
            <w:shd w:val="clear" w:color="auto" w:fill="auto"/>
            <w:noWrap/>
            <w:vAlign w:val="center"/>
          </w:tcPr>
          <w:p w14:paraId="0D8907C2" w14:textId="77777777" w:rsidR="00F0205A" w:rsidRPr="00140801" w:rsidRDefault="00F0205A" w:rsidP="007C1CBC">
            <w:pPr>
              <w:jc w:val="center"/>
              <w:rPr>
                <w:rFonts w:asciiTheme="minorHAnsi" w:hAnsiTheme="minorHAnsi" w:cstheme="minorHAnsi"/>
                <w:lang w:eastAsia="lt-LT"/>
              </w:rPr>
            </w:pPr>
          </w:p>
        </w:tc>
        <w:tc>
          <w:tcPr>
            <w:tcW w:w="1129" w:type="dxa"/>
            <w:tcBorders>
              <w:top w:val="single" w:sz="4" w:space="0" w:color="auto"/>
              <w:left w:val="nil"/>
              <w:right w:val="nil"/>
            </w:tcBorders>
            <w:shd w:val="clear" w:color="auto" w:fill="auto"/>
            <w:noWrap/>
            <w:vAlign w:val="center"/>
          </w:tcPr>
          <w:p w14:paraId="5CFB5F56" w14:textId="77777777" w:rsidR="00F0205A" w:rsidRPr="00140801" w:rsidRDefault="00F0205A" w:rsidP="007C1CBC">
            <w:pPr>
              <w:jc w:val="center"/>
              <w:rPr>
                <w:rFonts w:asciiTheme="minorHAnsi" w:hAnsiTheme="minorHAnsi" w:cstheme="minorHAnsi"/>
                <w:lang w:eastAsia="lt-LT"/>
              </w:rPr>
            </w:pPr>
          </w:p>
        </w:tc>
      </w:tr>
      <w:tr w:rsidR="00F0205A" w:rsidRPr="00140801" w14:paraId="480344EF" w14:textId="77777777" w:rsidTr="00BF4374">
        <w:trPr>
          <w:trHeight w:val="301"/>
        </w:trPr>
        <w:tc>
          <w:tcPr>
            <w:tcW w:w="6354" w:type="dxa"/>
            <w:tcBorders>
              <w:top w:val="nil"/>
              <w:left w:val="nil"/>
              <w:bottom w:val="nil"/>
              <w:right w:val="nil"/>
            </w:tcBorders>
            <w:shd w:val="clear" w:color="auto" w:fill="auto"/>
            <w:noWrap/>
            <w:vAlign w:val="center"/>
            <w:hideMark/>
          </w:tcPr>
          <w:p w14:paraId="40C6AB76" w14:textId="77777777" w:rsidR="00F0205A" w:rsidRPr="00140801" w:rsidRDefault="00F0205A" w:rsidP="00F0205A">
            <w:pPr>
              <w:jc w:val="right"/>
              <w:rPr>
                <w:rFonts w:asciiTheme="minorHAnsi" w:hAnsiTheme="minorHAnsi" w:cstheme="minorHAnsi"/>
                <w:b/>
                <w:bCs/>
                <w:lang w:eastAsia="lt-LT"/>
              </w:rPr>
            </w:pPr>
          </w:p>
        </w:tc>
        <w:tc>
          <w:tcPr>
            <w:tcW w:w="1412" w:type="dxa"/>
            <w:tcBorders>
              <w:top w:val="nil"/>
              <w:left w:val="nil"/>
              <w:bottom w:val="double" w:sz="4" w:space="0" w:color="auto"/>
              <w:right w:val="nil"/>
            </w:tcBorders>
            <w:shd w:val="clear" w:color="auto" w:fill="auto"/>
            <w:noWrap/>
            <w:vAlign w:val="center"/>
          </w:tcPr>
          <w:p w14:paraId="20AC974D" w14:textId="6CD0DF6B" w:rsidR="00F0205A" w:rsidRPr="00140801" w:rsidRDefault="00D41C74" w:rsidP="007C1CBC">
            <w:pPr>
              <w:jc w:val="center"/>
              <w:rPr>
                <w:rFonts w:asciiTheme="minorHAnsi" w:hAnsiTheme="minorHAnsi" w:cstheme="minorHAnsi"/>
                <w:b/>
                <w:bCs/>
                <w:lang w:eastAsia="lt-LT"/>
              </w:rPr>
            </w:pPr>
            <w:r>
              <w:rPr>
                <w:rFonts w:asciiTheme="minorHAnsi" w:hAnsiTheme="minorHAnsi" w:cstheme="minorHAnsi"/>
                <w:b/>
                <w:bCs/>
                <w:lang w:eastAsia="lt-LT"/>
              </w:rPr>
              <w:t>5</w:t>
            </w:r>
          </w:p>
        </w:tc>
        <w:tc>
          <w:tcPr>
            <w:tcW w:w="1129" w:type="dxa"/>
            <w:tcBorders>
              <w:top w:val="nil"/>
              <w:left w:val="nil"/>
              <w:bottom w:val="double" w:sz="4" w:space="0" w:color="auto"/>
              <w:right w:val="nil"/>
            </w:tcBorders>
            <w:shd w:val="clear" w:color="auto" w:fill="auto"/>
            <w:noWrap/>
            <w:vAlign w:val="center"/>
          </w:tcPr>
          <w:p w14:paraId="183518C0" w14:textId="6C88B452" w:rsidR="00F0205A" w:rsidRPr="00140801" w:rsidRDefault="00BF4374" w:rsidP="007C1CBC">
            <w:pPr>
              <w:jc w:val="center"/>
              <w:rPr>
                <w:rFonts w:asciiTheme="minorHAnsi" w:hAnsiTheme="minorHAnsi" w:cstheme="minorHAnsi"/>
                <w:b/>
                <w:bCs/>
                <w:lang w:eastAsia="lt-LT"/>
              </w:rPr>
            </w:pPr>
            <w:r>
              <w:rPr>
                <w:rFonts w:asciiTheme="minorHAnsi" w:hAnsiTheme="minorHAnsi" w:cstheme="minorHAnsi"/>
                <w:b/>
                <w:bCs/>
                <w:lang w:eastAsia="lt-LT"/>
              </w:rPr>
              <w:t>25</w:t>
            </w:r>
          </w:p>
        </w:tc>
      </w:tr>
    </w:tbl>
    <w:p w14:paraId="3F559489" w14:textId="637C1B6F" w:rsidR="00460570" w:rsidRDefault="00460570" w:rsidP="00463E5A">
      <w:pPr>
        <w:jc w:val="right"/>
        <w:rPr>
          <w:rFonts w:asciiTheme="minorHAnsi" w:hAnsiTheme="minorHAnsi" w:cstheme="minorHAnsi"/>
          <w:b/>
          <w:bCs/>
          <w:lang w:eastAsia="lt-LT"/>
        </w:rPr>
      </w:pPr>
    </w:p>
    <w:p w14:paraId="5B5B9C13" w14:textId="77777777" w:rsidR="00803EE8" w:rsidRDefault="00803EE8" w:rsidP="00463E5A">
      <w:pPr>
        <w:jc w:val="right"/>
        <w:rPr>
          <w:rFonts w:asciiTheme="minorHAnsi" w:hAnsiTheme="minorHAnsi" w:cstheme="minorHAnsi"/>
          <w:b/>
          <w:bCs/>
          <w:lang w:eastAsia="lt-LT"/>
        </w:rPr>
      </w:pPr>
    </w:p>
    <w:p w14:paraId="624ACEA8" w14:textId="63D5D781" w:rsidR="00953131" w:rsidRPr="00140801" w:rsidRDefault="00953131" w:rsidP="003A74C0">
      <w:pPr>
        <w:numPr>
          <w:ilvl w:val="0"/>
          <w:numId w:val="2"/>
        </w:numPr>
        <w:rPr>
          <w:rFonts w:asciiTheme="minorHAnsi" w:hAnsiTheme="minorHAnsi" w:cstheme="minorHAnsi"/>
          <w:b/>
        </w:rPr>
      </w:pPr>
      <w:r w:rsidRPr="00140801">
        <w:rPr>
          <w:rFonts w:asciiTheme="minorHAnsi" w:hAnsiTheme="minorHAnsi" w:cstheme="minorHAnsi"/>
          <w:b/>
        </w:rPr>
        <w:t xml:space="preserve">Finansinės veiklos pajamos </w:t>
      </w:r>
      <w:r w:rsidR="00BB5E5B">
        <w:rPr>
          <w:rFonts w:asciiTheme="minorHAnsi" w:hAnsiTheme="minorHAnsi" w:cstheme="minorHAnsi"/>
          <w:b/>
        </w:rPr>
        <w:t xml:space="preserve">ir </w:t>
      </w:r>
      <w:r w:rsidRPr="00140801">
        <w:rPr>
          <w:rFonts w:asciiTheme="minorHAnsi" w:hAnsiTheme="minorHAnsi" w:cstheme="minorHAnsi"/>
          <w:b/>
        </w:rPr>
        <w:t>sąnaudos</w:t>
      </w:r>
    </w:p>
    <w:p w14:paraId="6AE6E70F" w14:textId="77777777" w:rsidR="00953131" w:rsidRPr="00140801" w:rsidRDefault="00953131" w:rsidP="00953131">
      <w:pPr>
        <w:rPr>
          <w:rFonts w:asciiTheme="minorHAnsi" w:hAnsiTheme="minorHAnsi" w:cstheme="minorHAnsi"/>
          <w:b/>
        </w:rPr>
      </w:pPr>
    </w:p>
    <w:tbl>
      <w:tblPr>
        <w:tblW w:w="8898" w:type="dxa"/>
        <w:tblLook w:val="04A0" w:firstRow="1" w:lastRow="0" w:firstColumn="1" w:lastColumn="0" w:noHBand="0" w:noVBand="1"/>
      </w:tblPr>
      <w:tblGrid>
        <w:gridCol w:w="6521"/>
        <w:gridCol w:w="1276"/>
        <w:gridCol w:w="1101"/>
      </w:tblGrid>
      <w:tr w:rsidR="00BA011A" w:rsidRPr="00140801" w14:paraId="1F0B97E0" w14:textId="77777777" w:rsidTr="00DF5712">
        <w:trPr>
          <w:trHeight w:val="125"/>
        </w:trPr>
        <w:tc>
          <w:tcPr>
            <w:tcW w:w="6521" w:type="dxa"/>
            <w:tcBorders>
              <w:top w:val="nil"/>
              <w:left w:val="nil"/>
              <w:bottom w:val="nil"/>
              <w:right w:val="nil"/>
            </w:tcBorders>
            <w:shd w:val="clear" w:color="auto" w:fill="auto"/>
            <w:noWrap/>
            <w:vAlign w:val="center"/>
            <w:hideMark/>
          </w:tcPr>
          <w:p w14:paraId="373B1719" w14:textId="77777777" w:rsidR="00BA011A" w:rsidRPr="00140801" w:rsidRDefault="00BA011A" w:rsidP="00BA011A">
            <w:pPr>
              <w:rPr>
                <w:rFonts w:asciiTheme="minorHAnsi" w:hAnsiTheme="minorHAnsi" w:cstheme="minorHAnsi"/>
                <w:lang w:eastAsia="lt-LT"/>
              </w:rPr>
            </w:pPr>
          </w:p>
        </w:tc>
        <w:tc>
          <w:tcPr>
            <w:tcW w:w="1276" w:type="dxa"/>
            <w:tcBorders>
              <w:top w:val="nil"/>
              <w:left w:val="nil"/>
              <w:bottom w:val="single" w:sz="8" w:space="0" w:color="auto"/>
              <w:right w:val="nil"/>
            </w:tcBorders>
            <w:shd w:val="clear" w:color="auto" w:fill="auto"/>
            <w:noWrap/>
            <w:vAlign w:val="center"/>
            <w:hideMark/>
          </w:tcPr>
          <w:p w14:paraId="70F1DC3E" w14:textId="1E2B3FA0" w:rsidR="00BA011A" w:rsidRPr="00140801" w:rsidRDefault="00BA011A" w:rsidP="00BA011A">
            <w:pPr>
              <w:jc w:val="center"/>
              <w:rPr>
                <w:rFonts w:asciiTheme="minorHAnsi" w:hAnsiTheme="minorHAnsi" w:cstheme="minorHAnsi"/>
                <w:b/>
                <w:bCs/>
                <w:lang w:eastAsia="lt-LT"/>
              </w:rPr>
            </w:pPr>
            <w:r w:rsidRPr="00140801">
              <w:rPr>
                <w:rFonts w:asciiTheme="minorHAnsi" w:hAnsiTheme="minorHAnsi" w:cstheme="minorHAnsi"/>
                <w:b/>
                <w:bCs/>
                <w:lang w:eastAsia="lt-LT"/>
              </w:rPr>
              <w:t>20</w:t>
            </w:r>
            <w:r w:rsidR="00F07EA9">
              <w:rPr>
                <w:rFonts w:asciiTheme="minorHAnsi" w:hAnsiTheme="minorHAnsi" w:cstheme="minorHAnsi"/>
                <w:b/>
                <w:bCs/>
                <w:lang w:eastAsia="lt-LT"/>
              </w:rPr>
              <w:t>2</w:t>
            </w:r>
            <w:r w:rsidR="00F0205A">
              <w:rPr>
                <w:rFonts w:asciiTheme="minorHAnsi" w:hAnsiTheme="minorHAnsi" w:cstheme="minorHAnsi"/>
                <w:b/>
                <w:bCs/>
                <w:lang w:eastAsia="lt-LT"/>
              </w:rPr>
              <w:t>0</w:t>
            </w:r>
            <w:r w:rsidRPr="00140801">
              <w:rPr>
                <w:rFonts w:asciiTheme="minorHAnsi" w:hAnsiTheme="minorHAnsi" w:cstheme="minorHAnsi"/>
                <w:b/>
                <w:bCs/>
                <w:lang w:eastAsia="lt-LT"/>
              </w:rPr>
              <w:t xml:space="preserve"> m.</w:t>
            </w:r>
          </w:p>
        </w:tc>
        <w:tc>
          <w:tcPr>
            <w:tcW w:w="1101" w:type="dxa"/>
            <w:tcBorders>
              <w:top w:val="nil"/>
              <w:left w:val="nil"/>
              <w:bottom w:val="single" w:sz="8" w:space="0" w:color="auto"/>
              <w:right w:val="nil"/>
            </w:tcBorders>
            <w:shd w:val="clear" w:color="auto" w:fill="auto"/>
            <w:noWrap/>
            <w:vAlign w:val="center"/>
            <w:hideMark/>
          </w:tcPr>
          <w:p w14:paraId="099B1F47" w14:textId="16448F57" w:rsidR="00BA011A" w:rsidRPr="00140801" w:rsidRDefault="00BA011A" w:rsidP="00BA011A">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F0205A">
              <w:rPr>
                <w:rFonts w:asciiTheme="minorHAnsi" w:hAnsiTheme="minorHAnsi" w:cstheme="minorHAnsi"/>
                <w:b/>
                <w:bCs/>
                <w:lang w:eastAsia="lt-LT"/>
              </w:rPr>
              <w:t>9</w:t>
            </w:r>
            <w:r w:rsidRPr="00140801">
              <w:rPr>
                <w:rFonts w:asciiTheme="minorHAnsi" w:hAnsiTheme="minorHAnsi" w:cstheme="minorHAnsi"/>
                <w:b/>
                <w:bCs/>
                <w:lang w:eastAsia="lt-LT"/>
              </w:rPr>
              <w:t xml:space="preserve"> m.</w:t>
            </w:r>
          </w:p>
        </w:tc>
      </w:tr>
      <w:tr w:rsidR="009B5B44" w:rsidRPr="00140801" w14:paraId="7B422075" w14:textId="77777777" w:rsidTr="00DF5712">
        <w:trPr>
          <w:trHeight w:val="125"/>
        </w:trPr>
        <w:tc>
          <w:tcPr>
            <w:tcW w:w="6521" w:type="dxa"/>
            <w:tcBorders>
              <w:top w:val="nil"/>
              <w:left w:val="nil"/>
              <w:bottom w:val="nil"/>
              <w:right w:val="nil"/>
            </w:tcBorders>
            <w:shd w:val="clear" w:color="auto" w:fill="auto"/>
            <w:noWrap/>
            <w:vAlign w:val="center"/>
            <w:hideMark/>
          </w:tcPr>
          <w:p w14:paraId="1ACE1EE1" w14:textId="77777777" w:rsidR="009B5B44" w:rsidRPr="00140801" w:rsidRDefault="009B5B44" w:rsidP="009B5B44">
            <w:pPr>
              <w:jc w:val="center"/>
              <w:rPr>
                <w:rFonts w:asciiTheme="minorHAnsi" w:hAnsiTheme="minorHAnsi" w:cstheme="minorHAnsi"/>
                <w:b/>
                <w:bCs/>
                <w:lang w:eastAsia="lt-LT"/>
              </w:rPr>
            </w:pPr>
          </w:p>
        </w:tc>
        <w:tc>
          <w:tcPr>
            <w:tcW w:w="2377" w:type="dxa"/>
            <w:gridSpan w:val="2"/>
            <w:tcBorders>
              <w:top w:val="single" w:sz="8" w:space="0" w:color="auto"/>
              <w:left w:val="nil"/>
              <w:bottom w:val="single" w:sz="8" w:space="0" w:color="auto"/>
              <w:right w:val="nil"/>
            </w:tcBorders>
            <w:shd w:val="clear" w:color="auto" w:fill="auto"/>
            <w:noWrap/>
            <w:vAlign w:val="center"/>
            <w:hideMark/>
          </w:tcPr>
          <w:p w14:paraId="7083618C" w14:textId="096FA3A2" w:rsidR="009B5B44" w:rsidRPr="00140801" w:rsidRDefault="00BF4374" w:rsidP="009B5B44">
            <w:pPr>
              <w:jc w:val="center"/>
              <w:rPr>
                <w:rFonts w:asciiTheme="minorHAnsi" w:hAnsiTheme="minorHAnsi" w:cstheme="minorHAnsi"/>
                <w:b/>
                <w:bCs/>
                <w:lang w:eastAsia="lt-LT"/>
              </w:rPr>
            </w:pPr>
            <w:r w:rsidRPr="00140801">
              <w:rPr>
                <w:rFonts w:asciiTheme="minorHAnsi" w:hAnsiTheme="minorHAnsi" w:cstheme="minorHAnsi"/>
                <w:b/>
                <w:bCs/>
                <w:lang w:eastAsia="lt-LT"/>
              </w:rPr>
              <w:t xml:space="preserve">Sausis – </w:t>
            </w:r>
            <w:r>
              <w:rPr>
                <w:rFonts w:asciiTheme="minorHAnsi" w:hAnsiTheme="minorHAnsi" w:cstheme="minorHAnsi"/>
                <w:b/>
                <w:bCs/>
                <w:lang w:eastAsia="lt-LT"/>
              </w:rPr>
              <w:t>birželis</w:t>
            </w:r>
          </w:p>
        </w:tc>
      </w:tr>
      <w:tr w:rsidR="009B5B44" w:rsidRPr="00140801" w14:paraId="364FEC91" w14:textId="77777777" w:rsidTr="00DF5712">
        <w:trPr>
          <w:trHeight w:val="119"/>
        </w:trPr>
        <w:tc>
          <w:tcPr>
            <w:tcW w:w="6521" w:type="dxa"/>
            <w:tcBorders>
              <w:top w:val="nil"/>
              <w:left w:val="nil"/>
              <w:bottom w:val="nil"/>
              <w:right w:val="nil"/>
            </w:tcBorders>
            <w:shd w:val="clear" w:color="auto" w:fill="auto"/>
            <w:noWrap/>
            <w:vAlign w:val="center"/>
            <w:hideMark/>
          </w:tcPr>
          <w:p w14:paraId="32E41839" w14:textId="77777777" w:rsidR="009B5B44" w:rsidRPr="00140801" w:rsidRDefault="009B5B44" w:rsidP="009B5B44">
            <w:pPr>
              <w:rPr>
                <w:rFonts w:asciiTheme="minorHAnsi" w:hAnsiTheme="minorHAnsi" w:cstheme="minorHAnsi"/>
                <w:b/>
                <w:bCs/>
                <w:lang w:eastAsia="lt-LT"/>
              </w:rPr>
            </w:pPr>
            <w:r w:rsidRPr="00140801">
              <w:rPr>
                <w:rFonts w:asciiTheme="minorHAnsi" w:hAnsiTheme="minorHAnsi" w:cstheme="minorHAnsi"/>
                <w:b/>
                <w:bCs/>
                <w:lang w:eastAsia="lt-LT"/>
              </w:rPr>
              <w:t>Finansinės veiklos pajamos</w:t>
            </w:r>
          </w:p>
        </w:tc>
        <w:tc>
          <w:tcPr>
            <w:tcW w:w="1276" w:type="dxa"/>
            <w:tcBorders>
              <w:top w:val="nil"/>
              <w:left w:val="nil"/>
              <w:bottom w:val="nil"/>
              <w:right w:val="nil"/>
            </w:tcBorders>
            <w:shd w:val="clear" w:color="auto" w:fill="auto"/>
            <w:noWrap/>
            <w:vAlign w:val="center"/>
            <w:hideMark/>
          </w:tcPr>
          <w:p w14:paraId="738215F3" w14:textId="77777777" w:rsidR="009B5B44" w:rsidRPr="00140801" w:rsidRDefault="009B5B44" w:rsidP="00B815B4">
            <w:pPr>
              <w:jc w:val="center"/>
              <w:rPr>
                <w:rFonts w:asciiTheme="minorHAnsi" w:hAnsiTheme="minorHAnsi" w:cstheme="minorHAnsi"/>
                <w:b/>
                <w:bCs/>
                <w:lang w:eastAsia="lt-LT"/>
              </w:rPr>
            </w:pPr>
          </w:p>
        </w:tc>
        <w:tc>
          <w:tcPr>
            <w:tcW w:w="1101" w:type="dxa"/>
            <w:tcBorders>
              <w:top w:val="nil"/>
              <w:left w:val="nil"/>
              <w:bottom w:val="nil"/>
              <w:right w:val="nil"/>
            </w:tcBorders>
            <w:shd w:val="clear" w:color="auto" w:fill="auto"/>
            <w:noWrap/>
            <w:vAlign w:val="center"/>
            <w:hideMark/>
          </w:tcPr>
          <w:p w14:paraId="609103E9" w14:textId="3A10402A" w:rsidR="009B5B44" w:rsidRPr="00140801" w:rsidRDefault="009B5B44" w:rsidP="00B815B4">
            <w:pPr>
              <w:jc w:val="center"/>
              <w:rPr>
                <w:rFonts w:asciiTheme="minorHAnsi" w:hAnsiTheme="minorHAnsi" w:cstheme="minorHAnsi"/>
                <w:b/>
                <w:bCs/>
                <w:lang w:eastAsia="lt-LT"/>
              </w:rPr>
            </w:pPr>
          </w:p>
        </w:tc>
      </w:tr>
      <w:tr w:rsidR="00F0205A" w:rsidRPr="00140801" w14:paraId="4D953310" w14:textId="77777777" w:rsidTr="00DF5712">
        <w:trPr>
          <w:trHeight w:val="119"/>
        </w:trPr>
        <w:tc>
          <w:tcPr>
            <w:tcW w:w="6521" w:type="dxa"/>
            <w:tcBorders>
              <w:top w:val="nil"/>
              <w:left w:val="nil"/>
              <w:bottom w:val="nil"/>
              <w:right w:val="nil"/>
            </w:tcBorders>
            <w:shd w:val="clear" w:color="auto" w:fill="auto"/>
            <w:noWrap/>
            <w:vAlign w:val="center"/>
            <w:hideMark/>
          </w:tcPr>
          <w:p w14:paraId="3333583C"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Palūkanų pajamos</w:t>
            </w:r>
          </w:p>
        </w:tc>
        <w:tc>
          <w:tcPr>
            <w:tcW w:w="1276" w:type="dxa"/>
            <w:tcBorders>
              <w:top w:val="nil"/>
              <w:left w:val="nil"/>
              <w:bottom w:val="nil"/>
              <w:right w:val="nil"/>
            </w:tcBorders>
            <w:shd w:val="clear" w:color="auto" w:fill="auto"/>
            <w:noWrap/>
            <w:vAlign w:val="center"/>
          </w:tcPr>
          <w:p w14:paraId="53CCBC4E" w14:textId="1F6B239C" w:rsidR="00F0205A" w:rsidRPr="000C06C0" w:rsidRDefault="00AD78BA" w:rsidP="00BF4374">
            <w:pPr>
              <w:jc w:val="center"/>
              <w:rPr>
                <w:rFonts w:asciiTheme="minorHAnsi" w:hAnsiTheme="minorHAnsi" w:cstheme="minorHAnsi"/>
                <w:bCs/>
                <w:lang w:eastAsia="lt-LT"/>
              </w:rPr>
            </w:pPr>
            <w:r>
              <w:rPr>
                <w:rFonts w:asciiTheme="minorHAnsi" w:hAnsiTheme="minorHAnsi" w:cstheme="minorHAnsi"/>
                <w:bCs/>
                <w:lang w:eastAsia="lt-LT"/>
              </w:rPr>
              <w:t>---</w:t>
            </w:r>
          </w:p>
        </w:tc>
        <w:tc>
          <w:tcPr>
            <w:tcW w:w="1101" w:type="dxa"/>
            <w:tcBorders>
              <w:top w:val="nil"/>
              <w:left w:val="nil"/>
              <w:bottom w:val="nil"/>
              <w:right w:val="nil"/>
            </w:tcBorders>
            <w:shd w:val="clear" w:color="auto" w:fill="auto"/>
            <w:noWrap/>
            <w:vAlign w:val="center"/>
          </w:tcPr>
          <w:p w14:paraId="7060D340" w14:textId="138ADD04" w:rsidR="00F0205A" w:rsidRPr="000C06C0" w:rsidRDefault="00F0205A" w:rsidP="00BF4374">
            <w:pPr>
              <w:jc w:val="center"/>
              <w:rPr>
                <w:rFonts w:asciiTheme="minorHAnsi" w:hAnsiTheme="minorHAnsi" w:cstheme="minorHAnsi"/>
                <w:bCs/>
                <w:lang w:eastAsia="lt-LT"/>
              </w:rPr>
            </w:pPr>
            <w:r>
              <w:rPr>
                <w:rFonts w:asciiTheme="minorHAnsi" w:hAnsiTheme="minorHAnsi" w:cstheme="minorHAnsi"/>
                <w:bCs/>
                <w:lang w:eastAsia="lt-LT"/>
              </w:rPr>
              <w:t>---</w:t>
            </w:r>
          </w:p>
        </w:tc>
      </w:tr>
      <w:tr w:rsidR="00F0205A" w:rsidRPr="00140801" w14:paraId="3AE716BC" w14:textId="77777777" w:rsidTr="00DF5712">
        <w:trPr>
          <w:trHeight w:val="119"/>
        </w:trPr>
        <w:tc>
          <w:tcPr>
            <w:tcW w:w="6521" w:type="dxa"/>
            <w:tcBorders>
              <w:top w:val="nil"/>
              <w:left w:val="nil"/>
              <w:bottom w:val="nil"/>
              <w:right w:val="nil"/>
            </w:tcBorders>
            <w:shd w:val="clear" w:color="auto" w:fill="auto"/>
            <w:noWrap/>
            <w:vAlign w:val="center"/>
            <w:hideMark/>
          </w:tcPr>
          <w:p w14:paraId="17B1E7C5"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Kitos finansinės veiklos pajamos</w:t>
            </w:r>
            <w:r>
              <w:rPr>
                <w:rFonts w:asciiTheme="minorHAnsi" w:hAnsiTheme="minorHAnsi" w:cstheme="minorHAnsi"/>
                <w:lang w:eastAsia="lt-LT"/>
              </w:rPr>
              <w:t xml:space="preserve"> (netesybos)</w:t>
            </w:r>
          </w:p>
        </w:tc>
        <w:tc>
          <w:tcPr>
            <w:tcW w:w="1276" w:type="dxa"/>
            <w:tcBorders>
              <w:top w:val="nil"/>
              <w:left w:val="nil"/>
              <w:bottom w:val="nil"/>
              <w:right w:val="nil"/>
            </w:tcBorders>
            <w:shd w:val="clear" w:color="auto" w:fill="auto"/>
            <w:noWrap/>
            <w:vAlign w:val="center"/>
          </w:tcPr>
          <w:p w14:paraId="1F152D7C" w14:textId="3659E8BC" w:rsidR="00F0205A" w:rsidRPr="000C06C0" w:rsidRDefault="00D41C74" w:rsidP="00BF4374">
            <w:pPr>
              <w:jc w:val="center"/>
              <w:rPr>
                <w:rFonts w:asciiTheme="minorHAnsi" w:hAnsiTheme="minorHAnsi" w:cstheme="minorHAnsi"/>
                <w:bCs/>
                <w:lang w:eastAsia="lt-LT"/>
              </w:rPr>
            </w:pPr>
            <w:r>
              <w:rPr>
                <w:rFonts w:asciiTheme="minorHAnsi" w:hAnsiTheme="minorHAnsi" w:cstheme="minorHAnsi"/>
                <w:bCs/>
                <w:lang w:eastAsia="lt-LT"/>
              </w:rPr>
              <w:t>67</w:t>
            </w:r>
          </w:p>
        </w:tc>
        <w:tc>
          <w:tcPr>
            <w:tcW w:w="1101" w:type="dxa"/>
            <w:tcBorders>
              <w:top w:val="nil"/>
              <w:left w:val="nil"/>
              <w:bottom w:val="nil"/>
              <w:right w:val="nil"/>
            </w:tcBorders>
            <w:shd w:val="clear" w:color="auto" w:fill="auto"/>
            <w:noWrap/>
            <w:vAlign w:val="center"/>
          </w:tcPr>
          <w:p w14:paraId="0A7EBB60" w14:textId="7D8A332D" w:rsidR="00F0205A" w:rsidRPr="000C06C0" w:rsidRDefault="00BF4374" w:rsidP="00BF4374">
            <w:pPr>
              <w:jc w:val="center"/>
              <w:rPr>
                <w:rFonts w:asciiTheme="minorHAnsi" w:hAnsiTheme="minorHAnsi" w:cstheme="minorHAnsi"/>
                <w:bCs/>
                <w:lang w:eastAsia="lt-LT"/>
              </w:rPr>
            </w:pPr>
            <w:r>
              <w:rPr>
                <w:rFonts w:asciiTheme="minorHAnsi" w:hAnsiTheme="minorHAnsi" w:cstheme="minorHAnsi"/>
                <w:bCs/>
                <w:lang w:eastAsia="lt-LT"/>
              </w:rPr>
              <w:t>61</w:t>
            </w:r>
          </w:p>
        </w:tc>
      </w:tr>
      <w:tr w:rsidR="00F0205A" w:rsidRPr="00140801" w14:paraId="741A10C7" w14:textId="77777777" w:rsidTr="00DF5712">
        <w:trPr>
          <w:trHeight w:val="119"/>
        </w:trPr>
        <w:tc>
          <w:tcPr>
            <w:tcW w:w="6521" w:type="dxa"/>
            <w:tcBorders>
              <w:top w:val="nil"/>
              <w:left w:val="nil"/>
              <w:bottom w:val="nil"/>
              <w:right w:val="nil"/>
            </w:tcBorders>
            <w:shd w:val="clear" w:color="auto" w:fill="auto"/>
            <w:noWrap/>
            <w:vAlign w:val="center"/>
            <w:hideMark/>
          </w:tcPr>
          <w:p w14:paraId="4E60015D" w14:textId="77777777" w:rsidR="00F0205A" w:rsidRPr="00140801" w:rsidRDefault="00F0205A" w:rsidP="00F0205A">
            <w:pPr>
              <w:jc w:val="right"/>
              <w:rPr>
                <w:rFonts w:asciiTheme="minorHAnsi" w:hAnsiTheme="minorHAnsi" w:cstheme="minorHAnsi"/>
                <w:lang w:eastAsia="lt-LT"/>
              </w:rPr>
            </w:pPr>
          </w:p>
        </w:tc>
        <w:tc>
          <w:tcPr>
            <w:tcW w:w="1276" w:type="dxa"/>
            <w:tcBorders>
              <w:top w:val="nil"/>
              <w:left w:val="nil"/>
              <w:bottom w:val="nil"/>
              <w:right w:val="nil"/>
            </w:tcBorders>
            <w:shd w:val="clear" w:color="auto" w:fill="auto"/>
            <w:noWrap/>
            <w:vAlign w:val="center"/>
          </w:tcPr>
          <w:p w14:paraId="5421292C" w14:textId="77777777" w:rsidR="00F0205A" w:rsidRPr="006255A6" w:rsidRDefault="00F0205A" w:rsidP="00BF4374">
            <w:pPr>
              <w:jc w:val="center"/>
              <w:rPr>
                <w:rFonts w:asciiTheme="minorHAnsi" w:hAnsiTheme="minorHAnsi" w:cstheme="minorHAnsi"/>
                <w:b/>
                <w:bCs/>
                <w:lang w:eastAsia="lt-LT"/>
              </w:rPr>
            </w:pPr>
          </w:p>
        </w:tc>
        <w:tc>
          <w:tcPr>
            <w:tcW w:w="1101" w:type="dxa"/>
            <w:tcBorders>
              <w:top w:val="nil"/>
              <w:left w:val="nil"/>
              <w:bottom w:val="nil"/>
              <w:right w:val="nil"/>
            </w:tcBorders>
            <w:shd w:val="clear" w:color="auto" w:fill="auto"/>
            <w:noWrap/>
            <w:vAlign w:val="center"/>
          </w:tcPr>
          <w:p w14:paraId="17355567" w14:textId="77777777" w:rsidR="00F0205A" w:rsidRPr="006255A6" w:rsidRDefault="00F0205A" w:rsidP="00BF4374">
            <w:pPr>
              <w:jc w:val="center"/>
              <w:rPr>
                <w:rFonts w:asciiTheme="minorHAnsi" w:hAnsiTheme="minorHAnsi" w:cstheme="minorHAnsi"/>
                <w:b/>
                <w:bCs/>
                <w:lang w:eastAsia="lt-LT"/>
              </w:rPr>
            </w:pPr>
          </w:p>
        </w:tc>
      </w:tr>
      <w:tr w:rsidR="00F0205A" w:rsidRPr="00140801" w14:paraId="18E026E8" w14:textId="77777777" w:rsidTr="00DF5712">
        <w:trPr>
          <w:trHeight w:val="125"/>
        </w:trPr>
        <w:tc>
          <w:tcPr>
            <w:tcW w:w="6521" w:type="dxa"/>
            <w:tcBorders>
              <w:top w:val="nil"/>
              <w:left w:val="nil"/>
              <w:bottom w:val="nil"/>
              <w:right w:val="nil"/>
            </w:tcBorders>
            <w:shd w:val="clear" w:color="auto" w:fill="auto"/>
            <w:noWrap/>
            <w:vAlign w:val="center"/>
            <w:hideMark/>
          </w:tcPr>
          <w:p w14:paraId="2702A39F" w14:textId="77777777" w:rsidR="00F0205A" w:rsidRPr="00140801" w:rsidRDefault="00F0205A" w:rsidP="00F0205A">
            <w:pPr>
              <w:jc w:val="right"/>
              <w:rPr>
                <w:rFonts w:asciiTheme="minorHAnsi" w:hAnsiTheme="minorHAnsi" w:cstheme="minorHAnsi"/>
                <w:lang w:eastAsia="lt-LT"/>
              </w:rPr>
            </w:pPr>
          </w:p>
        </w:tc>
        <w:tc>
          <w:tcPr>
            <w:tcW w:w="1276" w:type="dxa"/>
            <w:tcBorders>
              <w:top w:val="nil"/>
              <w:left w:val="nil"/>
              <w:bottom w:val="double" w:sz="6" w:space="0" w:color="auto"/>
              <w:right w:val="nil"/>
            </w:tcBorders>
            <w:shd w:val="clear" w:color="auto" w:fill="auto"/>
            <w:noWrap/>
            <w:vAlign w:val="center"/>
          </w:tcPr>
          <w:p w14:paraId="2B4BD205" w14:textId="339FD331" w:rsidR="00F0205A" w:rsidRPr="00140801" w:rsidRDefault="00D41C74" w:rsidP="00BF4374">
            <w:pPr>
              <w:jc w:val="center"/>
              <w:rPr>
                <w:rFonts w:asciiTheme="minorHAnsi" w:hAnsiTheme="minorHAnsi" w:cstheme="minorHAnsi"/>
                <w:b/>
                <w:bCs/>
                <w:lang w:eastAsia="lt-LT"/>
              </w:rPr>
            </w:pPr>
            <w:r>
              <w:rPr>
                <w:rFonts w:asciiTheme="minorHAnsi" w:hAnsiTheme="minorHAnsi" w:cstheme="minorHAnsi"/>
                <w:b/>
                <w:bCs/>
                <w:lang w:eastAsia="lt-LT"/>
              </w:rPr>
              <w:t>67</w:t>
            </w:r>
          </w:p>
        </w:tc>
        <w:tc>
          <w:tcPr>
            <w:tcW w:w="1101" w:type="dxa"/>
            <w:tcBorders>
              <w:top w:val="nil"/>
              <w:left w:val="nil"/>
              <w:bottom w:val="double" w:sz="6" w:space="0" w:color="auto"/>
              <w:right w:val="nil"/>
            </w:tcBorders>
            <w:shd w:val="clear" w:color="auto" w:fill="auto"/>
            <w:noWrap/>
            <w:vAlign w:val="center"/>
          </w:tcPr>
          <w:p w14:paraId="16C4D9B1" w14:textId="03D0C4C7" w:rsidR="00F0205A" w:rsidRPr="00140801" w:rsidRDefault="00BF4374" w:rsidP="00BF4374">
            <w:pPr>
              <w:jc w:val="center"/>
              <w:rPr>
                <w:rFonts w:asciiTheme="minorHAnsi" w:hAnsiTheme="minorHAnsi" w:cstheme="minorHAnsi"/>
                <w:b/>
                <w:bCs/>
                <w:lang w:eastAsia="lt-LT"/>
              </w:rPr>
            </w:pPr>
            <w:r>
              <w:rPr>
                <w:rFonts w:asciiTheme="minorHAnsi" w:hAnsiTheme="minorHAnsi" w:cstheme="minorHAnsi"/>
                <w:b/>
                <w:bCs/>
                <w:lang w:eastAsia="lt-LT"/>
              </w:rPr>
              <w:t>61</w:t>
            </w:r>
          </w:p>
        </w:tc>
      </w:tr>
      <w:tr w:rsidR="00F0205A" w:rsidRPr="00140801" w14:paraId="4FE154FB" w14:textId="77777777" w:rsidTr="00DF5712">
        <w:trPr>
          <w:trHeight w:val="125"/>
        </w:trPr>
        <w:tc>
          <w:tcPr>
            <w:tcW w:w="6521" w:type="dxa"/>
            <w:tcBorders>
              <w:top w:val="nil"/>
              <w:left w:val="nil"/>
              <w:bottom w:val="nil"/>
              <w:right w:val="nil"/>
            </w:tcBorders>
            <w:shd w:val="clear" w:color="auto" w:fill="auto"/>
            <w:noWrap/>
            <w:vAlign w:val="center"/>
            <w:hideMark/>
          </w:tcPr>
          <w:p w14:paraId="6A415052" w14:textId="3D4A0191" w:rsidR="00F0205A" w:rsidRPr="00140801" w:rsidRDefault="00F0205A" w:rsidP="00F0205A">
            <w:pPr>
              <w:rPr>
                <w:rFonts w:asciiTheme="minorHAnsi" w:hAnsiTheme="minorHAnsi" w:cstheme="minorHAnsi"/>
                <w:b/>
                <w:bCs/>
                <w:lang w:eastAsia="lt-LT"/>
              </w:rPr>
            </w:pPr>
            <w:r w:rsidRPr="00140801">
              <w:rPr>
                <w:rFonts w:asciiTheme="minorHAnsi" w:hAnsiTheme="minorHAnsi" w:cstheme="minorHAnsi"/>
                <w:b/>
                <w:bCs/>
                <w:lang w:eastAsia="lt-LT"/>
              </w:rPr>
              <w:t xml:space="preserve">Finansinės veiklos sąnaudos </w:t>
            </w:r>
          </w:p>
        </w:tc>
        <w:tc>
          <w:tcPr>
            <w:tcW w:w="1276" w:type="dxa"/>
            <w:tcBorders>
              <w:top w:val="nil"/>
              <w:left w:val="nil"/>
              <w:bottom w:val="nil"/>
              <w:right w:val="nil"/>
            </w:tcBorders>
            <w:shd w:val="clear" w:color="auto" w:fill="auto"/>
            <w:noWrap/>
            <w:vAlign w:val="center"/>
          </w:tcPr>
          <w:p w14:paraId="66B342E9" w14:textId="77777777" w:rsidR="00F0205A" w:rsidRPr="000C06C0" w:rsidRDefault="00F0205A" w:rsidP="00BF4374">
            <w:pPr>
              <w:jc w:val="center"/>
              <w:rPr>
                <w:rFonts w:asciiTheme="minorHAnsi" w:hAnsiTheme="minorHAnsi" w:cstheme="minorHAnsi"/>
                <w:bCs/>
                <w:lang w:eastAsia="lt-LT"/>
              </w:rPr>
            </w:pPr>
          </w:p>
        </w:tc>
        <w:tc>
          <w:tcPr>
            <w:tcW w:w="1101" w:type="dxa"/>
            <w:tcBorders>
              <w:top w:val="nil"/>
              <w:left w:val="nil"/>
              <w:bottom w:val="nil"/>
              <w:right w:val="nil"/>
            </w:tcBorders>
            <w:shd w:val="clear" w:color="auto" w:fill="auto"/>
            <w:noWrap/>
            <w:vAlign w:val="center"/>
          </w:tcPr>
          <w:p w14:paraId="061ADEC8" w14:textId="77777777" w:rsidR="00F0205A" w:rsidRPr="000C06C0" w:rsidRDefault="00F0205A" w:rsidP="00BF4374">
            <w:pPr>
              <w:jc w:val="center"/>
              <w:rPr>
                <w:rFonts w:asciiTheme="minorHAnsi" w:hAnsiTheme="minorHAnsi" w:cstheme="minorHAnsi"/>
                <w:bCs/>
                <w:lang w:eastAsia="lt-LT"/>
              </w:rPr>
            </w:pPr>
          </w:p>
        </w:tc>
      </w:tr>
      <w:tr w:rsidR="00F0205A" w:rsidRPr="00140801" w14:paraId="549E983F" w14:textId="77777777" w:rsidTr="00DF5712">
        <w:trPr>
          <w:trHeight w:val="125"/>
        </w:trPr>
        <w:tc>
          <w:tcPr>
            <w:tcW w:w="6521" w:type="dxa"/>
            <w:tcBorders>
              <w:top w:val="nil"/>
              <w:left w:val="nil"/>
              <w:bottom w:val="nil"/>
              <w:right w:val="nil"/>
            </w:tcBorders>
            <w:shd w:val="clear" w:color="auto" w:fill="auto"/>
            <w:noWrap/>
            <w:vAlign w:val="center"/>
          </w:tcPr>
          <w:p w14:paraId="01AB5CFF" w14:textId="63438CEA" w:rsidR="00F0205A" w:rsidRPr="00140801" w:rsidRDefault="00F0205A" w:rsidP="00F0205A">
            <w:pPr>
              <w:rPr>
                <w:rFonts w:asciiTheme="minorHAnsi" w:hAnsiTheme="minorHAnsi" w:cstheme="minorHAnsi"/>
                <w:b/>
                <w:bCs/>
                <w:lang w:eastAsia="lt-LT"/>
              </w:rPr>
            </w:pPr>
          </w:p>
        </w:tc>
        <w:tc>
          <w:tcPr>
            <w:tcW w:w="1276" w:type="dxa"/>
            <w:tcBorders>
              <w:top w:val="nil"/>
              <w:left w:val="nil"/>
              <w:bottom w:val="nil"/>
              <w:right w:val="nil"/>
            </w:tcBorders>
            <w:shd w:val="clear" w:color="auto" w:fill="auto"/>
            <w:noWrap/>
            <w:vAlign w:val="center"/>
          </w:tcPr>
          <w:p w14:paraId="261B4541" w14:textId="77777777" w:rsidR="00F0205A" w:rsidRPr="000C06C0" w:rsidRDefault="00F0205A" w:rsidP="00BF4374">
            <w:pPr>
              <w:jc w:val="center"/>
              <w:rPr>
                <w:rFonts w:asciiTheme="minorHAnsi" w:hAnsiTheme="minorHAnsi" w:cstheme="minorHAnsi"/>
                <w:bCs/>
                <w:lang w:eastAsia="lt-LT"/>
              </w:rPr>
            </w:pPr>
          </w:p>
        </w:tc>
        <w:tc>
          <w:tcPr>
            <w:tcW w:w="1101" w:type="dxa"/>
            <w:tcBorders>
              <w:top w:val="nil"/>
              <w:left w:val="nil"/>
              <w:bottom w:val="nil"/>
              <w:right w:val="nil"/>
            </w:tcBorders>
            <w:shd w:val="clear" w:color="auto" w:fill="auto"/>
            <w:noWrap/>
            <w:vAlign w:val="center"/>
          </w:tcPr>
          <w:p w14:paraId="7F3CA54E" w14:textId="77777777" w:rsidR="00F0205A" w:rsidRPr="000C06C0" w:rsidRDefault="00F0205A" w:rsidP="00BF4374">
            <w:pPr>
              <w:jc w:val="center"/>
              <w:rPr>
                <w:rFonts w:asciiTheme="minorHAnsi" w:hAnsiTheme="minorHAnsi" w:cstheme="minorHAnsi"/>
                <w:bCs/>
                <w:lang w:eastAsia="lt-LT"/>
              </w:rPr>
            </w:pPr>
          </w:p>
        </w:tc>
      </w:tr>
      <w:tr w:rsidR="00F0205A" w:rsidRPr="00140801" w14:paraId="0074027B" w14:textId="77777777" w:rsidTr="00DF5712">
        <w:trPr>
          <w:trHeight w:val="119"/>
        </w:trPr>
        <w:tc>
          <w:tcPr>
            <w:tcW w:w="6521" w:type="dxa"/>
            <w:tcBorders>
              <w:top w:val="nil"/>
              <w:left w:val="nil"/>
              <w:bottom w:val="nil"/>
              <w:right w:val="nil"/>
            </w:tcBorders>
            <w:shd w:val="clear" w:color="auto" w:fill="auto"/>
            <w:noWrap/>
            <w:vAlign w:val="center"/>
            <w:hideMark/>
          </w:tcPr>
          <w:p w14:paraId="1285EF1D"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Palūkanų sąnaudos</w:t>
            </w:r>
          </w:p>
        </w:tc>
        <w:tc>
          <w:tcPr>
            <w:tcW w:w="1276" w:type="dxa"/>
            <w:tcBorders>
              <w:top w:val="nil"/>
              <w:left w:val="nil"/>
              <w:bottom w:val="nil"/>
              <w:right w:val="nil"/>
            </w:tcBorders>
            <w:shd w:val="clear" w:color="auto" w:fill="auto"/>
            <w:noWrap/>
            <w:vAlign w:val="center"/>
          </w:tcPr>
          <w:p w14:paraId="3732DB6A" w14:textId="1D3333AD" w:rsidR="00F0205A" w:rsidRPr="000C06C0" w:rsidRDefault="00BF4374" w:rsidP="00BF4374">
            <w:pPr>
              <w:jc w:val="center"/>
              <w:rPr>
                <w:rFonts w:asciiTheme="minorHAnsi" w:hAnsiTheme="minorHAnsi" w:cstheme="minorHAnsi"/>
                <w:bCs/>
                <w:lang w:eastAsia="lt-LT"/>
              </w:rPr>
            </w:pPr>
            <w:r>
              <w:rPr>
                <w:rFonts w:asciiTheme="minorHAnsi" w:hAnsiTheme="minorHAnsi" w:cstheme="minorHAnsi"/>
                <w:bCs/>
                <w:lang w:eastAsia="lt-LT"/>
              </w:rPr>
              <w:t>---</w:t>
            </w:r>
          </w:p>
        </w:tc>
        <w:tc>
          <w:tcPr>
            <w:tcW w:w="1101" w:type="dxa"/>
            <w:tcBorders>
              <w:top w:val="nil"/>
              <w:left w:val="nil"/>
              <w:bottom w:val="nil"/>
              <w:right w:val="nil"/>
            </w:tcBorders>
            <w:shd w:val="clear" w:color="auto" w:fill="auto"/>
            <w:noWrap/>
            <w:vAlign w:val="center"/>
          </w:tcPr>
          <w:p w14:paraId="35184DF8" w14:textId="5DB1FBFB" w:rsidR="00F0205A" w:rsidRPr="000C06C0" w:rsidRDefault="00F0205A" w:rsidP="00BF4374">
            <w:pPr>
              <w:jc w:val="center"/>
              <w:rPr>
                <w:rFonts w:asciiTheme="minorHAnsi" w:hAnsiTheme="minorHAnsi" w:cstheme="minorHAnsi"/>
                <w:bCs/>
                <w:lang w:eastAsia="lt-LT"/>
              </w:rPr>
            </w:pPr>
            <w:r>
              <w:rPr>
                <w:rFonts w:asciiTheme="minorHAnsi" w:hAnsiTheme="minorHAnsi" w:cstheme="minorHAnsi"/>
                <w:bCs/>
                <w:lang w:eastAsia="lt-LT"/>
              </w:rPr>
              <w:t>---</w:t>
            </w:r>
          </w:p>
        </w:tc>
      </w:tr>
      <w:tr w:rsidR="00F0205A" w:rsidRPr="00140801" w14:paraId="1365C415" w14:textId="77777777" w:rsidTr="00DF5712">
        <w:trPr>
          <w:trHeight w:val="119"/>
        </w:trPr>
        <w:tc>
          <w:tcPr>
            <w:tcW w:w="6521" w:type="dxa"/>
            <w:tcBorders>
              <w:top w:val="nil"/>
              <w:left w:val="nil"/>
              <w:bottom w:val="nil"/>
              <w:right w:val="nil"/>
            </w:tcBorders>
            <w:shd w:val="clear" w:color="auto" w:fill="auto"/>
            <w:noWrap/>
            <w:vAlign w:val="center"/>
            <w:hideMark/>
          </w:tcPr>
          <w:p w14:paraId="7D8FE4EC"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Nuostoliai dėl valiutos kurso pasikeitimo</w:t>
            </w:r>
          </w:p>
        </w:tc>
        <w:tc>
          <w:tcPr>
            <w:tcW w:w="1276" w:type="dxa"/>
            <w:tcBorders>
              <w:top w:val="nil"/>
              <w:left w:val="nil"/>
              <w:bottom w:val="nil"/>
              <w:right w:val="nil"/>
            </w:tcBorders>
            <w:shd w:val="clear" w:color="auto" w:fill="auto"/>
            <w:noWrap/>
            <w:vAlign w:val="center"/>
          </w:tcPr>
          <w:p w14:paraId="144E3370" w14:textId="14ED83E5" w:rsidR="00F0205A" w:rsidRPr="000C06C0" w:rsidRDefault="00D41C74" w:rsidP="00BF4374">
            <w:pPr>
              <w:jc w:val="center"/>
              <w:rPr>
                <w:rFonts w:asciiTheme="minorHAnsi" w:hAnsiTheme="minorHAnsi" w:cstheme="minorHAnsi"/>
                <w:bCs/>
                <w:lang w:eastAsia="lt-LT"/>
              </w:rPr>
            </w:pPr>
            <w:r>
              <w:rPr>
                <w:rFonts w:asciiTheme="minorHAnsi" w:hAnsiTheme="minorHAnsi" w:cstheme="minorHAnsi"/>
                <w:bCs/>
                <w:lang w:eastAsia="lt-LT"/>
              </w:rPr>
              <w:t>3</w:t>
            </w:r>
          </w:p>
        </w:tc>
        <w:tc>
          <w:tcPr>
            <w:tcW w:w="1101" w:type="dxa"/>
            <w:tcBorders>
              <w:top w:val="nil"/>
              <w:left w:val="nil"/>
              <w:bottom w:val="nil"/>
              <w:right w:val="nil"/>
            </w:tcBorders>
            <w:shd w:val="clear" w:color="auto" w:fill="auto"/>
            <w:noWrap/>
            <w:vAlign w:val="center"/>
          </w:tcPr>
          <w:p w14:paraId="17181EE4" w14:textId="76E05FAE" w:rsidR="00F0205A" w:rsidRPr="000C06C0" w:rsidRDefault="00844C74" w:rsidP="00BF4374">
            <w:pPr>
              <w:jc w:val="center"/>
              <w:rPr>
                <w:rFonts w:asciiTheme="minorHAnsi" w:hAnsiTheme="minorHAnsi" w:cstheme="minorHAnsi"/>
                <w:bCs/>
                <w:lang w:eastAsia="lt-LT"/>
              </w:rPr>
            </w:pPr>
            <w:r>
              <w:rPr>
                <w:rFonts w:asciiTheme="minorHAnsi" w:hAnsiTheme="minorHAnsi" w:cstheme="minorHAnsi"/>
                <w:bCs/>
                <w:lang w:eastAsia="lt-LT"/>
              </w:rPr>
              <w:t>2</w:t>
            </w:r>
          </w:p>
        </w:tc>
      </w:tr>
      <w:tr w:rsidR="00F0205A" w:rsidRPr="00140801" w14:paraId="55426E45" w14:textId="77777777" w:rsidTr="00DF5712">
        <w:trPr>
          <w:trHeight w:val="119"/>
        </w:trPr>
        <w:tc>
          <w:tcPr>
            <w:tcW w:w="6521" w:type="dxa"/>
            <w:tcBorders>
              <w:top w:val="nil"/>
              <w:left w:val="nil"/>
              <w:bottom w:val="nil"/>
              <w:right w:val="nil"/>
            </w:tcBorders>
            <w:shd w:val="clear" w:color="auto" w:fill="auto"/>
            <w:noWrap/>
            <w:vAlign w:val="center"/>
            <w:hideMark/>
          </w:tcPr>
          <w:p w14:paraId="42201665"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Kitos finansinės veiklos sąnaudos</w:t>
            </w:r>
            <w:r>
              <w:rPr>
                <w:rFonts w:asciiTheme="minorHAnsi" w:hAnsiTheme="minorHAnsi" w:cstheme="minorHAnsi"/>
                <w:lang w:eastAsia="lt-LT"/>
              </w:rPr>
              <w:t xml:space="preserve"> (atidėjinys palūkanoms)</w:t>
            </w:r>
          </w:p>
        </w:tc>
        <w:tc>
          <w:tcPr>
            <w:tcW w:w="1276" w:type="dxa"/>
            <w:tcBorders>
              <w:top w:val="nil"/>
              <w:left w:val="nil"/>
              <w:bottom w:val="nil"/>
              <w:right w:val="nil"/>
            </w:tcBorders>
            <w:shd w:val="clear" w:color="auto" w:fill="auto"/>
            <w:noWrap/>
            <w:vAlign w:val="center"/>
          </w:tcPr>
          <w:p w14:paraId="64080671" w14:textId="62DA1635" w:rsidR="00F0205A" w:rsidRPr="000C06C0" w:rsidRDefault="00D41C74" w:rsidP="00BF4374">
            <w:pPr>
              <w:jc w:val="center"/>
              <w:rPr>
                <w:rFonts w:asciiTheme="minorHAnsi" w:hAnsiTheme="minorHAnsi" w:cstheme="minorHAnsi"/>
                <w:bCs/>
                <w:lang w:eastAsia="lt-LT"/>
              </w:rPr>
            </w:pPr>
            <w:r>
              <w:rPr>
                <w:rFonts w:asciiTheme="minorHAnsi" w:hAnsiTheme="minorHAnsi" w:cstheme="minorHAnsi"/>
                <w:bCs/>
                <w:lang w:eastAsia="lt-LT"/>
              </w:rPr>
              <w:t>84</w:t>
            </w:r>
          </w:p>
        </w:tc>
        <w:tc>
          <w:tcPr>
            <w:tcW w:w="1101" w:type="dxa"/>
            <w:tcBorders>
              <w:top w:val="nil"/>
              <w:left w:val="nil"/>
              <w:bottom w:val="nil"/>
              <w:right w:val="nil"/>
            </w:tcBorders>
            <w:shd w:val="clear" w:color="auto" w:fill="auto"/>
            <w:noWrap/>
            <w:vAlign w:val="center"/>
          </w:tcPr>
          <w:p w14:paraId="22EC1084" w14:textId="209DF053" w:rsidR="00F0205A" w:rsidRPr="000C06C0" w:rsidRDefault="00844C74" w:rsidP="00BF4374">
            <w:pPr>
              <w:jc w:val="center"/>
              <w:rPr>
                <w:rFonts w:asciiTheme="minorHAnsi" w:hAnsiTheme="minorHAnsi" w:cstheme="minorHAnsi"/>
                <w:bCs/>
                <w:lang w:eastAsia="lt-LT"/>
              </w:rPr>
            </w:pPr>
            <w:r>
              <w:rPr>
                <w:rFonts w:asciiTheme="minorHAnsi" w:hAnsiTheme="minorHAnsi" w:cstheme="minorHAnsi"/>
                <w:bCs/>
                <w:lang w:eastAsia="lt-LT"/>
              </w:rPr>
              <w:t>72</w:t>
            </w:r>
          </w:p>
        </w:tc>
      </w:tr>
      <w:tr w:rsidR="00F0205A" w:rsidRPr="00140801" w14:paraId="66BA17E6" w14:textId="77777777" w:rsidTr="00DF5712">
        <w:trPr>
          <w:trHeight w:val="119"/>
        </w:trPr>
        <w:tc>
          <w:tcPr>
            <w:tcW w:w="6521" w:type="dxa"/>
            <w:tcBorders>
              <w:top w:val="nil"/>
              <w:left w:val="nil"/>
              <w:bottom w:val="nil"/>
              <w:right w:val="nil"/>
            </w:tcBorders>
            <w:shd w:val="clear" w:color="auto" w:fill="auto"/>
            <w:noWrap/>
            <w:vAlign w:val="center"/>
            <w:hideMark/>
          </w:tcPr>
          <w:p w14:paraId="708D307E" w14:textId="77777777" w:rsidR="00F0205A" w:rsidRPr="00140801" w:rsidRDefault="00F0205A" w:rsidP="00F0205A">
            <w:pPr>
              <w:jc w:val="right"/>
              <w:rPr>
                <w:rFonts w:asciiTheme="minorHAnsi" w:hAnsiTheme="minorHAnsi" w:cstheme="minorHAnsi"/>
                <w:lang w:eastAsia="lt-LT"/>
              </w:rPr>
            </w:pPr>
          </w:p>
        </w:tc>
        <w:tc>
          <w:tcPr>
            <w:tcW w:w="1276" w:type="dxa"/>
            <w:tcBorders>
              <w:top w:val="nil"/>
              <w:left w:val="nil"/>
              <w:bottom w:val="nil"/>
              <w:right w:val="nil"/>
            </w:tcBorders>
            <w:shd w:val="clear" w:color="auto" w:fill="auto"/>
            <w:noWrap/>
            <w:vAlign w:val="center"/>
          </w:tcPr>
          <w:p w14:paraId="738A5366" w14:textId="77777777" w:rsidR="00F0205A" w:rsidRPr="000C06C0" w:rsidRDefault="00F0205A" w:rsidP="00BF4374">
            <w:pPr>
              <w:jc w:val="center"/>
              <w:rPr>
                <w:rFonts w:asciiTheme="minorHAnsi" w:hAnsiTheme="minorHAnsi" w:cstheme="minorHAnsi"/>
                <w:bCs/>
                <w:lang w:eastAsia="lt-LT"/>
              </w:rPr>
            </w:pPr>
          </w:p>
        </w:tc>
        <w:tc>
          <w:tcPr>
            <w:tcW w:w="1101" w:type="dxa"/>
            <w:tcBorders>
              <w:top w:val="nil"/>
              <w:left w:val="nil"/>
              <w:bottom w:val="nil"/>
              <w:right w:val="nil"/>
            </w:tcBorders>
            <w:shd w:val="clear" w:color="auto" w:fill="auto"/>
            <w:noWrap/>
            <w:vAlign w:val="center"/>
          </w:tcPr>
          <w:p w14:paraId="1CAE5330" w14:textId="6112E599" w:rsidR="00F0205A" w:rsidRPr="000C06C0" w:rsidRDefault="00F0205A" w:rsidP="00BF4374">
            <w:pPr>
              <w:jc w:val="center"/>
              <w:rPr>
                <w:rFonts w:asciiTheme="minorHAnsi" w:hAnsiTheme="minorHAnsi" w:cstheme="minorHAnsi"/>
                <w:bCs/>
                <w:lang w:eastAsia="lt-LT"/>
              </w:rPr>
            </w:pPr>
          </w:p>
        </w:tc>
      </w:tr>
      <w:tr w:rsidR="00F0205A" w:rsidRPr="00140801" w14:paraId="5FC9C9C6" w14:textId="77777777" w:rsidTr="00DF5712">
        <w:trPr>
          <w:trHeight w:val="125"/>
        </w:trPr>
        <w:tc>
          <w:tcPr>
            <w:tcW w:w="6521" w:type="dxa"/>
            <w:tcBorders>
              <w:top w:val="nil"/>
              <w:left w:val="nil"/>
              <w:bottom w:val="nil"/>
              <w:right w:val="nil"/>
            </w:tcBorders>
            <w:shd w:val="clear" w:color="auto" w:fill="auto"/>
            <w:noWrap/>
            <w:vAlign w:val="center"/>
            <w:hideMark/>
          </w:tcPr>
          <w:p w14:paraId="0C33CCFE" w14:textId="77777777" w:rsidR="00F0205A" w:rsidRPr="00140801" w:rsidRDefault="00F0205A" w:rsidP="00F0205A">
            <w:pPr>
              <w:jc w:val="right"/>
              <w:rPr>
                <w:rFonts w:asciiTheme="minorHAnsi" w:hAnsiTheme="minorHAnsi" w:cstheme="minorHAnsi"/>
                <w:lang w:eastAsia="lt-LT"/>
              </w:rPr>
            </w:pPr>
          </w:p>
        </w:tc>
        <w:tc>
          <w:tcPr>
            <w:tcW w:w="1276" w:type="dxa"/>
            <w:tcBorders>
              <w:top w:val="nil"/>
              <w:left w:val="nil"/>
              <w:bottom w:val="double" w:sz="6" w:space="0" w:color="auto"/>
              <w:right w:val="nil"/>
            </w:tcBorders>
            <w:shd w:val="clear" w:color="auto" w:fill="auto"/>
            <w:noWrap/>
            <w:vAlign w:val="center"/>
          </w:tcPr>
          <w:p w14:paraId="3A4BD81B" w14:textId="66A434F1" w:rsidR="00F0205A" w:rsidRPr="00140801" w:rsidRDefault="00D41C74" w:rsidP="00BF4374">
            <w:pPr>
              <w:jc w:val="center"/>
              <w:rPr>
                <w:rFonts w:asciiTheme="minorHAnsi" w:hAnsiTheme="minorHAnsi" w:cstheme="minorHAnsi"/>
                <w:b/>
                <w:bCs/>
                <w:lang w:eastAsia="lt-LT"/>
              </w:rPr>
            </w:pPr>
            <w:r>
              <w:rPr>
                <w:rFonts w:asciiTheme="minorHAnsi" w:hAnsiTheme="minorHAnsi" w:cstheme="minorHAnsi"/>
                <w:b/>
                <w:bCs/>
                <w:lang w:eastAsia="lt-LT"/>
              </w:rPr>
              <w:t>87</w:t>
            </w:r>
          </w:p>
        </w:tc>
        <w:tc>
          <w:tcPr>
            <w:tcW w:w="1101" w:type="dxa"/>
            <w:tcBorders>
              <w:top w:val="nil"/>
              <w:left w:val="nil"/>
              <w:bottom w:val="double" w:sz="6" w:space="0" w:color="auto"/>
              <w:right w:val="nil"/>
            </w:tcBorders>
            <w:shd w:val="clear" w:color="auto" w:fill="auto"/>
            <w:noWrap/>
            <w:vAlign w:val="center"/>
          </w:tcPr>
          <w:p w14:paraId="0AAE679E" w14:textId="47E4ED68" w:rsidR="00F0205A" w:rsidRPr="00140801" w:rsidRDefault="00844C74" w:rsidP="00BF4374">
            <w:pPr>
              <w:jc w:val="center"/>
              <w:rPr>
                <w:rFonts w:asciiTheme="minorHAnsi" w:hAnsiTheme="minorHAnsi" w:cstheme="minorHAnsi"/>
                <w:b/>
                <w:bCs/>
                <w:lang w:eastAsia="lt-LT"/>
              </w:rPr>
            </w:pPr>
            <w:r>
              <w:rPr>
                <w:rFonts w:asciiTheme="minorHAnsi" w:hAnsiTheme="minorHAnsi" w:cstheme="minorHAnsi"/>
                <w:b/>
                <w:bCs/>
                <w:lang w:eastAsia="lt-LT"/>
              </w:rPr>
              <w:t>74</w:t>
            </w:r>
          </w:p>
        </w:tc>
      </w:tr>
    </w:tbl>
    <w:p w14:paraId="5B4EA5AB" w14:textId="5A39D9B6" w:rsidR="00953131" w:rsidRDefault="00953131" w:rsidP="00953131">
      <w:pPr>
        <w:rPr>
          <w:rFonts w:asciiTheme="minorHAnsi" w:hAnsiTheme="minorHAnsi" w:cstheme="minorHAnsi"/>
          <w:b/>
        </w:rPr>
      </w:pPr>
    </w:p>
    <w:p w14:paraId="65071E3F" w14:textId="77777777" w:rsidR="004F4423" w:rsidRDefault="004F4423" w:rsidP="004F4423">
      <w:pPr>
        <w:numPr>
          <w:ilvl w:val="0"/>
          <w:numId w:val="2"/>
        </w:numPr>
        <w:rPr>
          <w:rFonts w:asciiTheme="minorHAnsi" w:hAnsiTheme="minorHAnsi" w:cstheme="minorHAnsi"/>
          <w:b/>
        </w:rPr>
      </w:pPr>
      <w:r w:rsidRPr="00140801">
        <w:rPr>
          <w:rFonts w:asciiTheme="minorHAnsi" w:hAnsiTheme="minorHAnsi" w:cstheme="minorHAnsi"/>
          <w:b/>
        </w:rPr>
        <w:t>Pelno mokestis</w:t>
      </w:r>
    </w:p>
    <w:tbl>
      <w:tblPr>
        <w:tblW w:w="8931" w:type="dxa"/>
        <w:tblLook w:val="04A0" w:firstRow="1" w:lastRow="0" w:firstColumn="1" w:lastColumn="0" w:noHBand="0" w:noVBand="1"/>
      </w:tblPr>
      <w:tblGrid>
        <w:gridCol w:w="6521"/>
        <w:gridCol w:w="1276"/>
        <w:gridCol w:w="1134"/>
      </w:tblGrid>
      <w:tr w:rsidR="004F4423" w:rsidRPr="00140801" w14:paraId="7E29CB6F" w14:textId="77777777" w:rsidTr="004F4423">
        <w:trPr>
          <w:trHeight w:val="415"/>
        </w:trPr>
        <w:tc>
          <w:tcPr>
            <w:tcW w:w="6521" w:type="dxa"/>
            <w:tcBorders>
              <w:top w:val="nil"/>
              <w:left w:val="nil"/>
              <w:bottom w:val="nil"/>
              <w:right w:val="nil"/>
            </w:tcBorders>
            <w:shd w:val="clear" w:color="auto" w:fill="auto"/>
            <w:noWrap/>
            <w:vAlign w:val="center"/>
            <w:hideMark/>
          </w:tcPr>
          <w:p w14:paraId="5D20410F" w14:textId="77777777" w:rsidR="004F4423" w:rsidRPr="00140801" w:rsidRDefault="004F4423" w:rsidP="004F4423">
            <w:pPr>
              <w:rPr>
                <w:rFonts w:asciiTheme="minorHAnsi" w:hAnsiTheme="minorHAnsi" w:cstheme="minorHAnsi"/>
                <w:lang w:eastAsia="lt-LT"/>
              </w:rPr>
            </w:pPr>
          </w:p>
        </w:tc>
        <w:tc>
          <w:tcPr>
            <w:tcW w:w="1276" w:type="dxa"/>
            <w:tcBorders>
              <w:top w:val="nil"/>
              <w:left w:val="nil"/>
              <w:bottom w:val="single" w:sz="8" w:space="0" w:color="auto"/>
              <w:right w:val="nil"/>
            </w:tcBorders>
            <w:shd w:val="clear" w:color="auto" w:fill="auto"/>
            <w:noWrap/>
            <w:vAlign w:val="center"/>
            <w:hideMark/>
          </w:tcPr>
          <w:p w14:paraId="396CC50D" w14:textId="17FE8CAE" w:rsidR="004F4423" w:rsidRPr="00140801" w:rsidRDefault="004F4423" w:rsidP="004F4423">
            <w:pPr>
              <w:jc w:val="center"/>
              <w:rPr>
                <w:rFonts w:asciiTheme="minorHAnsi" w:hAnsiTheme="minorHAnsi" w:cstheme="minorHAnsi"/>
                <w:b/>
                <w:bCs/>
                <w:lang w:eastAsia="lt-LT"/>
              </w:rPr>
            </w:pPr>
            <w:r w:rsidRPr="00140801">
              <w:rPr>
                <w:rFonts w:asciiTheme="minorHAnsi" w:hAnsiTheme="minorHAnsi" w:cstheme="minorHAnsi"/>
                <w:b/>
                <w:bCs/>
                <w:lang w:eastAsia="lt-LT"/>
              </w:rPr>
              <w:t>20</w:t>
            </w:r>
            <w:r w:rsidR="00F0205A">
              <w:rPr>
                <w:rFonts w:asciiTheme="minorHAnsi" w:hAnsiTheme="minorHAnsi" w:cstheme="minorHAnsi"/>
                <w:b/>
                <w:bCs/>
                <w:lang w:eastAsia="lt-LT"/>
              </w:rPr>
              <w:t>20</w:t>
            </w:r>
            <w:r w:rsidRPr="00140801">
              <w:rPr>
                <w:rFonts w:asciiTheme="minorHAnsi" w:hAnsiTheme="minorHAnsi" w:cstheme="minorHAnsi"/>
                <w:b/>
                <w:bCs/>
                <w:lang w:eastAsia="lt-LT"/>
              </w:rPr>
              <w:t xml:space="preserve"> m.</w:t>
            </w:r>
          </w:p>
        </w:tc>
        <w:tc>
          <w:tcPr>
            <w:tcW w:w="1134" w:type="dxa"/>
            <w:tcBorders>
              <w:top w:val="nil"/>
              <w:left w:val="nil"/>
              <w:bottom w:val="single" w:sz="8" w:space="0" w:color="auto"/>
              <w:right w:val="nil"/>
            </w:tcBorders>
            <w:shd w:val="clear" w:color="auto" w:fill="auto"/>
            <w:noWrap/>
            <w:vAlign w:val="center"/>
            <w:hideMark/>
          </w:tcPr>
          <w:p w14:paraId="1CD04D14" w14:textId="1B67AE01" w:rsidR="004F4423" w:rsidRPr="00140801" w:rsidRDefault="004F4423" w:rsidP="004F4423">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F0205A">
              <w:rPr>
                <w:rFonts w:asciiTheme="minorHAnsi" w:hAnsiTheme="minorHAnsi" w:cstheme="minorHAnsi"/>
                <w:b/>
                <w:bCs/>
                <w:lang w:eastAsia="lt-LT"/>
              </w:rPr>
              <w:t>9</w:t>
            </w:r>
            <w:r w:rsidRPr="00140801">
              <w:rPr>
                <w:rFonts w:asciiTheme="minorHAnsi" w:hAnsiTheme="minorHAnsi" w:cstheme="minorHAnsi"/>
                <w:b/>
                <w:bCs/>
                <w:lang w:eastAsia="lt-LT"/>
              </w:rPr>
              <w:t xml:space="preserve"> m.</w:t>
            </w:r>
          </w:p>
        </w:tc>
      </w:tr>
      <w:tr w:rsidR="004F4423" w:rsidRPr="00140801" w14:paraId="43DF6BF4" w14:textId="77777777" w:rsidTr="004F4423">
        <w:trPr>
          <w:trHeight w:val="270"/>
        </w:trPr>
        <w:tc>
          <w:tcPr>
            <w:tcW w:w="6521" w:type="dxa"/>
            <w:tcBorders>
              <w:top w:val="nil"/>
              <w:left w:val="nil"/>
              <w:bottom w:val="nil"/>
              <w:right w:val="nil"/>
            </w:tcBorders>
            <w:shd w:val="clear" w:color="auto" w:fill="auto"/>
            <w:noWrap/>
            <w:vAlign w:val="center"/>
            <w:hideMark/>
          </w:tcPr>
          <w:p w14:paraId="246E52FE" w14:textId="77777777" w:rsidR="004F4423" w:rsidRPr="00140801" w:rsidRDefault="004F4423" w:rsidP="004F4423">
            <w:pPr>
              <w:jc w:val="center"/>
              <w:rPr>
                <w:rFonts w:asciiTheme="minorHAnsi" w:hAnsiTheme="minorHAnsi" w:cstheme="minorHAnsi"/>
                <w:b/>
                <w:bCs/>
                <w:lang w:eastAsia="lt-LT"/>
              </w:rPr>
            </w:pPr>
          </w:p>
        </w:tc>
        <w:tc>
          <w:tcPr>
            <w:tcW w:w="2410" w:type="dxa"/>
            <w:gridSpan w:val="2"/>
            <w:tcBorders>
              <w:top w:val="single" w:sz="8" w:space="0" w:color="auto"/>
              <w:left w:val="nil"/>
              <w:bottom w:val="single" w:sz="8" w:space="0" w:color="auto"/>
              <w:right w:val="nil"/>
            </w:tcBorders>
            <w:shd w:val="clear" w:color="auto" w:fill="auto"/>
            <w:noWrap/>
            <w:vAlign w:val="center"/>
            <w:hideMark/>
          </w:tcPr>
          <w:p w14:paraId="3772A2E1" w14:textId="6870D4DB" w:rsidR="004F4423" w:rsidRPr="00140801" w:rsidRDefault="00BF4374" w:rsidP="004F4423">
            <w:pPr>
              <w:jc w:val="center"/>
              <w:rPr>
                <w:rFonts w:asciiTheme="minorHAnsi" w:hAnsiTheme="minorHAnsi" w:cstheme="minorHAnsi"/>
                <w:b/>
                <w:bCs/>
                <w:lang w:eastAsia="lt-LT"/>
              </w:rPr>
            </w:pPr>
            <w:r w:rsidRPr="00140801">
              <w:rPr>
                <w:rFonts w:asciiTheme="minorHAnsi" w:hAnsiTheme="minorHAnsi" w:cstheme="minorHAnsi"/>
                <w:b/>
                <w:bCs/>
                <w:lang w:eastAsia="lt-LT"/>
              </w:rPr>
              <w:t xml:space="preserve">Sausis – </w:t>
            </w:r>
            <w:r>
              <w:rPr>
                <w:rFonts w:asciiTheme="minorHAnsi" w:hAnsiTheme="minorHAnsi" w:cstheme="minorHAnsi"/>
                <w:b/>
                <w:bCs/>
                <w:lang w:eastAsia="lt-LT"/>
              </w:rPr>
              <w:t>birželis</w:t>
            </w:r>
          </w:p>
        </w:tc>
      </w:tr>
      <w:tr w:rsidR="00F0205A" w:rsidRPr="00140801" w14:paraId="2BADA31D" w14:textId="77777777" w:rsidTr="00F07EA9">
        <w:trPr>
          <w:trHeight w:val="255"/>
        </w:trPr>
        <w:tc>
          <w:tcPr>
            <w:tcW w:w="6521" w:type="dxa"/>
            <w:tcBorders>
              <w:top w:val="nil"/>
              <w:left w:val="nil"/>
              <w:bottom w:val="nil"/>
              <w:right w:val="nil"/>
            </w:tcBorders>
            <w:shd w:val="clear" w:color="auto" w:fill="auto"/>
            <w:noWrap/>
            <w:vAlign w:val="center"/>
            <w:hideMark/>
          </w:tcPr>
          <w:p w14:paraId="6D3D3DCA" w14:textId="77777777" w:rsidR="00F0205A" w:rsidRPr="00140801" w:rsidRDefault="00F0205A" w:rsidP="00F0205A">
            <w:pPr>
              <w:rPr>
                <w:rFonts w:asciiTheme="minorHAnsi" w:hAnsiTheme="minorHAnsi" w:cstheme="minorHAnsi"/>
                <w:b/>
                <w:bCs/>
                <w:lang w:eastAsia="lt-LT"/>
              </w:rPr>
            </w:pPr>
            <w:r w:rsidRPr="00140801">
              <w:rPr>
                <w:rFonts w:asciiTheme="minorHAnsi" w:hAnsiTheme="minorHAnsi" w:cstheme="minorHAnsi"/>
                <w:b/>
                <w:bCs/>
                <w:lang w:eastAsia="lt-LT"/>
              </w:rPr>
              <w:t>Pelno mokesčio sąnaudų (pajamų) komponentai</w:t>
            </w:r>
          </w:p>
        </w:tc>
        <w:tc>
          <w:tcPr>
            <w:tcW w:w="1276" w:type="dxa"/>
            <w:tcBorders>
              <w:top w:val="nil"/>
              <w:left w:val="nil"/>
              <w:bottom w:val="nil"/>
              <w:right w:val="nil"/>
            </w:tcBorders>
            <w:shd w:val="clear" w:color="auto" w:fill="auto"/>
            <w:noWrap/>
            <w:vAlign w:val="center"/>
          </w:tcPr>
          <w:p w14:paraId="61785987" w14:textId="77777777" w:rsidR="00F0205A" w:rsidRPr="00140801" w:rsidRDefault="00F0205A" w:rsidP="00F0205A">
            <w:pPr>
              <w:jc w:val="right"/>
              <w:rPr>
                <w:rFonts w:asciiTheme="minorHAnsi" w:hAnsiTheme="minorHAnsi" w:cstheme="minorHAnsi"/>
                <w:b/>
                <w:bCs/>
                <w:lang w:eastAsia="lt-LT"/>
              </w:rPr>
            </w:pPr>
          </w:p>
        </w:tc>
        <w:tc>
          <w:tcPr>
            <w:tcW w:w="1134" w:type="dxa"/>
            <w:tcBorders>
              <w:top w:val="nil"/>
              <w:left w:val="nil"/>
              <w:bottom w:val="nil"/>
              <w:right w:val="nil"/>
            </w:tcBorders>
            <w:shd w:val="clear" w:color="auto" w:fill="auto"/>
            <w:noWrap/>
            <w:vAlign w:val="center"/>
          </w:tcPr>
          <w:p w14:paraId="610F86A7" w14:textId="77777777" w:rsidR="00F0205A" w:rsidRPr="00140801" w:rsidRDefault="00F0205A" w:rsidP="00F0205A">
            <w:pPr>
              <w:jc w:val="right"/>
              <w:rPr>
                <w:rFonts w:asciiTheme="minorHAnsi" w:hAnsiTheme="minorHAnsi" w:cstheme="minorHAnsi"/>
                <w:lang w:eastAsia="lt-LT"/>
              </w:rPr>
            </w:pPr>
          </w:p>
        </w:tc>
      </w:tr>
      <w:tr w:rsidR="00F0205A" w:rsidRPr="00140801" w14:paraId="7D634F4D" w14:textId="77777777" w:rsidTr="004F4423">
        <w:trPr>
          <w:trHeight w:val="255"/>
        </w:trPr>
        <w:tc>
          <w:tcPr>
            <w:tcW w:w="6521" w:type="dxa"/>
            <w:tcBorders>
              <w:top w:val="nil"/>
              <w:left w:val="nil"/>
              <w:bottom w:val="nil"/>
              <w:right w:val="nil"/>
            </w:tcBorders>
            <w:shd w:val="clear" w:color="auto" w:fill="auto"/>
            <w:noWrap/>
            <w:vAlign w:val="center"/>
            <w:hideMark/>
          </w:tcPr>
          <w:p w14:paraId="3F575F56"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Ataskaitinių metų pelno mokesčio sąnaudos</w:t>
            </w:r>
          </w:p>
        </w:tc>
        <w:tc>
          <w:tcPr>
            <w:tcW w:w="1276" w:type="dxa"/>
            <w:tcBorders>
              <w:top w:val="nil"/>
              <w:left w:val="nil"/>
              <w:bottom w:val="nil"/>
              <w:right w:val="nil"/>
            </w:tcBorders>
            <w:shd w:val="clear" w:color="auto" w:fill="auto"/>
            <w:noWrap/>
            <w:vAlign w:val="center"/>
          </w:tcPr>
          <w:p w14:paraId="15F12AE1" w14:textId="1270CA85" w:rsidR="00F0205A" w:rsidRPr="00140801" w:rsidRDefault="00AD78BA" w:rsidP="00BF4374">
            <w:pPr>
              <w:jc w:val="center"/>
              <w:rPr>
                <w:rFonts w:asciiTheme="minorHAnsi" w:hAnsiTheme="minorHAnsi" w:cstheme="minorHAnsi"/>
                <w:lang w:eastAsia="lt-LT"/>
              </w:rPr>
            </w:pPr>
            <w:r>
              <w:rPr>
                <w:rFonts w:asciiTheme="minorHAnsi" w:hAnsiTheme="minorHAnsi" w:cstheme="minorHAnsi"/>
                <w:lang w:eastAsia="lt-LT"/>
              </w:rPr>
              <w:t>---</w:t>
            </w:r>
          </w:p>
        </w:tc>
        <w:tc>
          <w:tcPr>
            <w:tcW w:w="1134" w:type="dxa"/>
            <w:tcBorders>
              <w:top w:val="nil"/>
              <w:left w:val="nil"/>
              <w:bottom w:val="nil"/>
              <w:right w:val="nil"/>
            </w:tcBorders>
            <w:shd w:val="clear" w:color="auto" w:fill="auto"/>
            <w:noWrap/>
            <w:vAlign w:val="center"/>
          </w:tcPr>
          <w:p w14:paraId="6006BBE6" w14:textId="3BE0EAB3" w:rsidR="00F0205A" w:rsidRPr="00140801" w:rsidRDefault="00F0205A" w:rsidP="00BF4374">
            <w:pPr>
              <w:jc w:val="center"/>
              <w:rPr>
                <w:rFonts w:asciiTheme="minorHAnsi" w:hAnsiTheme="minorHAnsi" w:cstheme="minorHAnsi"/>
                <w:lang w:eastAsia="lt-LT"/>
              </w:rPr>
            </w:pPr>
            <w:r>
              <w:rPr>
                <w:rFonts w:asciiTheme="minorHAnsi" w:hAnsiTheme="minorHAnsi" w:cstheme="minorHAnsi"/>
                <w:lang w:eastAsia="lt-LT"/>
              </w:rPr>
              <w:t>---</w:t>
            </w:r>
          </w:p>
        </w:tc>
      </w:tr>
      <w:tr w:rsidR="00F0205A" w:rsidRPr="00140801" w14:paraId="39B2587A" w14:textId="77777777" w:rsidTr="004F4423">
        <w:trPr>
          <w:trHeight w:val="255"/>
        </w:trPr>
        <w:tc>
          <w:tcPr>
            <w:tcW w:w="6521" w:type="dxa"/>
            <w:tcBorders>
              <w:top w:val="nil"/>
              <w:left w:val="nil"/>
              <w:bottom w:val="nil"/>
              <w:right w:val="nil"/>
            </w:tcBorders>
            <w:shd w:val="clear" w:color="auto" w:fill="auto"/>
            <w:noWrap/>
            <w:vAlign w:val="center"/>
            <w:hideMark/>
          </w:tcPr>
          <w:p w14:paraId="65E63AA0"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Praėjusių metų pelno mokesčio sąnaudų koregavimas</w:t>
            </w:r>
          </w:p>
        </w:tc>
        <w:tc>
          <w:tcPr>
            <w:tcW w:w="1276" w:type="dxa"/>
            <w:tcBorders>
              <w:top w:val="nil"/>
              <w:left w:val="nil"/>
              <w:bottom w:val="nil"/>
              <w:right w:val="nil"/>
            </w:tcBorders>
            <w:shd w:val="clear" w:color="auto" w:fill="auto"/>
            <w:noWrap/>
            <w:vAlign w:val="bottom"/>
          </w:tcPr>
          <w:p w14:paraId="4C63FD7E" w14:textId="02561E0E" w:rsidR="00F0205A" w:rsidRPr="00140801" w:rsidRDefault="00AD78BA" w:rsidP="00BF4374">
            <w:pPr>
              <w:jc w:val="center"/>
              <w:rPr>
                <w:rFonts w:asciiTheme="minorHAnsi" w:hAnsiTheme="minorHAnsi" w:cstheme="minorHAnsi"/>
                <w:lang w:eastAsia="lt-LT"/>
              </w:rPr>
            </w:pPr>
            <w:r>
              <w:rPr>
                <w:rFonts w:asciiTheme="minorHAnsi" w:hAnsiTheme="minorHAnsi" w:cstheme="minorHAnsi"/>
                <w:lang w:eastAsia="lt-LT"/>
              </w:rPr>
              <w:t>---</w:t>
            </w:r>
          </w:p>
        </w:tc>
        <w:tc>
          <w:tcPr>
            <w:tcW w:w="1134" w:type="dxa"/>
            <w:tcBorders>
              <w:top w:val="nil"/>
              <w:left w:val="nil"/>
              <w:bottom w:val="nil"/>
              <w:right w:val="nil"/>
            </w:tcBorders>
            <w:shd w:val="clear" w:color="auto" w:fill="auto"/>
            <w:noWrap/>
            <w:vAlign w:val="bottom"/>
          </w:tcPr>
          <w:p w14:paraId="33009DCC" w14:textId="6F08E21F" w:rsidR="00F0205A" w:rsidRPr="00140801" w:rsidRDefault="00844C74" w:rsidP="00BF4374">
            <w:pPr>
              <w:jc w:val="center"/>
              <w:rPr>
                <w:rFonts w:asciiTheme="minorHAnsi" w:hAnsiTheme="minorHAnsi" w:cstheme="minorHAnsi"/>
                <w:lang w:eastAsia="lt-LT"/>
              </w:rPr>
            </w:pPr>
            <w:r>
              <w:rPr>
                <w:rFonts w:asciiTheme="minorHAnsi" w:hAnsiTheme="minorHAnsi" w:cstheme="minorHAnsi"/>
                <w:lang w:eastAsia="lt-LT"/>
              </w:rPr>
              <w:t>(1)</w:t>
            </w:r>
          </w:p>
        </w:tc>
      </w:tr>
      <w:tr w:rsidR="00F0205A" w:rsidRPr="00140801" w14:paraId="1133DDDF" w14:textId="77777777" w:rsidTr="004F4423">
        <w:trPr>
          <w:trHeight w:val="255"/>
        </w:trPr>
        <w:tc>
          <w:tcPr>
            <w:tcW w:w="6521" w:type="dxa"/>
            <w:tcBorders>
              <w:top w:val="nil"/>
              <w:left w:val="nil"/>
              <w:bottom w:val="nil"/>
              <w:right w:val="nil"/>
            </w:tcBorders>
            <w:shd w:val="clear" w:color="auto" w:fill="auto"/>
            <w:noWrap/>
            <w:vAlign w:val="center"/>
            <w:hideMark/>
          </w:tcPr>
          <w:p w14:paraId="09F91119"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Atidėtojo pelno mokesčio (pajamos) sąnaudos</w:t>
            </w:r>
          </w:p>
        </w:tc>
        <w:tc>
          <w:tcPr>
            <w:tcW w:w="1276" w:type="dxa"/>
            <w:tcBorders>
              <w:top w:val="nil"/>
              <w:left w:val="nil"/>
              <w:bottom w:val="nil"/>
              <w:right w:val="nil"/>
            </w:tcBorders>
            <w:shd w:val="clear" w:color="auto" w:fill="auto"/>
            <w:noWrap/>
            <w:vAlign w:val="center"/>
          </w:tcPr>
          <w:p w14:paraId="33119837" w14:textId="01BF0DC7" w:rsidR="00F0205A" w:rsidRPr="00140801" w:rsidRDefault="00D41C74" w:rsidP="00BF4374">
            <w:pPr>
              <w:jc w:val="center"/>
              <w:rPr>
                <w:rFonts w:asciiTheme="minorHAnsi" w:hAnsiTheme="minorHAnsi" w:cstheme="minorHAnsi"/>
                <w:lang w:eastAsia="lt-LT"/>
              </w:rPr>
            </w:pPr>
            <w:r>
              <w:rPr>
                <w:rFonts w:asciiTheme="minorHAnsi" w:hAnsiTheme="minorHAnsi" w:cstheme="minorHAnsi"/>
                <w:lang w:eastAsia="lt-LT"/>
              </w:rPr>
              <w:t>(18)</w:t>
            </w:r>
          </w:p>
        </w:tc>
        <w:tc>
          <w:tcPr>
            <w:tcW w:w="1134" w:type="dxa"/>
            <w:tcBorders>
              <w:top w:val="nil"/>
              <w:left w:val="nil"/>
              <w:bottom w:val="nil"/>
              <w:right w:val="nil"/>
            </w:tcBorders>
            <w:shd w:val="clear" w:color="auto" w:fill="auto"/>
            <w:noWrap/>
            <w:vAlign w:val="center"/>
          </w:tcPr>
          <w:p w14:paraId="45094F4C" w14:textId="7043233A" w:rsidR="00F0205A" w:rsidRPr="00140801" w:rsidRDefault="00F0205A" w:rsidP="00BF4374">
            <w:pPr>
              <w:jc w:val="center"/>
              <w:rPr>
                <w:rFonts w:asciiTheme="minorHAnsi" w:hAnsiTheme="minorHAnsi" w:cstheme="minorHAnsi"/>
                <w:lang w:eastAsia="lt-LT"/>
              </w:rPr>
            </w:pPr>
            <w:r>
              <w:rPr>
                <w:rFonts w:asciiTheme="minorHAnsi" w:hAnsiTheme="minorHAnsi" w:cstheme="minorHAnsi"/>
                <w:lang w:eastAsia="lt-LT"/>
              </w:rPr>
              <w:t>(</w:t>
            </w:r>
            <w:r w:rsidR="00844C74">
              <w:rPr>
                <w:rFonts w:asciiTheme="minorHAnsi" w:hAnsiTheme="minorHAnsi" w:cstheme="minorHAnsi"/>
                <w:lang w:eastAsia="lt-LT"/>
              </w:rPr>
              <w:t>17</w:t>
            </w:r>
            <w:r>
              <w:rPr>
                <w:rFonts w:asciiTheme="minorHAnsi" w:hAnsiTheme="minorHAnsi" w:cstheme="minorHAnsi"/>
                <w:lang w:eastAsia="lt-LT"/>
              </w:rPr>
              <w:t>)</w:t>
            </w:r>
          </w:p>
        </w:tc>
      </w:tr>
      <w:tr w:rsidR="00F0205A" w:rsidRPr="00140801" w14:paraId="35893E13" w14:textId="77777777" w:rsidTr="004F4423">
        <w:trPr>
          <w:trHeight w:val="255"/>
        </w:trPr>
        <w:tc>
          <w:tcPr>
            <w:tcW w:w="6521" w:type="dxa"/>
            <w:tcBorders>
              <w:top w:val="nil"/>
              <w:left w:val="nil"/>
              <w:bottom w:val="nil"/>
              <w:right w:val="nil"/>
            </w:tcBorders>
            <w:shd w:val="clear" w:color="auto" w:fill="auto"/>
            <w:noWrap/>
            <w:vAlign w:val="center"/>
            <w:hideMark/>
          </w:tcPr>
          <w:p w14:paraId="0DD35D86" w14:textId="77777777" w:rsidR="00F0205A" w:rsidRPr="00140801" w:rsidRDefault="00F0205A" w:rsidP="00F0205A">
            <w:pPr>
              <w:jc w:val="right"/>
              <w:rPr>
                <w:rFonts w:asciiTheme="minorHAnsi" w:hAnsiTheme="minorHAnsi" w:cstheme="minorHAnsi"/>
                <w:lang w:eastAsia="lt-LT"/>
              </w:rPr>
            </w:pPr>
          </w:p>
        </w:tc>
        <w:tc>
          <w:tcPr>
            <w:tcW w:w="1276" w:type="dxa"/>
            <w:tcBorders>
              <w:top w:val="nil"/>
              <w:left w:val="nil"/>
              <w:bottom w:val="nil"/>
              <w:right w:val="nil"/>
            </w:tcBorders>
            <w:shd w:val="clear" w:color="auto" w:fill="auto"/>
            <w:noWrap/>
            <w:vAlign w:val="center"/>
          </w:tcPr>
          <w:p w14:paraId="00B7A949" w14:textId="77777777" w:rsidR="00F0205A" w:rsidRPr="00140801" w:rsidRDefault="00F0205A" w:rsidP="00BF4374">
            <w:pPr>
              <w:jc w:val="center"/>
              <w:rPr>
                <w:rFonts w:asciiTheme="minorHAnsi" w:hAnsiTheme="minorHAnsi" w:cstheme="minorHAnsi"/>
                <w:lang w:eastAsia="lt-LT"/>
              </w:rPr>
            </w:pPr>
          </w:p>
        </w:tc>
        <w:tc>
          <w:tcPr>
            <w:tcW w:w="1134" w:type="dxa"/>
            <w:tcBorders>
              <w:top w:val="nil"/>
              <w:left w:val="nil"/>
              <w:bottom w:val="nil"/>
              <w:right w:val="nil"/>
            </w:tcBorders>
            <w:shd w:val="clear" w:color="auto" w:fill="auto"/>
            <w:noWrap/>
            <w:vAlign w:val="center"/>
          </w:tcPr>
          <w:p w14:paraId="20E61390" w14:textId="77777777" w:rsidR="00F0205A" w:rsidRPr="00140801" w:rsidRDefault="00F0205A" w:rsidP="00BF4374">
            <w:pPr>
              <w:jc w:val="center"/>
              <w:rPr>
                <w:rFonts w:asciiTheme="minorHAnsi" w:hAnsiTheme="minorHAnsi" w:cstheme="minorHAnsi"/>
                <w:lang w:eastAsia="lt-LT"/>
              </w:rPr>
            </w:pPr>
          </w:p>
        </w:tc>
      </w:tr>
      <w:tr w:rsidR="00F0205A" w:rsidRPr="00140801" w14:paraId="00B14912" w14:textId="77777777" w:rsidTr="004F4423">
        <w:trPr>
          <w:trHeight w:val="270"/>
        </w:trPr>
        <w:tc>
          <w:tcPr>
            <w:tcW w:w="6521" w:type="dxa"/>
            <w:tcBorders>
              <w:top w:val="nil"/>
              <w:left w:val="nil"/>
              <w:bottom w:val="nil"/>
              <w:right w:val="nil"/>
            </w:tcBorders>
            <w:shd w:val="clear" w:color="auto" w:fill="auto"/>
            <w:noWrap/>
            <w:vAlign w:val="center"/>
            <w:hideMark/>
          </w:tcPr>
          <w:p w14:paraId="6D1F3E2C" w14:textId="77777777" w:rsidR="00F0205A" w:rsidRPr="00140801" w:rsidRDefault="00F0205A" w:rsidP="00F0205A">
            <w:pPr>
              <w:rPr>
                <w:rFonts w:asciiTheme="minorHAnsi" w:hAnsiTheme="minorHAnsi" w:cstheme="minorHAnsi"/>
                <w:lang w:eastAsia="lt-LT"/>
              </w:rPr>
            </w:pPr>
            <w:r w:rsidRPr="00140801">
              <w:rPr>
                <w:rFonts w:asciiTheme="minorHAnsi" w:hAnsiTheme="minorHAnsi" w:cstheme="minorHAnsi"/>
                <w:lang w:eastAsia="lt-LT"/>
              </w:rPr>
              <w:t>Pelno mokesčio (pajamos) sąnaudos, apskaitytos pelno (nuostolių) ataskaitoje</w:t>
            </w:r>
          </w:p>
        </w:tc>
        <w:tc>
          <w:tcPr>
            <w:tcW w:w="1276" w:type="dxa"/>
            <w:tcBorders>
              <w:top w:val="nil"/>
              <w:left w:val="nil"/>
              <w:bottom w:val="double" w:sz="6" w:space="0" w:color="auto"/>
              <w:right w:val="nil"/>
            </w:tcBorders>
            <w:shd w:val="clear" w:color="auto" w:fill="auto"/>
            <w:noWrap/>
            <w:vAlign w:val="center"/>
          </w:tcPr>
          <w:p w14:paraId="62A10948" w14:textId="661B73BC" w:rsidR="00F0205A" w:rsidRPr="00140801" w:rsidRDefault="00D41C74" w:rsidP="00BF4374">
            <w:pPr>
              <w:jc w:val="center"/>
              <w:rPr>
                <w:rFonts w:asciiTheme="minorHAnsi" w:hAnsiTheme="minorHAnsi" w:cstheme="minorHAnsi"/>
                <w:b/>
                <w:bCs/>
                <w:lang w:eastAsia="lt-LT"/>
              </w:rPr>
            </w:pPr>
            <w:r>
              <w:rPr>
                <w:rFonts w:asciiTheme="minorHAnsi" w:hAnsiTheme="minorHAnsi" w:cstheme="minorHAnsi"/>
                <w:b/>
                <w:bCs/>
                <w:lang w:eastAsia="lt-LT"/>
              </w:rPr>
              <w:t>(18)</w:t>
            </w:r>
          </w:p>
        </w:tc>
        <w:tc>
          <w:tcPr>
            <w:tcW w:w="1134" w:type="dxa"/>
            <w:tcBorders>
              <w:top w:val="nil"/>
              <w:left w:val="nil"/>
              <w:bottom w:val="double" w:sz="6" w:space="0" w:color="auto"/>
              <w:right w:val="nil"/>
            </w:tcBorders>
            <w:shd w:val="clear" w:color="auto" w:fill="auto"/>
            <w:noWrap/>
            <w:vAlign w:val="center"/>
          </w:tcPr>
          <w:p w14:paraId="56EDED31" w14:textId="3EC717FC" w:rsidR="00F0205A" w:rsidRPr="00140801" w:rsidRDefault="00F0205A" w:rsidP="00BF4374">
            <w:pPr>
              <w:jc w:val="center"/>
              <w:rPr>
                <w:rFonts w:asciiTheme="minorHAnsi" w:hAnsiTheme="minorHAnsi" w:cstheme="minorHAnsi"/>
                <w:b/>
                <w:bCs/>
                <w:lang w:eastAsia="lt-LT"/>
              </w:rPr>
            </w:pPr>
            <w:r>
              <w:rPr>
                <w:rFonts w:asciiTheme="minorHAnsi" w:hAnsiTheme="minorHAnsi" w:cstheme="minorHAnsi"/>
                <w:b/>
                <w:bCs/>
                <w:lang w:eastAsia="lt-LT"/>
              </w:rPr>
              <w:t>(</w:t>
            </w:r>
            <w:r w:rsidR="00844C74">
              <w:rPr>
                <w:rFonts w:asciiTheme="minorHAnsi" w:hAnsiTheme="minorHAnsi" w:cstheme="minorHAnsi"/>
                <w:b/>
                <w:bCs/>
                <w:lang w:eastAsia="lt-LT"/>
              </w:rPr>
              <w:t>18</w:t>
            </w:r>
            <w:r>
              <w:rPr>
                <w:rFonts w:asciiTheme="minorHAnsi" w:hAnsiTheme="minorHAnsi" w:cstheme="minorHAnsi"/>
                <w:b/>
                <w:bCs/>
                <w:lang w:eastAsia="lt-LT"/>
              </w:rPr>
              <w:t>)</w:t>
            </w:r>
          </w:p>
        </w:tc>
      </w:tr>
    </w:tbl>
    <w:p w14:paraId="78620FDA" w14:textId="2B8C949B" w:rsidR="004F4423" w:rsidRDefault="004F4423" w:rsidP="00953131">
      <w:pPr>
        <w:rPr>
          <w:rFonts w:asciiTheme="minorHAnsi" w:hAnsiTheme="minorHAnsi" w:cstheme="minorHAnsi"/>
          <w:b/>
        </w:rPr>
      </w:pPr>
    </w:p>
    <w:p w14:paraId="4B2DC963" w14:textId="77777777" w:rsidR="006D5513" w:rsidRDefault="006D5513" w:rsidP="00953131">
      <w:pPr>
        <w:rPr>
          <w:rFonts w:asciiTheme="minorHAnsi" w:hAnsiTheme="minorHAnsi" w:cstheme="minorHAnsi"/>
          <w:b/>
        </w:rPr>
      </w:pPr>
    </w:p>
    <w:p w14:paraId="1795B581" w14:textId="2D96C5AD" w:rsidR="006D5513" w:rsidRDefault="006D5513" w:rsidP="006D5513">
      <w:pPr>
        <w:tabs>
          <w:tab w:val="left" w:pos="0"/>
          <w:tab w:val="left" w:pos="284"/>
          <w:tab w:val="left" w:pos="851"/>
        </w:tabs>
        <w:ind w:right="141"/>
        <w:jc w:val="both"/>
        <w:rPr>
          <w:rFonts w:asciiTheme="minorHAnsi" w:hAnsiTheme="minorHAnsi" w:cstheme="minorHAnsi"/>
        </w:rPr>
      </w:pPr>
      <w:r>
        <w:rPr>
          <w:rFonts w:asciiTheme="minorHAnsi" w:hAnsiTheme="minorHAnsi" w:cstheme="minorHAnsi"/>
        </w:rPr>
        <w:t>20</w:t>
      </w:r>
      <w:r w:rsidR="002B4926">
        <w:rPr>
          <w:rFonts w:asciiTheme="minorHAnsi" w:hAnsiTheme="minorHAnsi" w:cstheme="minorHAnsi"/>
        </w:rPr>
        <w:t>20</w:t>
      </w:r>
      <w:r>
        <w:rPr>
          <w:rFonts w:asciiTheme="minorHAnsi" w:hAnsiTheme="minorHAnsi" w:cstheme="minorHAnsi"/>
        </w:rPr>
        <w:t xml:space="preserve"> m. pelnas apmokestinamas 15 proc. pelno mokesčio tarifu pagal Lietuvos Respublikos pelno mokesčio įstatymą. </w:t>
      </w:r>
      <w:r w:rsidRPr="00140801">
        <w:rPr>
          <w:rFonts w:asciiTheme="minorHAnsi" w:hAnsiTheme="minorHAnsi" w:cstheme="minorHAnsi"/>
        </w:rPr>
        <w:t>Atidėtojo pelno mokesčio turtas ir įsipareigojimas buvo apskaičiuoti taikant 15 proc. tarifą.</w:t>
      </w:r>
    </w:p>
    <w:p w14:paraId="6560E1D7" w14:textId="21E8DEDD" w:rsidR="006D5513" w:rsidRPr="00140801" w:rsidRDefault="00BB5E5B" w:rsidP="006D5513">
      <w:pPr>
        <w:tabs>
          <w:tab w:val="left" w:pos="0"/>
          <w:tab w:val="left" w:pos="284"/>
          <w:tab w:val="left" w:pos="851"/>
        </w:tabs>
        <w:ind w:right="141"/>
        <w:jc w:val="both"/>
        <w:rPr>
          <w:rFonts w:asciiTheme="minorHAnsi" w:hAnsiTheme="minorHAnsi" w:cstheme="minorHAnsi"/>
        </w:rPr>
      </w:pPr>
      <w:r>
        <w:rPr>
          <w:rFonts w:asciiTheme="minorHAnsi" w:hAnsiTheme="minorHAnsi" w:cstheme="minorHAnsi"/>
        </w:rPr>
        <w:t>Bendrovė pasinaudos pelno mokesčio lengvata r</w:t>
      </w:r>
      <w:r w:rsidR="006D5513">
        <w:rPr>
          <w:rFonts w:asciiTheme="minorHAnsi" w:hAnsiTheme="minorHAnsi" w:cstheme="minorHAnsi"/>
        </w:rPr>
        <w:t>emdam</w:t>
      </w:r>
      <w:r>
        <w:rPr>
          <w:rFonts w:asciiTheme="minorHAnsi" w:hAnsiTheme="minorHAnsi" w:cstheme="minorHAnsi"/>
        </w:rPr>
        <w:t>a</w:t>
      </w:r>
      <w:r w:rsidR="006D5513">
        <w:rPr>
          <w:rFonts w:asciiTheme="minorHAnsi" w:hAnsiTheme="minorHAnsi" w:cstheme="minorHAnsi"/>
        </w:rPr>
        <w:t xml:space="preserve">si Pelno mokesčio įstatymu, kuris suteikia galimybę nuo 2018 metų mažinti apmokestinamąją pelną 100 proc. dėl vykdomo investicinio projekto. </w:t>
      </w:r>
    </w:p>
    <w:p w14:paraId="0321CBFE" w14:textId="77777777" w:rsidR="004F4423" w:rsidRDefault="004F4423" w:rsidP="00953131">
      <w:pPr>
        <w:rPr>
          <w:rFonts w:asciiTheme="minorHAnsi" w:hAnsiTheme="minorHAnsi" w:cstheme="minorHAnsi"/>
          <w:b/>
        </w:rPr>
      </w:pPr>
    </w:p>
    <w:p w14:paraId="0DDB89EC" w14:textId="77777777" w:rsidR="003A74C0" w:rsidRPr="00BD3810" w:rsidRDefault="00932CC3" w:rsidP="003A74C0">
      <w:pPr>
        <w:numPr>
          <w:ilvl w:val="0"/>
          <w:numId w:val="2"/>
        </w:numPr>
        <w:rPr>
          <w:rFonts w:asciiTheme="minorHAnsi" w:hAnsiTheme="minorHAnsi" w:cstheme="minorHAnsi"/>
          <w:b/>
        </w:rPr>
      </w:pPr>
      <w:r w:rsidRPr="00BD3810">
        <w:rPr>
          <w:rFonts w:asciiTheme="minorHAnsi" w:hAnsiTheme="minorHAnsi" w:cstheme="minorHAnsi"/>
          <w:b/>
        </w:rPr>
        <w:t>Vienai akcijai tenkantis pelnas</w:t>
      </w:r>
    </w:p>
    <w:p w14:paraId="3A46E340" w14:textId="77777777" w:rsidR="00D93360" w:rsidRPr="00140801" w:rsidRDefault="00D93360" w:rsidP="00D93360">
      <w:pPr>
        <w:rPr>
          <w:rFonts w:asciiTheme="minorHAnsi" w:hAnsiTheme="minorHAnsi" w:cstheme="minorHAnsi"/>
          <w:b/>
        </w:rPr>
      </w:pPr>
    </w:p>
    <w:p w14:paraId="276B4CFE" w14:textId="744A950A" w:rsidR="00F00072" w:rsidRDefault="00932CC3" w:rsidP="006C39E3">
      <w:pPr>
        <w:tabs>
          <w:tab w:val="left" w:pos="567"/>
        </w:tabs>
        <w:ind w:right="283"/>
        <w:jc w:val="both"/>
        <w:rPr>
          <w:rFonts w:asciiTheme="minorHAnsi" w:hAnsiTheme="minorHAnsi" w:cstheme="minorHAnsi"/>
        </w:rPr>
      </w:pPr>
      <w:r w:rsidRPr="00140801">
        <w:rPr>
          <w:rFonts w:asciiTheme="minorHAnsi" w:hAnsiTheme="minorHAnsi" w:cstheme="minorHAnsi"/>
        </w:rPr>
        <w:t xml:space="preserve">Paprastasis vienai akcijai tenkinantis pelnas apskaičiuojamas dalijant grynąjį laikotarpio pelną (nuostolį) iš per laikotarpį išleistų paprastųjų akcijų skaičiaus svertinio vidurkio. Svertinis akcijų vidurkis </w:t>
      </w:r>
      <w:r w:rsidR="00EA30DE">
        <w:rPr>
          <w:rFonts w:asciiTheme="minorHAnsi" w:hAnsiTheme="minorHAnsi" w:cstheme="minorHAnsi"/>
        </w:rPr>
        <w:t xml:space="preserve">per </w:t>
      </w:r>
      <w:r w:rsidRPr="00140801">
        <w:rPr>
          <w:rFonts w:asciiTheme="minorHAnsi" w:hAnsiTheme="minorHAnsi" w:cstheme="minorHAnsi"/>
        </w:rPr>
        <w:t>20</w:t>
      </w:r>
      <w:r w:rsidR="0081081B">
        <w:rPr>
          <w:rFonts w:asciiTheme="minorHAnsi" w:hAnsiTheme="minorHAnsi" w:cstheme="minorHAnsi"/>
        </w:rPr>
        <w:t>20</w:t>
      </w:r>
      <w:r w:rsidRPr="00140801">
        <w:rPr>
          <w:rFonts w:asciiTheme="minorHAnsi" w:hAnsiTheme="minorHAnsi" w:cstheme="minorHAnsi"/>
        </w:rPr>
        <w:t xml:space="preserve"> m</w:t>
      </w:r>
      <w:r w:rsidR="00872864">
        <w:rPr>
          <w:rFonts w:asciiTheme="minorHAnsi" w:hAnsiTheme="minorHAnsi" w:cstheme="minorHAnsi"/>
        </w:rPr>
        <w:t>.</w:t>
      </w:r>
      <w:r w:rsidR="00EA30DE">
        <w:rPr>
          <w:rFonts w:asciiTheme="minorHAnsi" w:hAnsiTheme="minorHAnsi" w:cstheme="minorHAnsi"/>
        </w:rPr>
        <w:t xml:space="preserve"> 6 mėn.</w:t>
      </w:r>
      <w:r w:rsidRPr="00140801">
        <w:rPr>
          <w:rFonts w:asciiTheme="minorHAnsi" w:hAnsiTheme="minorHAnsi" w:cstheme="minorHAnsi"/>
        </w:rPr>
        <w:t xml:space="preserve"> </w:t>
      </w:r>
      <w:r w:rsidRPr="00EB622D">
        <w:rPr>
          <w:rFonts w:asciiTheme="minorHAnsi" w:hAnsiTheme="minorHAnsi" w:cstheme="minorHAnsi"/>
        </w:rPr>
        <w:t>sudarė 92</w:t>
      </w:r>
      <w:r w:rsidR="009B5B44" w:rsidRPr="00EB622D">
        <w:rPr>
          <w:rFonts w:asciiTheme="minorHAnsi" w:hAnsiTheme="minorHAnsi" w:cstheme="minorHAnsi"/>
        </w:rPr>
        <w:t>,</w:t>
      </w:r>
      <w:r w:rsidR="00690BAF" w:rsidRPr="00EB622D">
        <w:rPr>
          <w:rFonts w:asciiTheme="minorHAnsi" w:hAnsiTheme="minorHAnsi" w:cstheme="minorHAnsi"/>
        </w:rPr>
        <w:t>469</w:t>
      </w:r>
      <w:r w:rsidR="00690BAF" w:rsidRPr="00140801">
        <w:rPr>
          <w:rFonts w:asciiTheme="minorHAnsi" w:hAnsiTheme="minorHAnsi" w:cstheme="minorHAnsi"/>
        </w:rPr>
        <w:t xml:space="preserve"> </w:t>
      </w:r>
      <w:r w:rsidRPr="00140801">
        <w:rPr>
          <w:rFonts w:asciiTheme="minorHAnsi" w:hAnsiTheme="minorHAnsi" w:cstheme="minorHAnsi"/>
        </w:rPr>
        <w:t>tūkst.</w:t>
      </w:r>
      <w:r w:rsidR="00EA30DE">
        <w:rPr>
          <w:rFonts w:asciiTheme="minorHAnsi" w:hAnsiTheme="minorHAnsi" w:cstheme="minorHAnsi"/>
        </w:rPr>
        <w:t xml:space="preserve"> Vnt.</w:t>
      </w:r>
    </w:p>
    <w:p w14:paraId="3332B84D" w14:textId="77777777" w:rsidR="00871945" w:rsidRPr="00140801" w:rsidRDefault="00871945" w:rsidP="00871945">
      <w:pPr>
        <w:jc w:val="center"/>
        <w:rPr>
          <w:rFonts w:asciiTheme="minorHAnsi" w:hAnsiTheme="minorHAnsi" w:cstheme="minorHAnsi"/>
        </w:rPr>
      </w:pPr>
    </w:p>
    <w:tbl>
      <w:tblPr>
        <w:tblW w:w="9207" w:type="dxa"/>
        <w:tblInd w:w="-142" w:type="dxa"/>
        <w:tblLook w:val="04A0" w:firstRow="1" w:lastRow="0" w:firstColumn="1" w:lastColumn="0" w:noHBand="0" w:noVBand="1"/>
      </w:tblPr>
      <w:tblGrid>
        <w:gridCol w:w="6495"/>
        <w:gridCol w:w="1444"/>
        <w:gridCol w:w="164"/>
        <w:gridCol w:w="1104"/>
      </w:tblGrid>
      <w:tr w:rsidR="00871945" w:rsidRPr="00871945" w14:paraId="79019C31" w14:textId="77777777" w:rsidTr="004F4423">
        <w:trPr>
          <w:trHeight w:val="328"/>
        </w:trPr>
        <w:tc>
          <w:tcPr>
            <w:tcW w:w="6495" w:type="dxa"/>
            <w:tcBorders>
              <w:top w:val="nil"/>
              <w:left w:val="nil"/>
              <w:bottom w:val="nil"/>
              <w:right w:val="nil"/>
            </w:tcBorders>
            <w:shd w:val="clear" w:color="auto" w:fill="auto"/>
            <w:noWrap/>
            <w:vAlign w:val="center"/>
            <w:hideMark/>
          </w:tcPr>
          <w:p w14:paraId="3BD537EA" w14:textId="77777777" w:rsidR="00871945" w:rsidRPr="00E73709" w:rsidRDefault="00871945" w:rsidP="004F4423">
            <w:pPr>
              <w:rPr>
                <w:rFonts w:asciiTheme="minorHAnsi" w:hAnsiTheme="minorHAnsi" w:cstheme="minorHAnsi"/>
                <w:lang w:eastAsia="lt-LT"/>
              </w:rPr>
            </w:pPr>
            <w:r w:rsidRPr="00E73709">
              <w:rPr>
                <w:rFonts w:asciiTheme="minorHAnsi" w:hAnsiTheme="minorHAnsi" w:cstheme="minorHAnsi"/>
                <w:b/>
              </w:rPr>
              <w:t>Pelnas vienai akcijai:</w:t>
            </w:r>
          </w:p>
        </w:tc>
        <w:tc>
          <w:tcPr>
            <w:tcW w:w="1444" w:type="dxa"/>
            <w:tcBorders>
              <w:top w:val="nil"/>
              <w:left w:val="nil"/>
              <w:bottom w:val="single" w:sz="8" w:space="0" w:color="auto"/>
              <w:right w:val="nil"/>
            </w:tcBorders>
            <w:shd w:val="clear" w:color="auto" w:fill="auto"/>
            <w:noWrap/>
            <w:vAlign w:val="center"/>
            <w:hideMark/>
          </w:tcPr>
          <w:p w14:paraId="7DCEF2F5" w14:textId="41FFC28F" w:rsidR="00871945" w:rsidRPr="00E73709" w:rsidRDefault="00871945" w:rsidP="00E73709">
            <w:pPr>
              <w:jc w:val="center"/>
              <w:rPr>
                <w:rFonts w:asciiTheme="minorHAnsi" w:hAnsiTheme="minorHAnsi" w:cstheme="minorHAnsi"/>
                <w:b/>
                <w:bCs/>
                <w:lang w:eastAsia="lt-LT"/>
              </w:rPr>
            </w:pPr>
            <w:r w:rsidRPr="00E73709">
              <w:rPr>
                <w:rFonts w:asciiTheme="minorHAnsi" w:hAnsiTheme="minorHAnsi" w:cstheme="minorHAnsi"/>
                <w:b/>
                <w:bCs/>
                <w:lang w:eastAsia="lt-LT"/>
              </w:rPr>
              <w:t>20</w:t>
            </w:r>
            <w:r w:rsidR="0081081B">
              <w:rPr>
                <w:rFonts w:asciiTheme="minorHAnsi" w:hAnsiTheme="minorHAnsi" w:cstheme="minorHAnsi"/>
                <w:b/>
                <w:bCs/>
                <w:lang w:eastAsia="lt-LT"/>
              </w:rPr>
              <w:t>20</w:t>
            </w:r>
            <w:r w:rsidRPr="00E73709">
              <w:rPr>
                <w:rFonts w:asciiTheme="minorHAnsi" w:hAnsiTheme="minorHAnsi" w:cstheme="minorHAnsi"/>
                <w:b/>
                <w:bCs/>
                <w:lang w:eastAsia="lt-LT"/>
              </w:rPr>
              <w:t xml:space="preserve"> m.</w:t>
            </w:r>
          </w:p>
        </w:tc>
        <w:tc>
          <w:tcPr>
            <w:tcW w:w="1268" w:type="dxa"/>
            <w:gridSpan w:val="2"/>
            <w:tcBorders>
              <w:top w:val="nil"/>
              <w:left w:val="nil"/>
              <w:bottom w:val="single" w:sz="8" w:space="0" w:color="auto"/>
              <w:right w:val="nil"/>
            </w:tcBorders>
            <w:shd w:val="clear" w:color="auto" w:fill="auto"/>
            <w:noWrap/>
            <w:vAlign w:val="center"/>
            <w:hideMark/>
          </w:tcPr>
          <w:p w14:paraId="074B90E0" w14:textId="0BD7CAEF" w:rsidR="00871945" w:rsidRPr="00E73709" w:rsidRDefault="00871945" w:rsidP="00E73709">
            <w:pPr>
              <w:jc w:val="center"/>
              <w:rPr>
                <w:rFonts w:asciiTheme="minorHAnsi" w:hAnsiTheme="minorHAnsi" w:cstheme="minorHAnsi"/>
                <w:b/>
                <w:bCs/>
                <w:lang w:eastAsia="lt-LT"/>
              </w:rPr>
            </w:pPr>
            <w:r w:rsidRPr="00E73709">
              <w:rPr>
                <w:rFonts w:asciiTheme="minorHAnsi" w:hAnsiTheme="minorHAnsi" w:cstheme="minorHAnsi"/>
                <w:b/>
                <w:bCs/>
                <w:lang w:eastAsia="lt-LT"/>
              </w:rPr>
              <w:t>201</w:t>
            </w:r>
            <w:r w:rsidR="0081081B">
              <w:rPr>
                <w:rFonts w:asciiTheme="minorHAnsi" w:hAnsiTheme="minorHAnsi" w:cstheme="minorHAnsi"/>
                <w:b/>
                <w:bCs/>
                <w:lang w:eastAsia="lt-LT"/>
              </w:rPr>
              <w:t>9</w:t>
            </w:r>
            <w:r w:rsidRPr="00E73709">
              <w:rPr>
                <w:rFonts w:asciiTheme="minorHAnsi" w:hAnsiTheme="minorHAnsi" w:cstheme="minorHAnsi"/>
                <w:b/>
                <w:bCs/>
                <w:lang w:eastAsia="lt-LT"/>
              </w:rPr>
              <w:t xml:space="preserve"> m.</w:t>
            </w:r>
          </w:p>
        </w:tc>
      </w:tr>
      <w:tr w:rsidR="00871945" w:rsidRPr="00871945" w14:paraId="1A6427BB" w14:textId="77777777" w:rsidTr="004F4423">
        <w:trPr>
          <w:trHeight w:val="328"/>
        </w:trPr>
        <w:tc>
          <w:tcPr>
            <w:tcW w:w="6495" w:type="dxa"/>
            <w:tcBorders>
              <w:top w:val="nil"/>
              <w:left w:val="nil"/>
              <w:bottom w:val="nil"/>
              <w:right w:val="nil"/>
            </w:tcBorders>
            <w:shd w:val="clear" w:color="auto" w:fill="auto"/>
            <w:noWrap/>
            <w:vAlign w:val="center"/>
            <w:hideMark/>
          </w:tcPr>
          <w:p w14:paraId="4DD1F431" w14:textId="77777777" w:rsidR="00871945" w:rsidRPr="00E73709" w:rsidRDefault="00871945" w:rsidP="004F4423">
            <w:pPr>
              <w:jc w:val="center"/>
              <w:rPr>
                <w:rFonts w:asciiTheme="minorHAnsi" w:hAnsiTheme="minorHAnsi" w:cstheme="minorHAnsi"/>
                <w:b/>
                <w:bCs/>
                <w:lang w:eastAsia="lt-LT"/>
              </w:rPr>
            </w:pPr>
          </w:p>
        </w:tc>
        <w:tc>
          <w:tcPr>
            <w:tcW w:w="2712" w:type="dxa"/>
            <w:gridSpan w:val="3"/>
            <w:tcBorders>
              <w:top w:val="single" w:sz="8" w:space="0" w:color="auto"/>
              <w:left w:val="nil"/>
              <w:bottom w:val="single" w:sz="8" w:space="0" w:color="auto"/>
              <w:right w:val="nil"/>
            </w:tcBorders>
            <w:shd w:val="clear" w:color="auto" w:fill="auto"/>
            <w:noWrap/>
            <w:vAlign w:val="center"/>
            <w:hideMark/>
          </w:tcPr>
          <w:p w14:paraId="0A91E754" w14:textId="3BF324EF" w:rsidR="00871945" w:rsidRPr="00E73709" w:rsidRDefault="00BF4374" w:rsidP="00E73709">
            <w:pPr>
              <w:jc w:val="center"/>
              <w:rPr>
                <w:rFonts w:asciiTheme="minorHAnsi" w:hAnsiTheme="minorHAnsi" w:cstheme="minorHAnsi"/>
                <w:b/>
                <w:bCs/>
                <w:lang w:eastAsia="lt-LT"/>
              </w:rPr>
            </w:pPr>
            <w:r w:rsidRPr="00140801">
              <w:rPr>
                <w:rFonts w:asciiTheme="minorHAnsi" w:hAnsiTheme="minorHAnsi" w:cstheme="minorHAnsi"/>
                <w:b/>
                <w:bCs/>
                <w:lang w:eastAsia="lt-LT"/>
              </w:rPr>
              <w:t xml:space="preserve">Sausis – </w:t>
            </w:r>
            <w:r>
              <w:rPr>
                <w:rFonts w:asciiTheme="minorHAnsi" w:hAnsiTheme="minorHAnsi" w:cstheme="minorHAnsi"/>
                <w:b/>
                <w:bCs/>
                <w:lang w:eastAsia="lt-LT"/>
              </w:rPr>
              <w:t>birželis</w:t>
            </w:r>
          </w:p>
        </w:tc>
      </w:tr>
      <w:tr w:rsidR="0081081B" w:rsidRPr="00871945" w14:paraId="5700DBC0" w14:textId="77777777" w:rsidTr="004F4423">
        <w:trPr>
          <w:trHeight w:val="309"/>
        </w:trPr>
        <w:tc>
          <w:tcPr>
            <w:tcW w:w="6495" w:type="dxa"/>
            <w:tcBorders>
              <w:top w:val="nil"/>
              <w:left w:val="nil"/>
              <w:bottom w:val="nil"/>
              <w:right w:val="nil"/>
            </w:tcBorders>
            <w:shd w:val="clear" w:color="auto" w:fill="auto"/>
            <w:noWrap/>
            <w:vAlign w:val="center"/>
            <w:hideMark/>
          </w:tcPr>
          <w:p w14:paraId="0F54FCD7" w14:textId="77777777" w:rsidR="0081081B" w:rsidRPr="00E73709" w:rsidRDefault="0081081B" w:rsidP="0081081B">
            <w:pPr>
              <w:rPr>
                <w:rFonts w:asciiTheme="minorHAnsi" w:hAnsiTheme="minorHAnsi" w:cstheme="minorHAnsi"/>
                <w:lang w:eastAsia="lt-LT"/>
              </w:rPr>
            </w:pPr>
            <w:r w:rsidRPr="00E73709">
              <w:rPr>
                <w:rFonts w:asciiTheme="minorHAnsi" w:hAnsiTheme="minorHAnsi" w:cstheme="minorHAnsi"/>
                <w:bCs/>
                <w:lang w:eastAsia="lt-LT"/>
              </w:rPr>
              <w:t>Grynasis pelnas</w:t>
            </w:r>
          </w:p>
        </w:tc>
        <w:tc>
          <w:tcPr>
            <w:tcW w:w="1608" w:type="dxa"/>
            <w:gridSpan w:val="2"/>
            <w:tcBorders>
              <w:top w:val="nil"/>
              <w:left w:val="nil"/>
              <w:bottom w:val="nil"/>
              <w:right w:val="nil"/>
            </w:tcBorders>
            <w:shd w:val="clear" w:color="auto" w:fill="auto"/>
            <w:noWrap/>
            <w:vAlign w:val="center"/>
          </w:tcPr>
          <w:p w14:paraId="4A7477A8" w14:textId="1D9C945C" w:rsidR="0081081B" w:rsidRPr="00E73709" w:rsidRDefault="00FC425F" w:rsidP="0081081B">
            <w:pPr>
              <w:jc w:val="right"/>
              <w:rPr>
                <w:rFonts w:asciiTheme="minorHAnsi" w:hAnsiTheme="minorHAnsi" w:cstheme="minorHAnsi"/>
                <w:lang w:eastAsia="lt-LT"/>
              </w:rPr>
            </w:pPr>
            <w:r>
              <w:rPr>
                <w:rFonts w:asciiTheme="minorHAnsi" w:hAnsiTheme="minorHAnsi" w:cstheme="minorHAnsi"/>
                <w:lang w:eastAsia="lt-LT"/>
              </w:rPr>
              <w:t>44</w:t>
            </w:r>
          </w:p>
        </w:tc>
        <w:tc>
          <w:tcPr>
            <w:tcW w:w="1104" w:type="dxa"/>
            <w:tcBorders>
              <w:top w:val="nil"/>
              <w:left w:val="nil"/>
              <w:bottom w:val="nil"/>
              <w:right w:val="nil"/>
            </w:tcBorders>
            <w:shd w:val="clear" w:color="auto" w:fill="auto"/>
            <w:noWrap/>
            <w:vAlign w:val="center"/>
          </w:tcPr>
          <w:p w14:paraId="711F40AB" w14:textId="0AE9FCA2" w:rsidR="0081081B" w:rsidRPr="00E73709" w:rsidRDefault="00844C74" w:rsidP="0081081B">
            <w:pPr>
              <w:jc w:val="right"/>
              <w:rPr>
                <w:rFonts w:asciiTheme="minorHAnsi" w:hAnsiTheme="minorHAnsi" w:cstheme="minorHAnsi"/>
                <w:lang w:eastAsia="lt-LT"/>
              </w:rPr>
            </w:pPr>
            <w:r>
              <w:rPr>
                <w:rFonts w:asciiTheme="minorHAnsi" w:hAnsiTheme="minorHAnsi" w:cstheme="minorHAnsi"/>
                <w:lang w:eastAsia="lt-LT"/>
              </w:rPr>
              <w:t>349</w:t>
            </w:r>
          </w:p>
        </w:tc>
      </w:tr>
      <w:tr w:rsidR="0081081B" w:rsidRPr="00871945" w14:paraId="7072265B" w14:textId="77777777" w:rsidTr="004F4423">
        <w:trPr>
          <w:trHeight w:val="309"/>
        </w:trPr>
        <w:tc>
          <w:tcPr>
            <w:tcW w:w="6495" w:type="dxa"/>
            <w:tcBorders>
              <w:top w:val="nil"/>
              <w:left w:val="nil"/>
              <w:bottom w:val="nil"/>
              <w:right w:val="nil"/>
            </w:tcBorders>
            <w:shd w:val="clear" w:color="auto" w:fill="auto"/>
            <w:noWrap/>
            <w:vAlign w:val="center"/>
            <w:hideMark/>
          </w:tcPr>
          <w:p w14:paraId="56FB49DD" w14:textId="77777777" w:rsidR="0081081B" w:rsidRPr="00E73709" w:rsidRDefault="0081081B" w:rsidP="0081081B">
            <w:pPr>
              <w:rPr>
                <w:rFonts w:asciiTheme="minorHAnsi" w:hAnsiTheme="minorHAnsi" w:cstheme="minorHAnsi"/>
                <w:lang w:eastAsia="lt-LT"/>
              </w:rPr>
            </w:pPr>
            <w:r w:rsidRPr="00E73709">
              <w:rPr>
                <w:rFonts w:asciiTheme="minorHAnsi" w:hAnsiTheme="minorHAnsi" w:cstheme="minorHAnsi"/>
                <w:lang w:eastAsia="lt-LT"/>
              </w:rPr>
              <w:t xml:space="preserve">Išleistų paprastųjų akcijų svertinis vidurkis </w:t>
            </w:r>
          </w:p>
        </w:tc>
        <w:tc>
          <w:tcPr>
            <w:tcW w:w="1608" w:type="dxa"/>
            <w:gridSpan w:val="2"/>
            <w:tcBorders>
              <w:top w:val="nil"/>
              <w:left w:val="nil"/>
              <w:right w:val="nil"/>
            </w:tcBorders>
            <w:shd w:val="clear" w:color="auto" w:fill="auto"/>
            <w:noWrap/>
            <w:vAlign w:val="center"/>
          </w:tcPr>
          <w:p w14:paraId="014D7975" w14:textId="19DB7947" w:rsidR="0081081B" w:rsidRPr="003F7EA7" w:rsidRDefault="00AD78BA" w:rsidP="0081081B">
            <w:pPr>
              <w:jc w:val="right"/>
              <w:rPr>
                <w:rFonts w:asciiTheme="minorHAnsi" w:hAnsiTheme="minorHAnsi" w:cstheme="minorHAnsi"/>
                <w:sz w:val="18"/>
                <w:lang w:eastAsia="lt-LT"/>
              </w:rPr>
            </w:pPr>
            <w:r w:rsidRPr="003F7EA7">
              <w:rPr>
                <w:rFonts w:asciiTheme="minorHAnsi" w:hAnsiTheme="minorHAnsi" w:cstheme="minorHAnsi"/>
                <w:sz w:val="18"/>
                <w:lang w:eastAsia="lt-LT"/>
              </w:rPr>
              <w:t>92.468.808</w:t>
            </w:r>
          </w:p>
        </w:tc>
        <w:tc>
          <w:tcPr>
            <w:tcW w:w="1104" w:type="dxa"/>
            <w:tcBorders>
              <w:top w:val="nil"/>
              <w:left w:val="nil"/>
              <w:right w:val="nil"/>
            </w:tcBorders>
            <w:shd w:val="clear" w:color="auto" w:fill="auto"/>
            <w:noWrap/>
            <w:vAlign w:val="center"/>
          </w:tcPr>
          <w:p w14:paraId="14392CA3" w14:textId="515B4D80" w:rsidR="0081081B" w:rsidRPr="003F7EA7" w:rsidRDefault="0081081B" w:rsidP="0081081B">
            <w:pPr>
              <w:jc w:val="right"/>
              <w:rPr>
                <w:rFonts w:asciiTheme="minorHAnsi" w:hAnsiTheme="minorHAnsi" w:cstheme="minorHAnsi"/>
                <w:sz w:val="18"/>
                <w:lang w:eastAsia="lt-LT"/>
              </w:rPr>
            </w:pPr>
            <w:r w:rsidRPr="003F7EA7">
              <w:rPr>
                <w:rFonts w:asciiTheme="minorHAnsi" w:hAnsiTheme="minorHAnsi" w:cstheme="minorHAnsi"/>
                <w:sz w:val="18"/>
                <w:lang w:eastAsia="lt-LT"/>
              </w:rPr>
              <w:t>92.468.808</w:t>
            </w:r>
          </w:p>
        </w:tc>
      </w:tr>
      <w:tr w:rsidR="0081081B" w:rsidRPr="00140801" w14:paraId="14612EC4" w14:textId="77777777" w:rsidTr="004F4423">
        <w:trPr>
          <w:trHeight w:val="328"/>
        </w:trPr>
        <w:tc>
          <w:tcPr>
            <w:tcW w:w="6495" w:type="dxa"/>
            <w:tcBorders>
              <w:top w:val="nil"/>
              <w:left w:val="nil"/>
              <w:bottom w:val="nil"/>
              <w:right w:val="nil"/>
            </w:tcBorders>
            <w:shd w:val="clear" w:color="auto" w:fill="auto"/>
            <w:noWrap/>
            <w:vAlign w:val="center"/>
            <w:hideMark/>
          </w:tcPr>
          <w:p w14:paraId="66365ECA" w14:textId="77777777" w:rsidR="0081081B" w:rsidRPr="00E73709" w:rsidRDefault="0081081B" w:rsidP="0081081B">
            <w:pPr>
              <w:rPr>
                <w:rFonts w:asciiTheme="minorHAnsi" w:hAnsiTheme="minorHAnsi" w:cstheme="minorHAnsi"/>
                <w:lang w:eastAsia="lt-LT"/>
              </w:rPr>
            </w:pPr>
            <w:r w:rsidRPr="00E73709">
              <w:rPr>
                <w:rFonts w:asciiTheme="minorHAnsi" w:hAnsiTheme="minorHAnsi" w:cstheme="minorHAnsi"/>
                <w:lang w:eastAsia="lt-LT"/>
              </w:rPr>
              <w:t>Paprastasis vienai akcijai tenkantis pelnas (Eur vienai akcijai)</w:t>
            </w:r>
          </w:p>
        </w:tc>
        <w:tc>
          <w:tcPr>
            <w:tcW w:w="1608" w:type="dxa"/>
            <w:gridSpan w:val="2"/>
            <w:tcBorders>
              <w:left w:val="nil"/>
              <w:bottom w:val="double" w:sz="4" w:space="0" w:color="auto"/>
              <w:right w:val="nil"/>
            </w:tcBorders>
            <w:shd w:val="clear" w:color="auto" w:fill="auto"/>
            <w:noWrap/>
            <w:vAlign w:val="center"/>
          </w:tcPr>
          <w:p w14:paraId="4EDF5901" w14:textId="426FD2C9" w:rsidR="0081081B" w:rsidRPr="00E73709" w:rsidRDefault="00FC425F" w:rsidP="0081081B">
            <w:pPr>
              <w:jc w:val="right"/>
              <w:rPr>
                <w:rFonts w:asciiTheme="minorHAnsi" w:hAnsiTheme="minorHAnsi" w:cstheme="minorHAnsi"/>
                <w:b/>
                <w:bCs/>
                <w:lang w:eastAsia="lt-LT"/>
              </w:rPr>
            </w:pPr>
            <w:r>
              <w:rPr>
                <w:rFonts w:asciiTheme="minorHAnsi" w:hAnsiTheme="minorHAnsi" w:cstheme="minorHAnsi"/>
                <w:b/>
                <w:bCs/>
                <w:lang w:eastAsia="lt-LT"/>
              </w:rPr>
              <w:t>0,0005</w:t>
            </w:r>
          </w:p>
        </w:tc>
        <w:tc>
          <w:tcPr>
            <w:tcW w:w="1104" w:type="dxa"/>
            <w:tcBorders>
              <w:left w:val="nil"/>
              <w:bottom w:val="double" w:sz="4" w:space="0" w:color="auto"/>
              <w:right w:val="nil"/>
            </w:tcBorders>
            <w:shd w:val="clear" w:color="auto" w:fill="auto"/>
            <w:noWrap/>
            <w:vAlign w:val="center"/>
          </w:tcPr>
          <w:p w14:paraId="69664B3C" w14:textId="5DFB9DD1" w:rsidR="0081081B" w:rsidRPr="00E73709" w:rsidRDefault="0081081B" w:rsidP="0081081B">
            <w:pPr>
              <w:jc w:val="right"/>
              <w:rPr>
                <w:rFonts w:asciiTheme="minorHAnsi" w:hAnsiTheme="minorHAnsi" w:cstheme="minorHAnsi"/>
                <w:b/>
                <w:bCs/>
                <w:lang w:eastAsia="lt-LT"/>
              </w:rPr>
            </w:pPr>
            <w:r>
              <w:rPr>
                <w:rFonts w:asciiTheme="minorHAnsi" w:hAnsiTheme="minorHAnsi" w:cstheme="minorHAnsi"/>
                <w:b/>
                <w:bCs/>
                <w:lang w:eastAsia="lt-LT"/>
              </w:rPr>
              <w:t>0,00</w:t>
            </w:r>
            <w:r w:rsidR="00844C74">
              <w:rPr>
                <w:rFonts w:asciiTheme="minorHAnsi" w:hAnsiTheme="minorHAnsi" w:cstheme="minorHAnsi"/>
                <w:b/>
                <w:bCs/>
                <w:lang w:eastAsia="lt-LT"/>
              </w:rPr>
              <w:t>4</w:t>
            </w:r>
          </w:p>
        </w:tc>
      </w:tr>
    </w:tbl>
    <w:p w14:paraId="57042E69" w14:textId="77777777" w:rsidR="002A06E7" w:rsidRDefault="002A06E7" w:rsidP="00932CC3">
      <w:pPr>
        <w:tabs>
          <w:tab w:val="left" w:pos="567"/>
        </w:tabs>
        <w:ind w:right="283"/>
        <w:jc w:val="both"/>
        <w:rPr>
          <w:rFonts w:asciiTheme="minorHAnsi" w:hAnsiTheme="minorHAnsi" w:cstheme="minorHAnsi"/>
        </w:rPr>
      </w:pPr>
    </w:p>
    <w:p w14:paraId="5CF62C27" w14:textId="77777777" w:rsidR="003A74C0" w:rsidRPr="00140801" w:rsidRDefault="00D93360" w:rsidP="003A74C0">
      <w:pPr>
        <w:numPr>
          <w:ilvl w:val="0"/>
          <w:numId w:val="2"/>
        </w:numPr>
        <w:rPr>
          <w:rFonts w:asciiTheme="minorHAnsi" w:hAnsiTheme="minorHAnsi" w:cstheme="minorHAnsi"/>
          <w:b/>
        </w:rPr>
      </w:pPr>
      <w:r w:rsidRPr="00140801">
        <w:rPr>
          <w:rFonts w:asciiTheme="minorHAnsi" w:hAnsiTheme="minorHAnsi" w:cstheme="minorHAnsi"/>
          <w:b/>
        </w:rPr>
        <w:t>Finansinis turtas ir įsipareigojimai, rizikos valdymas</w:t>
      </w:r>
    </w:p>
    <w:p w14:paraId="6B08B619" w14:textId="77777777" w:rsidR="00D93360" w:rsidRPr="00140801" w:rsidRDefault="00D93360" w:rsidP="00D93360">
      <w:pPr>
        <w:jc w:val="both"/>
        <w:rPr>
          <w:rFonts w:asciiTheme="minorHAnsi" w:hAnsiTheme="minorHAnsi" w:cstheme="minorHAnsi"/>
          <w:b/>
        </w:rPr>
      </w:pPr>
    </w:p>
    <w:p w14:paraId="483EC66E" w14:textId="77777777" w:rsidR="00695A4A" w:rsidRPr="00140801" w:rsidRDefault="00695A4A" w:rsidP="00695A4A">
      <w:pPr>
        <w:autoSpaceDE w:val="0"/>
        <w:autoSpaceDN w:val="0"/>
        <w:adjustRightInd w:val="0"/>
        <w:rPr>
          <w:rFonts w:asciiTheme="minorHAnsi" w:hAnsiTheme="minorHAnsi" w:cstheme="minorHAnsi"/>
          <w:u w:val="single"/>
        </w:rPr>
      </w:pPr>
      <w:r w:rsidRPr="00140801">
        <w:rPr>
          <w:rFonts w:asciiTheme="minorHAnsi" w:hAnsiTheme="minorHAnsi" w:cstheme="minorHAnsi"/>
          <w:u w:val="single"/>
        </w:rPr>
        <w:t xml:space="preserve">Kredito rizika </w:t>
      </w:r>
    </w:p>
    <w:p w14:paraId="2B4F52CA" w14:textId="77777777" w:rsidR="00695A4A" w:rsidRPr="00140801" w:rsidRDefault="00695A4A" w:rsidP="00695A4A">
      <w:pPr>
        <w:autoSpaceDE w:val="0"/>
        <w:autoSpaceDN w:val="0"/>
        <w:adjustRightInd w:val="0"/>
        <w:rPr>
          <w:rFonts w:asciiTheme="minorHAnsi" w:hAnsiTheme="minorHAnsi" w:cstheme="minorHAnsi"/>
        </w:rPr>
      </w:pPr>
    </w:p>
    <w:p w14:paraId="1D27C748" w14:textId="77777777" w:rsidR="00695A4A" w:rsidRPr="00140801" w:rsidRDefault="00695A4A" w:rsidP="00695A4A">
      <w:pPr>
        <w:autoSpaceDE w:val="0"/>
        <w:autoSpaceDN w:val="0"/>
        <w:adjustRightInd w:val="0"/>
        <w:jc w:val="both"/>
        <w:rPr>
          <w:rFonts w:asciiTheme="minorHAnsi" w:hAnsiTheme="minorHAnsi" w:cstheme="minorHAnsi"/>
        </w:rPr>
      </w:pPr>
      <w:r w:rsidRPr="00140801">
        <w:rPr>
          <w:rFonts w:asciiTheme="minorHAnsi" w:hAnsiTheme="minorHAnsi" w:cstheme="minorHAnsi"/>
        </w:rPr>
        <w:t>Bendrovė nesuteikia garantijų už kitų šalių prievoles. Didžiausią kredito riziką sudaro kiekvieno finansinio turto vieneto balansinė vertė, įskaitant išvestines finansines priemones balanse, jeigu tokių yra. Todėl Bendrovės vadovybė mano, jog maksimali rizika yra lygi gautinų sumų sumai, atėmus pripažintus vertės sumažėjimo nuostolius finansinės būklės ataskaitos sudarymo dieną.</w:t>
      </w:r>
    </w:p>
    <w:p w14:paraId="0341ACFB" w14:textId="77777777" w:rsidR="00070171" w:rsidRPr="00140801" w:rsidRDefault="00070171" w:rsidP="00695A4A">
      <w:pPr>
        <w:autoSpaceDE w:val="0"/>
        <w:autoSpaceDN w:val="0"/>
        <w:adjustRightInd w:val="0"/>
        <w:rPr>
          <w:rFonts w:asciiTheme="minorHAnsi" w:hAnsiTheme="minorHAnsi" w:cstheme="minorHAnsi"/>
          <w:u w:val="single"/>
        </w:rPr>
      </w:pPr>
    </w:p>
    <w:p w14:paraId="2D475F29" w14:textId="77777777" w:rsidR="00695A4A" w:rsidRPr="00140801" w:rsidRDefault="00695A4A" w:rsidP="00695A4A">
      <w:pPr>
        <w:autoSpaceDE w:val="0"/>
        <w:autoSpaceDN w:val="0"/>
        <w:adjustRightInd w:val="0"/>
        <w:rPr>
          <w:rFonts w:asciiTheme="minorHAnsi" w:hAnsiTheme="minorHAnsi" w:cstheme="minorHAnsi"/>
          <w:u w:val="single"/>
        </w:rPr>
      </w:pPr>
      <w:r w:rsidRPr="00140801">
        <w:rPr>
          <w:rFonts w:asciiTheme="minorHAnsi" w:hAnsiTheme="minorHAnsi" w:cstheme="minorHAnsi"/>
          <w:u w:val="single"/>
        </w:rPr>
        <w:t xml:space="preserve">Likvidumo rizika </w:t>
      </w:r>
    </w:p>
    <w:p w14:paraId="261A65DD" w14:textId="77777777" w:rsidR="00695A4A" w:rsidRPr="00140801" w:rsidRDefault="00695A4A" w:rsidP="00695A4A">
      <w:pPr>
        <w:autoSpaceDE w:val="0"/>
        <w:autoSpaceDN w:val="0"/>
        <w:adjustRightInd w:val="0"/>
        <w:jc w:val="both"/>
        <w:rPr>
          <w:rFonts w:asciiTheme="minorHAnsi" w:hAnsiTheme="minorHAnsi" w:cstheme="minorHAnsi"/>
        </w:rPr>
      </w:pPr>
    </w:p>
    <w:p w14:paraId="5DC28B14" w14:textId="2E479D4B" w:rsidR="00695A4A" w:rsidRPr="00140801" w:rsidRDefault="00695A4A" w:rsidP="00695A4A">
      <w:pPr>
        <w:autoSpaceDE w:val="0"/>
        <w:autoSpaceDN w:val="0"/>
        <w:adjustRightInd w:val="0"/>
        <w:jc w:val="both"/>
        <w:rPr>
          <w:rFonts w:asciiTheme="minorHAnsi" w:hAnsiTheme="minorHAnsi" w:cstheme="minorHAnsi"/>
        </w:rPr>
      </w:pPr>
      <w:r w:rsidRPr="00140801">
        <w:rPr>
          <w:rFonts w:asciiTheme="minorHAnsi" w:hAnsiTheme="minorHAnsi" w:cstheme="minorHAnsi"/>
        </w:rPr>
        <w:t>Bendrovės politika yra palaikyti pakankamą grynųjų pinigų ir grynųjų pinigų ekvivalentų kiekį arba užsitikrinti finansavimą atitinkamo kiekio kredito linijų pagalba, siekiant įvykdyti savo strateginiuose planuose numatytus įsipareigojimus. Bendrovės likvidumo (trumpalaikio turto iš viso / per vienerius metus mokėtinų sumų ir įsipareigojimų iš viso) ir skubaus padengimo ((trumpalaikio turto iš viso – atsargos) / per vienerius metus mokėtinų sumų ir įsipareigojimų iš viso) rodikliai 20</w:t>
      </w:r>
      <w:r w:rsidR="0081081B">
        <w:rPr>
          <w:rFonts w:asciiTheme="minorHAnsi" w:hAnsiTheme="minorHAnsi" w:cstheme="minorHAnsi"/>
        </w:rPr>
        <w:t>20</w:t>
      </w:r>
      <w:r w:rsidRPr="00140801">
        <w:rPr>
          <w:rFonts w:asciiTheme="minorHAnsi" w:hAnsiTheme="minorHAnsi" w:cstheme="minorHAnsi"/>
        </w:rPr>
        <w:t xml:space="preserve"> m. </w:t>
      </w:r>
      <w:r w:rsidR="006B25DC">
        <w:rPr>
          <w:rFonts w:asciiTheme="minorHAnsi" w:hAnsiTheme="minorHAnsi" w:cstheme="minorHAnsi"/>
        </w:rPr>
        <w:t>birželio</w:t>
      </w:r>
      <w:r w:rsidRPr="00140801">
        <w:rPr>
          <w:rFonts w:asciiTheme="minorHAnsi" w:hAnsiTheme="minorHAnsi" w:cstheme="minorHAnsi"/>
        </w:rPr>
        <w:t xml:space="preserve"> 3</w:t>
      </w:r>
      <w:r w:rsidR="006B25DC">
        <w:rPr>
          <w:rFonts w:asciiTheme="minorHAnsi" w:hAnsiTheme="minorHAnsi" w:cstheme="minorHAnsi"/>
        </w:rPr>
        <w:t>0</w:t>
      </w:r>
      <w:r w:rsidRPr="00140801">
        <w:rPr>
          <w:rFonts w:asciiTheme="minorHAnsi" w:hAnsiTheme="minorHAnsi" w:cstheme="minorHAnsi"/>
        </w:rPr>
        <w:t xml:space="preserve"> d. atitinkamai buvo </w:t>
      </w:r>
      <w:r w:rsidR="004F4C5B" w:rsidRPr="004F4C5B">
        <w:rPr>
          <w:rFonts w:asciiTheme="minorHAnsi" w:hAnsiTheme="minorHAnsi" w:cstheme="minorHAnsi"/>
        </w:rPr>
        <w:t>5,15</w:t>
      </w:r>
      <w:r w:rsidR="00B0725D" w:rsidRPr="004F4C5B">
        <w:rPr>
          <w:rFonts w:asciiTheme="minorHAnsi" w:hAnsiTheme="minorHAnsi" w:cstheme="minorHAnsi"/>
        </w:rPr>
        <w:t xml:space="preserve"> </w:t>
      </w:r>
      <w:r w:rsidRPr="004F4C5B">
        <w:rPr>
          <w:rFonts w:asciiTheme="minorHAnsi" w:hAnsiTheme="minorHAnsi" w:cstheme="minorHAnsi"/>
        </w:rPr>
        <w:t xml:space="preserve">ir </w:t>
      </w:r>
      <w:r w:rsidR="004F4C5B" w:rsidRPr="004F4C5B">
        <w:rPr>
          <w:rFonts w:asciiTheme="minorHAnsi" w:hAnsiTheme="minorHAnsi" w:cstheme="minorHAnsi"/>
        </w:rPr>
        <w:t>4,83</w:t>
      </w:r>
      <w:r w:rsidR="00B0725D" w:rsidRPr="004F4C5B">
        <w:rPr>
          <w:rFonts w:asciiTheme="minorHAnsi" w:hAnsiTheme="minorHAnsi" w:cstheme="minorHAnsi"/>
        </w:rPr>
        <w:t xml:space="preserve"> </w:t>
      </w:r>
      <w:r w:rsidRPr="004F4C5B">
        <w:rPr>
          <w:rFonts w:asciiTheme="minorHAnsi" w:hAnsiTheme="minorHAnsi" w:cstheme="minorHAnsi"/>
        </w:rPr>
        <w:t>(</w:t>
      </w:r>
      <w:r w:rsidR="0081081B" w:rsidRPr="004F4C5B">
        <w:rPr>
          <w:rFonts w:asciiTheme="minorHAnsi" w:hAnsiTheme="minorHAnsi" w:cstheme="minorHAnsi"/>
        </w:rPr>
        <w:t>4,82</w:t>
      </w:r>
      <w:r w:rsidR="008E5BB1" w:rsidRPr="004F4C5B">
        <w:rPr>
          <w:rFonts w:asciiTheme="minorHAnsi" w:hAnsiTheme="minorHAnsi" w:cstheme="minorHAnsi"/>
        </w:rPr>
        <w:t xml:space="preserve"> </w:t>
      </w:r>
      <w:r w:rsidRPr="004F4C5B">
        <w:rPr>
          <w:rFonts w:asciiTheme="minorHAnsi" w:hAnsiTheme="minorHAnsi" w:cstheme="minorHAnsi"/>
        </w:rPr>
        <w:t xml:space="preserve">ir </w:t>
      </w:r>
      <w:r w:rsidR="0081081B" w:rsidRPr="004F4C5B">
        <w:rPr>
          <w:rFonts w:asciiTheme="minorHAnsi" w:hAnsiTheme="minorHAnsi" w:cstheme="minorHAnsi"/>
        </w:rPr>
        <w:t>4,5</w:t>
      </w:r>
      <w:r w:rsidRPr="004F4C5B">
        <w:rPr>
          <w:rFonts w:asciiTheme="minorHAnsi" w:hAnsiTheme="minorHAnsi" w:cstheme="minorHAnsi"/>
        </w:rPr>
        <w:t xml:space="preserve"> 201</w:t>
      </w:r>
      <w:r w:rsidR="0081081B" w:rsidRPr="004F4C5B">
        <w:rPr>
          <w:rFonts w:asciiTheme="minorHAnsi" w:hAnsiTheme="minorHAnsi" w:cstheme="minorHAnsi"/>
        </w:rPr>
        <w:t>9</w:t>
      </w:r>
      <w:r w:rsidRPr="004F4C5B">
        <w:rPr>
          <w:rFonts w:asciiTheme="minorHAnsi" w:hAnsiTheme="minorHAnsi" w:cstheme="minorHAnsi"/>
        </w:rPr>
        <w:t xml:space="preserve"> m. </w:t>
      </w:r>
      <w:r w:rsidR="0054305F" w:rsidRPr="004F4C5B">
        <w:rPr>
          <w:rFonts w:asciiTheme="minorHAnsi" w:hAnsiTheme="minorHAnsi" w:cstheme="minorHAnsi"/>
        </w:rPr>
        <w:t>gruodžio</w:t>
      </w:r>
      <w:r w:rsidRPr="004F4C5B">
        <w:rPr>
          <w:rFonts w:asciiTheme="minorHAnsi" w:hAnsiTheme="minorHAnsi" w:cstheme="minorHAnsi"/>
        </w:rPr>
        <w:t xml:space="preserve"> 31 d.).</w:t>
      </w:r>
    </w:p>
    <w:p w14:paraId="0E6C06BB" w14:textId="77777777" w:rsidR="00523E51" w:rsidRPr="00140801" w:rsidRDefault="00523E51" w:rsidP="00695A4A">
      <w:pPr>
        <w:autoSpaceDE w:val="0"/>
        <w:autoSpaceDN w:val="0"/>
        <w:adjustRightInd w:val="0"/>
        <w:jc w:val="both"/>
        <w:rPr>
          <w:rFonts w:asciiTheme="minorHAnsi" w:hAnsiTheme="minorHAnsi" w:cstheme="minorHAnsi"/>
        </w:rPr>
      </w:pPr>
    </w:p>
    <w:p w14:paraId="3D1C18D8" w14:textId="77777777" w:rsidR="00695A4A" w:rsidRPr="00140801" w:rsidRDefault="00695A4A" w:rsidP="00695A4A">
      <w:pPr>
        <w:autoSpaceDE w:val="0"/>
        <w:autoSpaceDN w:val="0"/>
        <w:adjustRightInd w:val="0"/>
        <w:rPr>
          <w:rFonts w:asciiTheme="minorHAnsi" w:hAnsiTheme="minorHAnsi" w:cstheme="minorHAnsi"/>
        </w:rPr>
      </w:pPr>
      <w:r w:rsidRPr="00140801">
        <w:rPr>
          <w:rFonts w:asciiTheme="minorHAnsi" w:hAnsiTheme="minorHAnsi" w:cstheme="minorHAnsi"/>
        </w:rPr>
        <w:t>Bendrovė nesudaro reikšmingų sandorių užsienio valiuta, todėl nepatiria reikšmingos užsienio valiutos rizikos.</w:t>
      </w:r>
    </w:p>
    <w:p w14:paraId="79F1E7EA" w14:textId="77777777" w:rsidR="00695A4A" w:rsidRPr="00140801" w:rsidRDefault="00695A4A" w:rsidP="00695A4A">
      <w:pPr>
        <w:autoSpaceDE w:val="0"/>
        <w:autoSpaceDN w:val="0"/>
        <w:adjustRightInd w:val="0"/>
        <w:rPr>
          <w:rFonts w:asciiTheme="minorHAnsi" w:hAnsiTheme="minorHAnsi" w:cstheme="minorHAnsi"/>
          <w:b/>
          <w:bCs/>
        </w:rPr>
      </w:pPr>
    </w:p>
    <w:p w14:paraId="505AE6DB" w14:textId="77777777" w:rsidR="00695A4A" w:rsidRPr="00140801" w:rsidRDefault="00695A4A" w:rsidP="00695A4A">
      <w:pPr>
        <w:autoSpaceDE w:val="0"/>
        <w:autoSpaceDN w:val="0"/>
        <w:adjustRightInd w:val="0"/>
        <w:rPr>
          <w:rFonts w:asciiTheme="minorHAnsi" w:hAnsiTheme="minorHAnsi" w:cstheme="minorHAnsi"/>
          <w:u w:val="single"/>
        </w:rPr>
      </w:pPr>
      <w:r w:rsidRPr="00140801">
        <w:rPr>
          <w:rFonts w:asciiTheme="minorHAnsi" w:hAnsiTheme="minorHAnsi" w:cstheme="minorHAnsi"/>
          <w:u w:val="single"/>
        </w:rPr>
        <w:t xml:space="preserve">Finansinio turto ir įsipareigojimų tikroji vertė </w:t>
      </w:r>
    </w:p>
    <w:p w14:paraId="4A573A4C" w14:textId="77777777" w:rsidR="00695A4A" w:rsidRPr="00140801" w:rsidRDefault="00695A4A" w:rsidP="00695A4A">
      <w:pPr>
        <w:autoSpaceDE w:val="0"/>
        <w:autoSpaceDN w:val="0"/>
        <w:adjustRightInd w:val="0"/>
        <w:rPr>
          <w:rFonts w:asciiTheme="minorHAnsi" w:hAnsiTheme="minorHAnsi" w:cstheme="minorHAnsi"/>
          <w:b/>
          <w:bCs/>
        </w:rPr>
      </w:pPr>
    </w:p>
    <w:p w14:paraId="0F644E2E" w14:textId="77777777" w:rsidR="00695A4A" w:rsidRPr="00140801" w:rsidRDefault="00695A4A" w:rsidP="00695A4A">
      <w:pPr>
        <w:jc w:val="both"/>
        <w:rPr>
          <w:rFonts w:asciiTheme="minorHAnsi" w:hAnsiTheme="minorHAnsi" w:cstheme="minorHAnsi"/>
        </w:rPr>
      </w:pPr>
      <w:r w:rsidRPr="00140801">
        <w:rPr>
          <w:rFonts w:asciiTheme="minorHAnsi" w:hAnsiTheme="minorHAnsi" w:cstheme="minorHAnsi"/>
        </w:rPr>
        <w:t>Tikroji vertė - tai kaina, už kurią vertinimo dieną būtų parduotas turtas arba perleistas įsipareigojimas pagal tvarkingą sandorį tarp rinkos dalyvių.</w:t>
      </w:r>
    </w:p>
    <w:p w14:paraId="1617E2A7" w14:textId="5F15B563" w:rsidR="00695A4A" w:rsidRPr="00140801" w:rsidRDefault="00695A4A" w:rsidP="00932CC3">
      <w:pPr>
        <w:jc w:val="both"/>
        <w:rPr>
          <w:rFonts w:asciiTheme="minorHAnsi" w:hAnsiTheme="minorHAnsi" w:cstheme="minorHAnsi"/>
        </w:rPr>
      </w:pPr>
      <w:r w:rsidRPr="00140801">
        <w:rPr>
          <w:rFonts w:asciiTheme="minorHAnsi" w:hAnsiTheme="minorHAnsi" w:cstheme="minorHAnsi"/>
        </w:rPr>
        <w:t>20</w:t>
      </w:r>
      <w:r w:rsidR="0081081B">
        <w:rPr>
          <w:rFonts w:asciiTheme="minorHAnsi" w:hAnsiTheme="minorHAnsi" w:cstheme="minorHAnsi"/>
        </w:rPr>
        <w:t>20</w:t>
      </w:r>
      <w:r w:rsidRPr="00140801">
        <w:rPr>
          <w:rFonts w:asciiTheme="minorHAnsi" w:hAnsiTheme="minorHAnsi" w:cstheme="minorHAnsi"/>
        </w:rPr>
        <w:t xml:space="preserve"> m. </w:t>
      </w:r>
      <w:r w:rsidR="006B25DC">
        <w:rPr>
          <w:rFonts w:asciiTheme="minorHAnsi" w:hAnsiTheme="minorHAnsi" w:cstheme="minorHAnsi"/>
        </w:rPr>
        <w:t>birželio</w:t>
      </w:r>
      <w:r w:rsidRPr="00140801">
        <w:rPr>
          <w:rFonts w:asciiTheme="minorHAnsi" w:hAnsiTheme="minorHAnsi" w:cstheme="minorHAnsi"/>
        </w:rPr>
        <w:t xml:space="preserve"> 3</w:t>
      </w:r>
      <w:r w:rsidR="004F4C5B">
        <w:rPr>
          <w:rFonts w:asciiTheme="minorHAnsi" w:hAnsiTheme="minorHAnsi" w:cstheme="minorHAnsi"/>
        </w:rPr>
        <w:t>0</w:t>
      </w:r>
      <w:r w:rsidRPr="00140801">
        <w:rPr>
          <w:rFonts w:asciiTheme="minorHAnsi" w:hAnsiTheme="minorHAnsi" w:cstheme="minorHAnsi"/>
        </w:rPr>
        <w:t xml:space="preserve"> d. Bendrovės finansinio turto ir įsipareigojimų balansinė vertė yra artima jų tikrajai vertei.</w:t>
      </w:r>
    </w:p>
    <w:p w14:paraId="68E28A10" w14:textId="77777777" w:rsidR="00205339" w:rsidRPr="00140801" w:rsidRDefault="00205339" w:rsidP="00695A4A">
      <w:pPr>
        <w:autoSpaceDE w:val="0"/>
        <w:autoSpaceDN w:val="0"/>
        <w:adjustRightInd w:val="0"/>
        <w:rPr>
          <w:rFonts w:asciiTheme="minorHAnsi" w:hAnsiTheme="minorHAnsi" w:cstheme="minorHAnsi"/>
          <w:b/>
          <w:bCs/>
        </w:rPr>
      </w:pPr>
    </w:p>
    <w:p w14:paraId="28EC4D67" w14:textId="77777777" w:rsidR="00695A4A" w:rsidRPr="00140801" w:rsidRDefault="00695A4A" w:rsidP="00695A4A">
      <w:pPr>
        <w:rPr>
          <w:rFonts w:asciiTheme="minorHAnsi" w:hAnsiTheme="minorHAnsi" w:cstheme="minorHAnsi"/>
          <w:u w:val="single"/>
        </w:rPr>
      </w:pPr>
      <w:bookmarkStart w:id="12" w:name="_Ref196212986"/>
      <w:r w:rsidRPr="00140801">
        <w:rPr>
          <w:rFonts w:asciiTheme="minorHAnsi" w:hAnsiTheme="minorHAnsi" w:cstheme="minorHAnsi"/>
          <w:u w:val="single"/>
        </w:rPr>
        <w:t>Kapitalo valdymas</w:t>
      </w:r>
      <w:bookmarkEnd w:id="12"/>
    </w:p>
    <w:p w14:paraId="0C622351" w14:textId="77777777" w:rsidR="00695A4A" w:rsidRPr="00140801" w:rsidRDefault="00695A4A" w:rsidP="00695A4A">
      <w:pPr>
        <w:tabs>
          <w:tab w:val="center" w:pos="4320"/>
          <w:tab w:val="right" w:pos="8640"/>
        </w:tabs>
        <w:rPr>
          <w:rFonts w:asciiTheme="minorHAnsi" w:hAnsiTheme="minorHAnsi" w:cstheme="minorHAnsi"/>
        </w:rPr>
      </w:pPr>
    </w:p>
    <w:p w14:paraId="2BF18510" w14:textId="77777777" w:rsidR="00695A4A" w:rsidRPr="00140801" w:rsidRDefault="00695A4A" w:rsidP="00695A4A">
      <w:pPr>
        <w:tabs>
          <w:tab w:val="center" w:pos="4320"/>
          <w:tab w:val="right" w:pos="8640"/>
        </w:tabs>
        <w:jc w:val="both"/>
        <w:rPr>
          <w:rFonts w:asciiTheme="minorHAnsi" w:hAnsiTheme="minorHAnsi" w:cstheme="minorHAnsi"/>
        </w:rPr>
      </w:pPr>
      <w:r w:rsidRPr="00140801">
        <w:rPr>
          <w:rFonts w:asciiTheme="minorHAnsi" w:hAnsiTheme="minorHAnsi" w:cstheme="minorHAnsi"/>
        </w:rPr>
        <w:t>Pagrindinis Bendrovės kapitalo valdymo tikslas yra garantuoti, kad Bendrovė atitiktų išorinius kapitalo reikalavimus ir</w:t>
      </w:r>
      <w:r w:rsidR="00932CC3" w:rsidRPr="00140801">
        <w:rPr>
          <w:rFonts w:asciiTheme="minorHAnsi" w:hAnsiTheme="minorHAnsi" w:cstheme="minorHAnsi"/>
        </w:rPr>
        <w:t>,</w:t>
      </w:r>
      <w:r w:rsidRPr="00140801">
        <w:rPr>
          <w:rFonts w:asciiTheme="minorHAnsi" w:hAnsiTheme="minorHAnsi" w:cstheme="minorHAnsi"/>
        </w:rPr>
        <w:t xml:space="preserve"> kad Bendrovė palaikytų reikšmingus kapitalo rodiklius siekiant užtikrinti veiklą („kapitalas“ pagal TAS 1 sampratą atitinka nuosavą kapitalą, pateiktą finansinėse ataskaitose).</w:t>
      </w:r>
    </w:p>
    <w:p w14:paraId="6B8A77D9" w14:textId="78B4FA12" w:rsidR="00695A4A" w:rsidRDefault="00695A4A" w:rsidP="00695A4A">
      <w:pPr>
        <w:tabs>
          <w:tab w:val="center" w:pos="4320"/>
          <w:tab w:val="right" w:pos="8640"/>
        </w:tabs>
        <w:jc w:val="both"/>
        <w:rPr>
          <w:rFonts w:asciiTheme="minorHAnsi" w:hAnsiTheme="minorHAnsi" w:cstheme="minorHAnsi"/>
        </w:rPr>
      </w:pPr>
      <w:r w:rsidRPr="00140801">
        <w:rPr>
          <w:rFonts w:asciiTheme="minorHAnsi" w:hAnsiTheme="minorHAnsi" w:cstheme="minorHAnsi"/>
        </w:rPr>
        <w:t>Bendrovė valdo savo kapitalo struktūrą ir keičia ją, atsižvelgdama į ekonominių sąlygų pokyčius ir pagal savo veiklos rizikos ypatybes. 20</w:t>
      </w:r>
      <w:r w:rsidR="00B0725D">
        <w:rPr>
          <w:rFonts w:asciiTheme="minorHAnsi" w:hAnsiTheme="minorHAnsi" w:cstheme="minorHAnsi"/>
        </w:rPr>
        <w:t>20</w:t>
      </w:r>
      <w:r w:rsidRPr="00140801">
        <w:rPr>
          <w:rFonts w:asciiTheme="minorHAnsi" w:hAnsiTheme="minorHAnsi" w:cstheme="minorHAnsi"/>
        </w:rPr>
        <w:t xml:space="preserve"> m. </w:t>
      </w:r>
      <w:r w:rsidR="006B25DC">
        <w:rPr>
          <w:rFonts w:asciiTheme="minorHAnsi" w:hAnsiTheme="minorHAnsi" w:cstheme="minorHAnsi"/>
        </w:rPr>
        <w:t>birželio</w:t>
      </w:r>
      <w:r w:rsidRPr="00140801">
        <w:rPr>
          <w:rFonts w:asciiTheme="minorHAnsi" w:hAnsiTheme="minorHAnsi" w:cstheme="minorHAnsi"/>
        </w:rPr>
        <w:t xml:space="preserve"> 3</w:t>
      </w:r>
      <w:r w:rsidR="006B25DC">
        <w:rPr>
          <w:rFonts w:asciiTheme="minorHAnsi" w:hAnsiTheme="minorHAnsi" w:cstheme="minorHAnsi"/>
        </w:rPr>
        <w:t>0</w:t>
      </w:r>
      <w:r w:rsidRPr="00140801">
        <w:rPr>
          <w:rFonts w:asciiTheme="minorHAnsi" w:hAnsiTheme="minorHAnsi" w:cstheme="minorHAnsi"/>
        </w:rPr>
        <w:t xml:space="preserve"> d. nebuvo padaryta jokių kapitalo valdymo tikslų, politikos ar proceso pakeitimų. Bendrovė vertina kapitalą naudodama įsipareigojimų ir nuosavo kapitalo santykio koeficientą. Kapitalą sudaro Bendrovės akcinis kapitalas, rezervai ir nepaskirstytasis pelnas priskirtinas </w:t>
      </w:r>
      <w:r w:rsidR="00B44CC8">
        <w:rPr>
          <w:rFonts w:asciiTheme="minorHAnsi" w:hAnsiTheme="minorHAnsi" w:cstheme="minorHAnsi"/>
        </w:rPr>
        <w:t>B</w:t>
      </w:r>
      <w:r w:rsidRPr="00140801">
        <w:rPr>
          <w:rFonts w:asciiTheme="minorHAnsi" w:hAnsiTheme="minorHAnsi" w:cstheme="minorHAnsi"/>
        </w:rPr>
        <w:t>endrovės savininkui. Bendrovė turi atitikti reikalavimą, kad nuosavas kapitalas sudarytų ne mažiau negu 50 proc. jos akcinio kapitalo, kaip tai numato Lietuvos Respublikos Akcinių bendrovių įstatymas. 20</w:t>
      </w:r>
      <w:r w:rsidR="00B0725D">
        <w:rPr>
          <w:rFonts w:asciiTheme="minorHAnsi" w:hAnsiTheme="minorHAnsi" w:cstheme="minorHAnsi"/>
        </w:rPr>
        <w:t>20</w:t>
      </w:r>
      <w:r w:rsidRPr="00140801">
        <w:rPr>
          <w:rFonts w:asciiTheme="minorHAnsi" w:hAnsiTheme="minorHAnsi" w:cstheme="minorHAnsi"/>
        </w:rPr>
        <w:t xml:space="preserve"> m. </w:t>
      </w:r>
      <w:r w:rsidR="006B25DC">
        <w:rPr>
          <w:rFonts w:asciiTheme="minorHAnsi" w:hAnsiTheme="minorHAnsi" w:cstheme="minorHAnsi"/>
        </w:rPr>
        <w:t>birželio</w:t>
      </w:r>
      <w:r w:rsidRPr="00140801">
        <w:rPr>
          <w:rFonts w:asciiTheme="minorHAnsi" w:hAnsiTheme="minorHAnsi" w:cstheme="minorHAnsi"/>
        </w:rPr>
        <w:t xml:space="preserve"> 3</w:t>
      </w:r>
      <w:r w:rsidR="006B25DC">
        <w:rPr>
          <w:rFonts w:asciiTheme="minorHAnsi" w:hAnsiTheme="minorHAnsi" w:cstheme="minorHAnsi"/>
        </w:rPr>
        <w:t>0</w:t>
      </w:r>
      <w:r w:rsidRPr="00140801">
        <w:rPr>
          <w:rFonts w:asciiTheme="minorHAnsi" w:hAnsiTheme="minorHAnsi" w:cstheme="minorHAnsi"/>
        </w:rPr>
        <w:t xml:space="preserve"> d. Bendrovė atitiko šį reikalavimą. Bendrovės vadovybė nėra nustačiusi konkretaus siektino įsipareigojimų ir nuosavo kapitalo santykio koeficiento, tačiau žemiau pateikti esami rodikliai yra vertinami kaip pakankamai geri veiklos rodikliai:</w:t>
      </w:r>
    </w:p>
    <w:p w14:paraId="715557F8" w14:textId="7913C6B0" w:rsidR="0081081B" w:rsidRDefault="0081081B" w:rsidP="00695A4A">
      <w:pPr>
        <w:tabs>
          <w:tab w:val="center" w:pos="4320"/>
          <w:tab w:val="right" w:pos="8640"/>
        </w:tabs>
        <w:jc w:val="both"/>
        <w:rPr>
          <w:rFonts w:asciiTheme="minorHAnsi" w:hAnsiTheme="minorHAnsi" w:cstheme="minorHAnsi"/>
        </w:rPr>
      </w:pPr>
    </w:p>
    <w:p w14:paraId="06BA56D6" w14:textId="77777777" w:rsidR="00AF14B8" w:rsidRDefault="00AF14B8" w:rsidP="00695A4A">
      <w:pPr>
        <w:tabs>
          <w:tab w:val="center" w:pos="4320"/>
          <w:tab w:val="right" w:pos="8640"/>
        </w:tabs>
        <w:jc w:val="both"/>
        <w:rPr>
          <w:rFonts w:asciiTheme="minorHAnsi" w:hAnsiTheme="minorHAnsi" w:cstheme="minorHAnsi"/>
        </w:rPr>
      </w:pPr>
    </w:p>
    <w:p w14:paraId="59E0DD23" w14:textId="77777777" w:rsidR="008F4A9E" w:rsidRDefault="008F4A9E" w:rsidP="00695A4A">
      <w:pPr>
        <w:tabs>
          <w:tab w:val="center" w:pos="4320"/>
          <w:tab w:val="right" w:pos="8640"/>
        </w:tabs>
        <w:jc w:val="both"/>
        <w:rPr>
          <w:rFonts w:asciiTheme="minorHAnsi" w:hAnsiTheme="minorHAnsi" w:cstheme="minorHAnsi"/>
        </w:rPr>
      </w:pPr>
    </w:p>
    <w:tbl>
      <w:tblPr>
        <w:tblW w:w="8816" w:type="dxa"/>
        <w:tblLook w:val="04A0" w:firstRow="1" w:lastRow="0" w:firstColumn="1" w:lastColumn="0" w:noHBand="0" w:noVBand="1"/>
      </w:tblPr>
      <w:tblGrid>
        <w:gridCol w:w="4536"/>
        <w:gridCol w:w="2140"/>
        <w:gridCol w:w="2140"/>
      </w:tblGrid>
      <w:tr w:rsidR="00302E18" w:rsidRPr="00140801" w14:paraId="2AD9AB5B" w14:textId="59E9CAAC" w:rsidTr="000D0C0B">
        <w:trPr>
          <w:trHeight w:val="270"/>
        </w:trPr>
        <w:tc>
          <w:tcPr>
            <w:tcW w:w="4536" w:type="dxa"/>
            <w:tcBorders>
              <w:top w:val="nil"/>
              <w:left w:val="nil"/>
              <w:bottom w:val="nil"/>
              <w:right w:val="nil"/>
            </w:tcBorders>
            <w:shd w:val="clear" w:color="auto" w:fill="auto"/>
            <w:noWrap/>
            <w:vAlign w:val="center"/>
            <w:hideMark/>
          </w:tcPr>
          <w:p w14:paraId="41FE145C" w14:textId="04B038B8" w:rsidR="0081081B" w:rsidRDefault="00302E18" w:rsidP="00302E18">
            <w:pPr>
              <w:rPr>
                <w:rFonts w:asciiTheme="minorHAnsi" w:hAnsiTheme="minorHAnsi" w:cstheme="minorHAnsi"/>
              </w:rPr>
            </w:pPr>
            <w:r>
              <w:rPr>
                <w:rFonts w:asciiTheme="minorHAnsi" w:hAnsiTheme="minorHAnsi" w:cstheme="minorHAnsi"/>
              </w:rPr>
              <w:lastRenderedPageBreak/>
              <w:br w:type="page"/>
            </w:r>
          </w:p>
          <w:p w14:paraId="19578ACB" w14:textId="77777777" w:rsidR="00302E18" w:rsidRPr="00140801" w:rsidRDefault="00302E18" w:rsidP="00302E18">
            <w:pPr>
              <w:rPr>
                <w:rFonts w:asciiTheme="minorHAnsi" w:hAnsiTheme="minorHAnsi" w:cstheme="minorHAnsi"/>
                <w:lang w:eastAsia="lt-LT"/>
              </w:rPr>
            </w:pPr>
          </w:p>
        </w:tc>
        <w:tc>
          <w:tcPr>
            <w:tcW w:w="2140" w:type="dxa"/>
            <w:tcBorders>
              <w:top w:val="nil"/>
              <w:left w:val="nil"/>
              <w:bottom w:val="single" w:sz="8" w:space="0" w:color="auto"/>
              <w:right w:val="nil"/>
            </w:tcBorders>
            <w:shd w:val="clear" w:color="auto" w:fill="auto"/>
            <w:vAlign w:val="center"/>
          </w:tcPr>
          <w:p w14:paraId="5F751CAB" w14:textId="0D22737D" w:rsidR="00302E18" w:rsidRPr="00140801" w:rsidRDefault="00302E18" w:rsidP="00431E74">
            <w:pPr>
              <w:jc w:val="center"/>
              <w:rPr>
                <w:rFonts w:asciiTheme="minorHAnsi" w:hAnsiTheme="minorHAnsi" w:cstheme="minorHAnsi"/>
                <w:b/>
                <w:bCs/>
                <w:lang w:eastAsia="lt-LT"/>
              </w:rPr>
            </w:pPr>
            <w:r>
              <w:rPr>
                <w:rFonts w:asciiTheme="minorHAnsi" w:hAnsiTheme="minorHAnsi" w:cstheme="minorHAnsi"/>
                <w:b/>
                <w:bCs/>
                <w:lang w:eastAsia="lt-LT"/>
              </w:rPr>
              <w:t>20</w:t>
            </w:r>
            <w:r w:rsidR="0081081B">
              <w:rPr>
                <w:rFonts w:asciiTheme="minorHAnsi" w:hAnsiTheme="minorHAnsi" w:cstheme="minorHAnsi"/>
                <w:b/>
                <w:bCs/>
                <w:lang w:eastAsia="lt-LT"/>
              </w:rPr>
              <w:t>20</w:t>
            </w:r>
            <w:r>
              <w:rPr>
                <w:rFonts w:asciiTheme="minorHAnsi" w:hAnsiTheme="minorHAnsi" w:cstheme="minorHAnsi"/>
                <w:b/>
                <w:bCs/>
                <w:lang w:eastAsia="lt-LT"/>
              </w:rPr>
              <w:t xml:space="preserve"> m. </w:t>
            </w:r>
            <w:r w:rsidR="006B25DC">
              <w:rPr>
                <w:rFonts w:asciiTheme="minorHAnsi" w:hAnsiTheme="minorHAnsi" w:cstheme="minorHAnsi"/>
                <w:b/>
                <w:bCs/>
                <w:lang w:eastAsia="lt-LT"/>
              </w:rPr>
              <w:t>birželio</w:t>
            </w:r>
            <w:r>
              <w:rPr>
                <w:rFonts w:asciiTheme="minorHAnsi" w:hAnsiTheme="minorHAnsi" w:cstheme="minorHAnsi"/>
                <w:b/>
                <w:bCs/>
                <w:lang w:eastAsia="lt-LT"/>
              </w:rPr>
              <w:t xml:space="preserve"> 3</w:t>
            </w:r>
            <w:r w:rsidR="006B25DC">
              <w:rPr>
                <w:rFonts w:asciiTheme="minorHAnsi" w:hAnsiTheme="minorHAnsi" w:cstheme="minorHAnsi"/>
                <w:b/>
                <w:bCs/>
                <w:lang w:eastAsia="lt-LT"/>
              </w:rPr>
              <w:t>0</w:t>
            </w:r>
            <w:r>
              <w:rPr>
                <w:rFonts w:asciiTheme="minorHAnsi" w:hAnsiTheme="minorHAnsi" w:cstheme="minorHAnsi"/>
                <w:b/>
                <w:bCs/>
                <w:lang w:eastAsia="lt-LT"/>
              </w:rPr>
              <w:t xml:space="preserve"> d.</w:t>
            </w:r>
          </w:p>
        </w:tc>
        <w:tc>
          <w:tcPr>
            <w:tcW w:w="2140" w:type="dxa"/>
            <w:tcBorders>
              <w:top w:val="nil"/>
              <w:left w:val="nil"/>
              <w:bottom w:val="single" w:sz="8" w:space="0" w:color="auto"/>
              <w:right w:val="nil"/>
            </w:tcBorders>
            <w:vAlign w:val="center"/>
          </w:tcPr>
          <w:p w14:paraId="79111EA5" w14:textId="4345C919" w:rsidR="00302E18" w:rsidRPr="00140801" w:rsidRDefault="00302E18" w:rsidP="00302E18">
            <w:pPr>
              <w:jc w:val="center"/>
              <w:rPr>
                <w:rFonts w:asciiTheme="minorHAnsi" w:hAnsiTheme="minorHAnsi" w:cstheme="minorHAnsi"/>
                <w:b/>
                <w:bCs/>
                <w:lang w:eastAsia="lt-LT"/>
              </w:rPr>
            </w:pPr>
            <w:r w:rsidRPr="00140801">
              <w:rPr>
                <w:rFonts w:asciiTheme="minorHAnsi" w:hAnsiTheme="minorHAnsi" w:cstheme="minorHAnsi"/>
                <w:b/>
                <w:bCs/>
                <w:lang w:eastAsia="lt-LT"/>
              </w:rPr>
              <w:t>201</w:t>
            </w:r>
            <w:r w:rsidR="0081081B">
              <w:rPr>
                <w:rFonts w:asciiTheme="minorHAnsi" w:hAnsiTheme="minorHAnsi" w:cstheme="minorHAnsi"/>
                <w:b/>
                <w:bCs/>
                <w:lang w:eastAsia="lt-LT"/>
              </w:rPr>
              <w:t>9</w:t>
            </w:r>
            <w:r w:rsidRPr="00140801">
              <w:rPr>
                <w:rFonts w:asciiTheme="minorHAnsi" w:hAnsiTheme="minorHAnsi" w:cstheme="minorHAnsi"/>
                <w:b/>
                <w:bCs/>
                <w:lang w:eastAsia="lt-LT"/>
              </w:rPr>
              <w:t xml:space="preserve"> m. gruodžio 31 d.</w:t>
            </w:r>
          </w:p>
        </w:tc>
      </w:tr>
      <w:tr w:rsidR="0081081B" w:rsidRPr="00140801" w14:paraId="54CA38F9" w14:textId="20D18AF1" w:rsidTr="000D0C0B">
        <w:trPr>
          <w:trHeight w:val="255"/>
        </w:trPr>
        <w:tc>
          <w:tcPr>
            <w:tcW w:w="4536" w:type="dxa"/>
            <w:tcBorders>
              <w:top w:val="nil"/>
              <w:left w:val="nil"/>
              <w:bottom w:val="nil"/>
              <w:right w:val="nil"/>
            </w:tcBorders>
            <w:shd w:val="clear" w:color="auto" w:fill="auto"/>
            <w:noWrap/>
            <w:vAlign w:val="center"/>
            <w:hideMark/>
          </w:tcPr>
          <w:p w14:paraId="7B8F96B9" w14:textId="77777777" w:rsidR="0081081B" w:rsidRPr="00140801" w:rsidRDefault="0081081B" w:rsidP="0081081B">
            <w:pPr>
              <w:rPr>
                <w:rFonts w:asciiTheme="minorHAnsi" w:hAnsiTheme="minorHAnsi" w:cstheme="minorHAnsi"/>
                <w:lang w:eastAsia="lt-LT"/>
              </w:rPr>
            </w:pPr>
            <w:r w:rsidRPr="00140801">
              <w:rPr>
                <w:rFonts w:asciiTheme="minorHAnsi" w:hAnsiTheme="minorHAnsi" w:cstheme="minorHAnsi"/>
                <w:lang w:eastAsia="lt-LT"/>
              </w:rPr>
              <w:t xml:space="preserve">Ilgalaikiai įsipareigojimai (įskaitant atidėtuosius mokesčius ir subsidijas) </w:t>
            </w:r>
          </w:p>
        </w:tc>
        <w:tc>
          <w:tcPr>
            <w:tcW w:w="2140" w:type="dxa"/>
            <w:tcBorders>
              <w:top w:val="nil"/>
              <w:left w:val="nil"/>
              <w:right w:val="nil"/>
            </w:tcBorders>
            <w:shd w:val="clear" w:color="auto" w:fill="auto"/>
            <w:vAlign w:val="center"/>
          </w:tcPr>
          <w:p w14:paraId="754E3813" w14:textId="14E01448" w:rsidR="0081081B" w:rsidRPr="00140801" w:rsidRDefault="004F4C5B" w:rsidP="0081081B">
            <w:pPr>
              <w:jc w:val="center"/>
              <w:rPr>
                <w:rFonts w:asciiTheme="minorHAnsi" w:hAnsiTheme="minorHAnsi" w:cstheme="minorHAnsi"/>
                <w:lang w:eastAsia="lt-LT"/>
              </w:rPr>
            </w:pPr>
            <w:r>
              <w:rPr>
                <w:rFonts w:asciiTheme="minorHAnsi" w:hAnsiTheme="minorHAnsi" w:cstheme="minorHAnsi"/>
                <w:lang w:eastAsia="lt-LT"/>
              </w:rPr>
              <w:t>6.241</w:t>
            </w:r>
          </w:p>
        </w:tc>
        <w:tc>
          <w:tcPr>
            <w:tcW w:w="2140" w:type="dxa"/>
            <w:tcBorders>
              <w:top w:val="nil"/>
              <w:left w:val="nil"/>
              <w:right w:val="nil"/>
            </w:tcBorders>
            <w:vAlign w:val="center"/>
          </w:tcPr>
          <w:p w14:paraId="21CC01B7" w14:textId="4A380819" w:rsidR="0081081B" w:rsidRPr="00140801" w:rsidRDefault="00D57ACA" w:rsidP="0081081B">
            <w:pPr>
              <w:jc w:val="center"/>
              <w:rPr>
                <w:rFonts w:asciiTheme="minorHAnsi" w:hAnsiTheme="minorHAnsi" w:cstheme="minorHAnsi"/>
                <w:lang w:eastAsia="lt-LT"/>
              </w:rPr>
            </w:pPr>
            <w:r>
              <w:rPr>
                <w:rFonts w:asciiTheme="minorHAnsi" w:hAnsiTheme="minorHAnsi" w:cstheme="minorHAnsi"/>
                <w:lang w:eastAsia="lt-LT"/>
              </w:rPr>
              <w:t>6.184</w:t>
            </w:r>
          </w:p>
        </w:tc>
      </w:tr>
      <w:tr w:rsidR="0081081B" w:rsidRPr="00140801" w14:paraId="2406583B" w14:textId="2A6A8BDE" w:rsidTr="000D0C0B">
        <w:trPr>
          <w:trHeight w:val="270"/>
        </w:trPr>
        <w:tc>
          <w:tcPr>
            <w:tcW w:w="4536" w:type="dxa"/>
            <w:tcBorders>
              <w:top w:val="nil"/>
              <w:left w:val="nil"/>
              <w:bottom w:val="nil"/>
              <w:right w:val="nil"/>
            </w:tcBorders>
            <w:shd w:val="clear" w:color="auto" w:fill="auto"/>
            <w:noWrap/>
            <w:vAlign w:val="center"/>
            <w:hideMark/>
          </w:tcPr>
          <w:p w14:paraId="6CF87CE6" w14:textId="77777777" w:rsidR="0081081B" w:rsidRPr="00140801" w:rsidRDefault="0081081B" w:rsidP="0081081B">
            <w:pPr>
              <w:rPr>
                <w:rFonts w:asciiTheme="minorHAnsi" w:hAnsiTheme="minorHAnsi" w:cstheme="minorHAnsi"/>
                <w:lang w:eastAsia="lt-LT"/>
              </w:rPr>
            </w:pPr>
            <w:r w:rsidRPr="00140801">
              <w:rPr>
                <w:rFonts w:asciiTheme="minorHAnsi" w:hAnsiTheme="minorHAnsi" w:cstheme="minorHAnsi"/>
                <w:lang w:eastAsia="lt-LT"/>
              </w:rPr>
              <w:t>Trumpalaikiai įsipareigojimai</w:t>
            </w:r>
          </w:p>
        </w:tc>
        <w:tc>
          <w:tcPr>
            <w:tcW w:w="2140" w:type="dxa"/>
            <w:tcBorders>
              <w:top w:val="nil"/>
              <w:left w:val="nil"/>
              <w:right w:val="nil"/>
            </w:tcBorders>
            <w:shd w:val="clear" w:color="auto" w:fill="auto"/>
            <w:vAlign w:val="center"/>
          </w:tcPr>
          <w:p w14:paraId="0C0B2E92" w14:textId="422876BA" w:rsidR="0081081B" w:rsidRPr="00140801" w:rsidRDefault="004F4C5B" w:rsidP="0081081B">
            <w:pPr>
              <w:jc w:val="center"/>
              <w:rPr>
                <w:rFonts w:asciiTheme="minorHAnsi" w:hAnsiTheme="minorHAnsi" w:cstheme="minorHAnsi"/>
                <w:lang w:eastAsia="lt-LT"/>
              </w:rPr>
            </w:pPr>
            <w:r>
              <w:rPr>
                <w:rFonts w:asciiTheme="minorHAnsi" w:hAnsiTheme="minorHAnsi" w:cstheme="minorHAnsi"/>
                <w:lang w:eastAsia="lt-LT"/>
              </w:rPr>
              <w:t>2.412</w:t>
            </w:r>
          </w:p>
        </w:tc>
        <w:tc>
          <w:tcPr>
            <w:tcW w:w="2140" w:type="dxa"/>
            <w:tcBorders>
              <w:top w:val="nil"/>
              <w:left w:val="nil"/>
              <w:right w:val="nil"/>
            </w:tcBorders>
            <w:vAlign w:val="center"/>
          </w:tcPr>
          <w:p w14:paraId="54849AF0" w14:textId="629B7469" w:rsidR="0081081B" w:rsidRPr="00140801" w:rsidRDefault="0081081B" w:rsidP="0081081B">
            <w:pPr>
              <w:jc w:val="center"/>
              <w:rPr>
                <w:rFonts w:asciiTheme="minorHAnsi" w:hAnsiTheme="minorHAnsi" w:cstheme="minorHAnsi"/>
                <w:lang w:eastAsia="lt-LT"/>
              </w:rPr>
            </w:pPr>
            <w:r w:rsidRPr="00D64502">
              <w:rPr>
                <w:rFonts w:asciiTheme="minorHAnsi" w:hAnsiTheme="minorHAnsi" w:cstheme="minorHAnsi"/>
                <w:lang w:eastAsia="lt-LT"/>
              </w:rPr>
              <w:t>2.</w:t>
            </w:r>
            <w:r w:rsidR="00D57ACA" w:rsidRPr="00D64502">
              <w:rPr>
                <w:rFonts w:asciiTheme="minorHAnsi" w:hAnsiTheme="minorHAnsi" w:cstheme="minorHAnsi"/>
                <w:lang w:eastAsia="lt-LT"/>
              </w:rPr>
              <w:t>4</w:t>
            </w:r>
            <w:r w:rsidR="00D57ACA">
              <w:rPr>
                <w:rFonts w:asciiTheme="minorHAnsi" w:hAnsiTheme="minorHAnsi" w:cstheme="minorHAnsi"/>
                <w:lang w:eastAsia="lt-LT"/>
              </w:rPr>
              <w:t>83</w:t>
            </w:r>
          </w:p>
        </w:tc>
      </w:tr>
      <w:tr w:rsidR="0081081B" w:rsidRPr="00140801" w14:paraId="40EC34FD" w14:textId="7E38DA7A" w:rsidTr="000D0C0B">
        <w:trPr>
          <w:trHeight w:val="270"/>
        </w:trPr>
        <w:tc>
          <w:tcPr>
            <w:tcW w:w="4536" w:type="dxa"/>
            <w:tcBorders>
              <w:top w:val="nil"/>
              <w:left w:val="nil"/>
              <w:bottom w:val="nil"/>
              <w:right w:val="nil"/>
            </w:tcBorders>
            <w:shd w:val="clear" w:color="auto" w:fill="auto"/>
            <w:noWrap/>
            <w:vAlign w:val="center"/>
            <w:hideMark/>
          </w:tcPr>
          <w:p w14:paraId="227383F6" w14:textId="77777777" w:rsidR="0081081B" w:rsidRPr="00140801" w:rsidRDefault="0081081B" w:rsidP="0081081B">
            <w:pPr>
              <w:rPr>
                <w:rFonts w:asciiTheme="minorHAnsi" w:hAnsiTheme="minorHAnsi" w:cstheme="minorHAnsi"/>
                <w:b/>
                <w:bCs/>
                <w:lang w:eastAsia="lt-LT"/>
              </w:rPr>
            </w:pPr>
            <w:r w:rsidRPr="00140801">
              <w:rPr>
                <w:rFonts w:asciiTheme="minorHAnsi" w:hAnsiTheme="minorHAnsi" w:cstheme="minorHAnsi"/>
                <w:b/>
                <w:bCs/>
                <w:lang w:eastAsia="lt-LT"/>
              </w:rPr>
              <w:t>Įsipareigojimų iš viso</w:t>
            </w:r>
          </w:p>
        </w:tc>
        <w:tc>
          <w:tcPr>
            <w:tcW w:w="2140" w:type="dxa"/>
            <w:tcBorders>
              <w:left w:val="nil"/>
              <w:bottom w:val="double" w:sz="4" w:space="0" w:color="auto"/>
              <w:right w:val="nil"/>
            </w:tcBorders>
            <w:shd w:val="clear" w:color="auto" w:fill="auto"/>
            <w:vAlign w:val="center"/>
          </w:tcPr>
          <w:p w14:paraId="6ADD2548" w14:textId="39EBDA3E" w:rsidR="0081081B" w:rsidRPr="00140801" w:rsidRDefault="004F4C5B" w:rsidP="0081081B">
            <w:pPr>
              <w:jc w:val="center"/>
              <w:rPr>
                <w:rFonts w:asciiTheme="minorHAnsi" w:hAnsiTheme="minorHAnsi" w:cstheme="minorHAnsi"/>
                <w:b/>
                <w:bCs/>
                <w:lang w:eastAsia="lt-LT"/>
              </w:rPr>
            </w:pPr>
            <w:r>
              <w:rPr>
                <w:rFonts w:asciiTheme="minorHAnsi" w:hAnsiTheme="minorHAnsi" w:cstheme="minorHAnsi"/>
                <w:b/>
                <w:bCs/>
                <w:lang w:eastAsia="lt-LT"/>
              </w:rPr>
              <w:t>8.653</w:t>
            </w:r>
          </w:p>
        </w:tc>
        <w:tc>
          <w:tcPr>
            <w:tcW w:w="2140" w:type="dxa"/>
            <w:tcBorders>
              <w:left w:val="nil"/>
              <w:bottom w:val="double" w:sz="4" w:space="0" w:color="auto"/>
              <w:right w:val="nil"/>
            </w:tcBorders>
            <w:vAlign w:val="center"/>
          </w:tcPr>
          <w:p w14:paraId="66226CBC" w14:textId="00CDBC03" w:rsidR="0081081B" w:rsidRPr="00F07EA9" w:rsidRDefault="00D57ACA" w:rsidP="0081081B">
            <w:pPr>
              <w:jc w:val="center"/>
              <w:rPr>
                <w:rFonts w:asciiTheme="minorHAnsi" w:hAnsiTheme="minorHAnsi" w:cstheme="minorHAnsi"/>
                <w:b/>
                <w:bCs/>
                <w:lang w:eastAsia="lt-LT"/>
              </w:rPr>
            </w:pPr>
            <w:r>
              <w:rPr>
                <w:rFonts w:asciiTheme="minorHAnsi" w:hAnsiTheme="minorHAnsi" w:cstheme="minorHAnsi"/>
                <w:b/>
                <w:bCs/>
                <w:lang w:eastAsia="lt-LT"/>
              </w:rPr>
              <w:t>8.667</w:t>
            </w:r>
          </w:p>
        </w:tc>
      </w:tr>
      <w:tr w:rsidR="0081081B" w:rsidRPr="00140801" w14:paraId="39C3E6D9" w14:textId="51B25039" w:rsidTr="000D0C0B">
        <w:trPr>
          <w:trHeight w:val="285"/>
        </w:trPr>
        <w:tc>
          <w:tcPr>
            <w:tcW w:w="4536" w:type="dxa"/>
            <w:tcBorders>
              <w:top w:val="nil"/>
              <w:left w:val="nil"/>
              <w:bottom w:val="nil"/>
              <w:right w:val="nil"/>
            </w:tcBorders>
            <w:shd w:val="clear" w:color="auto" w:fill="auto"/>
            <w:noWrap/>
            <w:vAlign w:val="center"/>
            <w:hideMark/>
          </w:tcPr>
          <w:p w14:paraId="40B9B53D" w14:textId="77777777" w:rsidR="0081081B" w:rsidRPr="00140801" w:rsidRDefault="0081081B" w:rsidP="0081081B">
            <w:pPr>
              <w:jc w:val="right"/>
              <w:rPr>
                <w:rFonts w:asciiTheme="minorHAnsi" w:hAnsiTheme="minorHAnsi" w:cstheme="minorHAnsi"/>
                <w:b/>
                <w:bCs/>
                <w:lang w:eastAsia="lt-LT"/>
              </w:rPr>
            </w:pPr>
          </w:p>
        </w:tc>
        <w:tc>
          <w:tcPr>
            <w:tcW w:w="2140" w:type="dxa"/>
            <w:tcBorders>
              <w:top w:val="double" w:sz="4" w:space="0" w:color="auto"/>
              <w:left w:val="nil"/>
              <w:right w:val="nil"/>
            </w:tcBorders>
            <w:shd w:val="clear" w:color="auto" w:fill="auto"/>
            <w:vAlign w:val="center"/>
          </w:tcPr>
          <w:p w14:paraId="2A3476F2" w14:textId="77777777" w:rsidR="0081081B" w:rsidRPr="00140801" w:rsidRDefault="0081081B" w:rsidP="0081081B">
            <w:pPr>
              <w:jc w:val="center"/>
              <w:rPr>
                <w:rFonts w:asciiTheme="minorHAnsi" w:hAnsiTheme="minorHAnsi" w:cstheme="minorHAnsi"/>
                <w:b/>
                <w:bCs/>
                <w:lang w:eastAsia="lt-LT"/>
              </w:rPr>
            </w:pPr>
          </w:p>
        </w:tc>
        <w:tc>
          <w:tcPr>
            <w:tcW w:w="2140" w:type="dxa"/>
            <w:tcBorders>
              <w:top w:val="double" w:sz="4" w:space="0" w:color="auto"/>
              <w:left w:val="nil"/>
              <w:right w:val="nil"/>
            </w:tcBorders>
            <w:vAlign w:val="center"/>
          </w:tcPr>
          <w:p w14:paraId="40BC7213" w14:textId="77777777" w:rsidR="0081081B" w:rsidRPr="00431E74" w:rsidRDefault="0081081B" w:rsidP="0081081B">
            <w:pPr>
              <w:jc w:val="center"/>
              <w:rPr>
                <w:rFonts w:asciiTheme="minorHAnsi" w:hAnsiTheme="minorHAnsi" w:cstheme="minorHAnsi"/>
                <w:b/>
                <w:bCs/>
                <w:lang w:eastAsia="lt-LT"/>
              </w:rPr>
            </w:pPr>
          </w:p>
        </w:tc>
      </w:tr>
      <w:tr w:rsidR="0081081B" w:rsidRPr="00140801" w14:paraId="5AF4C650" w14:textId="187114CD" w:rsidTr="000D0C0B">
        <w:trPr>
          <w:trHeight w:val="270"/>
        </w:trPr>
        <w:tc>
          <w:tcPr>
            <w:tcW w:w="4536" w:type="dxa"/>
            <w:tcBorders>
              <w:top w:val="nil"/>
              <w:left w:val="nil"/>
              <w:bottom w:val="nil"/>
              <w:right w:val="nil"/>
            </w:tcBorders>
            <w:shd w:val="clear" w:color="auto" w:fill="auto"/>
            <w:noWrap/>
            <w:vAlign w:val="center"/>
            <w:hideMark/>
          </w:tcPr>
          <w:p w14:paraId="2B7BF0DE" w14:textId="77777777" w:rsidR="0081081B" w:rsidRPr="00140801" w:rsidRDefault="0081081B" w:rsidP="0081081B">
            <w:pPr>
              <w:rPr>
                <w:rFonts w:asciiTheme="minorHAnsi" w:hAnsiTheme="minorHAnsi" w:cstheme="minorHAnsi"/>
                <w:b/>
                <w:bCs/>
                <w:lang w:eastAsia="lt-LT"/>
              </w:rPr>
            </w:pPr>
            <w:r w:rsidRPr="00140801">
              <w:rPr>
                <w:rFonts w:asciiTheme="minorHAnsi" w:hAnsiTheme="minorHAnsi" w:cstheme="minorHAnsi"/>
                <w:b/>
                <w:bCs/>
                <w:lang w:eastAsia="lt-LT"/>
              </w:rPr>
              <w:t>Nuosavybė</w:t>
            </w:r>
          </w:p>
        </w:tc>
        <w:tc>
          <w:tcPr>
            <w:tcW w:w="2140" w:type="dxa"/>
            <w:tcBorders>
              <w:top w:val="nil"/>
              <w:left w:val="nil"/>
              <w:bottom w:val="double" w:sz="4" w:space="0" w:color="auto"/>
              <w:right w:val="nil"/>
            </w:tcBorders>
            <w:shd w:val="clear" w:color="auto" w:fill="auto"/>
            <w:vAlign w:val="center"/>
          </w:tcPr>
          <w:p w14:paraId="079785CD" w14:textId="0E2959F1" w:rsidR="0081081B" w:rsidRPr="00140801" w:rsidRDefault="004F4C5B" w:rsidP="0081081B">
            <w:pPr>
              <w:jc w:val="center"/>
              <w:rPr>
                <w:rFonts w:asciiTheme="minorHAnsi" w:hAnsiTheme="minorHAnsi" w:cstheme="minorHAnsi"/>
                <w:b/>
                <w:bCs/>
                <w:lang w:eastAsia="lt-LT"/>
              </w:rPr>
            </w:pPr>
            <w:r>
              <w:rPr>
                <w:rFonts w:asciiTheme="minorHAnsi" w:hAnsiTheme="minorHAnsi" w:cstheme="minorHAnsi"/>
                <w:b/>
                <w:bCs/>
                <w:lang w:eastAsia="lt-LT"/>
              </w:rPr>
              <w:t>31.287</w:t>
            </w:r>
          </w:p>
        </w:tc>
        <w:tc>
          <w:tcPr>
            <w:tcW w:w="2140" w:type="dxa"/>
            <w:tcBorders>
              <w:top w:val="nil"/>
              <w:left w:val="nil"/>
              <w:bottom w:val="double" w:sz="4" w:space="0" w:color="auto"/>
              <w:right w:val="nil"/>
            </w:tcBorders>
            <w:vAlign w:val="center"/>
          </w:tcPr>
          <w:p w14:paraId="4537C467" w14:textId="6FB266B9" w:rsidR="0081081B" w:rsidRPr="00F07EA9" w:rsidRDefault="0081081B" w:rsidP="0081081B">
            <w:pPr>
              <w:jc w:val="center"/>
              <w:rPr>
                <w:rFonts w:asciiTheme="minorHAnsi" w:hAnsiTheme="minorHAnsi" w:cstheme="minorHAnsi"/>
                <w:b/>
                <w:bCs/>
                <w:lang w:eastAsia="lt-LT"/>
              </w:rPr>
            </w:pPr>
            <w:r w:rsidRPr="00D64502">
              <w:rPr>
                <w:rFonts w:asciiTheme="minorHAnsi" w:hAnsiTheme="minorHAnsi" w:cstheme="minorHAnsi"/>
                <w:b/>
                <w:bCs/>
                <w:lang w:eastAsia="lt-LT"/>
              </w:rPr>
              <w:t>32.</w:t>
            </w:r>
            <w:r w:rsidR="00D57ACA" w:rsidRPr="00D64502">
              <w:rPr>
                <w:rFonts w:asciiTheme="minorHAnsi" w:hAnsiTheme="minorHAnsi" w:cstheme="minorHAnsi"/>
                <w:b/>
                <w:bCs/>
                <w:lang w:eastAsia="lt-LT"/>
              </w:rPr>
              <w:t>1</w:t>
            </w:r>
            <w:r w:rsidR="00D57ACA">
              <w:rPr>
                <w:rFonts w:asciiTheme="minorHAnsi" w:hAnsiTheme="minorHAnsi" w:cstheme="minorHAnsi"/>
                <w:b/>
                <w:bCs/>
                <w:lang w:eastAsia="lt-LT"/>
              </w:rPr>
              <w:t>17</w:t>
            </w:r>
          </w:p>
        </w:tc>
      </w:tr>
      <w:tr w:rsidR="0081081B" w:rsidRPr="00F00072" w14:paraId="76973EF3" w14:textId="07768BA6" w:rsidTr="000D0C0B">
        <w:trPr>
          <w:trHeight w:val="270"/>
        </w:trPr>
        <w:tc>
          <w:tcPr>
            <w:tcW w:w="4536" w:type="dxa"/>
            <w:tcBorders>
              <w:top w:val="nil"/>
              <w:left w:val="nil"/>
              <w:bottom w:val="nil"/>
              <w:right w:val="nil"/>
            </w:tcBorders>
            <w:shd w:val="clear" w:color="auto" w:fill="auto"/>
            <w:noWrap/>
            <w:vAlign w:val="center"/>
            <w:hideMark/>
          </w:tcPr>
          <w:p w14:paraId="7B68D7C8" w14:textId="77777777" w:rsidR="0081081B" w:rsidRPr="00F00072" w:rsidRDefault="0081081B" w:rsidP="0081081B">
            <w:pPr>
              <w:rPr>
                <w:rFonts w:asciiTheme="minorHAnsi" w:hAnsiTheme="minorHAnsi" w:cstheme="minorHAnsi"/>
                <w:bCs/>
                <w:lang w:eastAsia="lt-LT"/>
              </w:rPr>
            </w:pPr>
            <w:r w:rsidRPr="00F00072">
              <w:rPr>
                <w:rFonts w:asciiTheme="minorHAnsi" w:hAnsiTheme="minorHAnsi" w:cstheme="minorHAnsi"/>
                <w:bCs/>
                <w:lang w:eastAsia="lt-LT"/>
              </w:rPr>
              <w:t>Įsipareigojimų ir nuosavo kapitalo santykis</w:t>
            </w:r>
          </w:p>
        </w:tc>
        <w:tc>
          <w:tcPr>
            <w:tcW w:w="2140" w:type="dxa"/>
            <w:tcBorders>
              <w:top w:val="double" w:sz="4" w:space="0" w:color="auto"/>
              <w:left w:val="nil"/>
              <w:right w:val="nil"/>
            </w:tcBorders>
            <w:shd w:val="clear" w:color="auto" w:fill="auto"/>
            <w:vAlign w:val="center"/>
          </w:tcPr>
          <w:p w14:paraId="0D1EEDD8" w14:textId="4DBD6F52" w:rsidR="0081081B" w:rsidRPr="00D57ACA" w:rsidRDefault="004F4C5B" w:rsidP="0081081B">
            <w:pPr>
              <w:jc w:val="center"/>
              <w:rPr>
                <w:rFonts w:asciiTheme="minorHAnsi" w:hAnsiTheme="minorHAnsi" w:cstheme="minorHAnsi"/>
                <w:b/>
                <w:lang w:eastAsia="lt-LT"/>
              </w:rPr>
            </w:pPr>
            <w:r>
              <w:rPr>
                <w:rFonts w:asciiTheme="minorHAnsi" w:hAnsiTheme="minorHAnsi" w:cstheme="minorHAnsi"/>
                <w:b/>
                <w:lang w:eastAsia="lt-LT"/>
              </w:rPr>
              <w:t>0.28</w:t>
            </w:r>
          </w:p>
        </w:tc>
        <w:tc>
          <w:tcPr>
            <w:tcW w:w="2140" w:type="dxa"/>
            <w:tcBorders>
              <w:top w:val="double" w:sz="4" w:space="0" w:color="auto"/>
              <w:left w:val="nil"/>
              <w:right w:val="nil"/>
            </w:tcBorders>
            <w:vAlign w:val="center"/>
          </w:tcPr>
          <w:p w14:paraId="69D805D1" w14:textId="2A1BCAC9" w:rsidR="0081081B" w:rsidRPr="00F07EA9" w:rsidRDefault="0081081B" w:rsidP="0081081B">
            <w:pPr>
              <w:jc w:val="center"/>
              <w:rPr>
                <w:rFonts w:asciiTheme="minorHAnsi" w:hAnsiTheme="minorHAnsi" w:cstheme="minorHAnsi"/>
                <w:b/>
                <w:bCs/>
                <w:lang w:eastAsia="lt-LT"/>
              </w:rPr>
            </w:pPr>
            <w:r w:rsidRPr="00F07EA9">
              <w:rPr>
                <w:rFonts w:asciiTheme="minorHAnsi" w:hAnsiTheme="minorHAnsi" w:cstheme="minorHAnsi"/>
                <w:b/>
                <w:bCs/>
                <w:lang w:eastAsia="lt-LT"/>
              </w:rPr>
              <w:t>0,2</w:t>
            </w:r>
            <w:r w:rsidR="00D57ACA">
              <w:rPr>
                <w:rFonts w:asciiTheme="minorHAnsi" w:hAnsiTheme="minorHAnsi" w:cstheme="minorHAnsi"/>
                <w:b/>
                <w:bCs/>
                <w:lang w:eastAsia="lt-LT"/>
              </w:rPr>
              <w:t>7</w:t>
            </w:r>
          </w:p>
        </w:tc>
      </w:tr>
    </w:tbl>
    <w:p w14:paraId="67AA9D6E" w14:textId="40E922E0" w:rsidR="003E5660" w:rsidRDefault="003E5660" w:rsidP="00D93360">
      <w:pPr>
        <w:jc w:val="both"/>
        <w:rPr>
          <w:rFonts w:asciiTheme="minorHAnsi" w:hAnsiTheme="minorHAnsi" w:cstheme="minorHAnsi"/>
          <w:b/>
        </w:rPr>
      </w:pPr>
    </w:p>
    <w:p w14:paraId="212B40D4" w14:textId="77777777" w:rsidR="00EA30DE" w:rsidRPr="00803EE8" w:rsidRDefault="00EA30DE" w:rsidP="00EA30DE">
      <w:pPr>
        <w:pStyle w:val="ListParagraph"/>
        <w:numPr>
          <w:ilvl w:val="0"/>
          <w:numId w:val="2"/>
        </w:numPr>
        <w:jc w:val="both"/>
        <w:rPr>
          <w:rFonts w:asciiTheme="minorHAnsi" w:hAnsiTheme="minorHAnsi" w:cstheme="minorHAnsi"/>
          <w:b/>
          <w:bCs/>
        </w:rPr>
      </w:pPr>
      <w:r w:rsidRPr="00803EE8">
        <w:rPr>
          <w:rFonts w:asciiTheme="minorHAnsi" w:hAnsiTheme="minorHAnsi" w:cstheme="minorHAnsi"/>
          <w:b/>
          <w:bCs/>
        </w:rPr>
        <w:t>Verslo pardavimo sandoris</w:t>
      </w:r>
    </w:p>
    <w:p w14:paraId="63EB7254" w14:textId="77777777" w:rsidR="00EA30DE" w:rsidRDefault="00EA30DE" w:rsidP="00EA30DE">
      <w:pPr>
        <w:pStyle w:val="ListParagraph"/>
        <w:ind w:left="360"/>
        <w:jc w:val="both"/>
        <w:rPr>
          <w:rFonts w:asciiTheme="minorHAnsi" w:hAnsiTheme="minorHAnsi" w:cstheme="minorHAnsi"/>
        </w:rPr>
      </w:pPr>
    </w:p>
    <w:p w14:paraId="6072FC35" w14:textId="5351EF2D" w:rsidR="00FA380C" w:rsidRPr="00FA380C" w:rsidRDefault="00FA380C" w:rsidP="00EA30DE">
      <w:pPr>
        <w:pStyle w:val="ListParagraph"/>
        <w:ind w:left="0"/>
        <w:jc w:val="both"/>
        <w:rPr>
          <w:rFonts w:asciiTheme="minorHAnsi" w:hAnsiTheme="minorHAnsi" w:cstheme="minorHAnsi"/>
        </w:rPr>
      </w:pPr>
      <w:r w:rsidRPr="00FA380C">
        <w:rPr>
          <w:rFonts w:asciiTheme="minorHAnsi" w:hAnsiTheme="minorHAnsi" w:cstheme="minorHAnsi"/>
        </w:rPr>
        <w:t xml:space="preserve">Bendrovė </w:t>
      </w:r>
      <w:r w:rsidR="00EA30DE">
        <w:rPr>
          <w:rFonts w:asciiTheme="minorHAnsi" w:hAnsiTheme="minorHAnsi" w:cstheme="minorHAnsi"/>
        </w:rPr>
        <w:t xml:space="preserve">2020 m. gegužės 21 d. </w:t>
      </w:r>
      <w:r w:rsidRPr="00FA380C">
        <w:rPr>
          <w:rFonts w:asciiTheme="minorHAnsi" w:hAnsiTheme="minorHAnsi" w:cstheme="minorHAnsi"/>
        </w:rPr>
        <w:t xml:space="preserve">pasirašė Mezon prekiniu ženklu teikiamų paslaugų verslo perleidimo sutartį su Bitė Lietuva grupės įmone. </w:t>
      </w:r>
    </w:p>
    <w:p w14:paraId="3642785D" w14:textId="77777777" w:rsidR="00FA380C" w:rsidRPr="00FA380C" w:rsidRDefault="00FA380C" w:rsidP="008F4A9E">
      <w:pPr>
        <w:shd w:val="clear" w:color="auto" w:fill="FFFFFF"/>
        <w:jc w:val="both"/>
        <w:rPr>
          <w:rFonts w:asciiTheme="minorHAnsi" w:hAnsiTheme="minorHAnsi" w:cstheme="minorHAnsi"/>
        </w:rPr>
      </w:pPr>
      <w:r w:rsidRPr="00FA380C">
        <w:rPr>
          <w:rFonts w:asciiTheme="minorHAnsi" w:hAnsiTheme="minorHAnsi" w:cstheme="minorHAnsi"/>
        </w:rPr>
        <w:t>Remiantis pasirašyta sutartimi, parduodamą verslą sudaro:</w:t>
      </w:r>
    </w:p>
    <w:p w14:paraId="2F104BF9" w14:textId="77777777" w:rsidR="00FA380C" w:rsidRPr="00FA380C" w:rsidRDefault="00FA380C" w:rsidP="008F4A9E">
      <w:pPr>
        <w:pStyle w:val="ListParagraph"/>
        <w:numPr>
          <w:ilvl w:val="0"/>
          <w:numId w:val="38"/>
        </w:numPr>
        <w:shd w:val="clear" w:color="auto" w:fill="FFFFFF"/>
        <w:ind w:left="851" w:hanging="284"/>
        <w:jc w:val="both"/>
        <w:rPr>
          <w:rFonts w:asciiTheme="minorHAnsi" w:hAnsiTheme="minorHAnsi" w:cstheme="minorHAnsi"/>
        </w:rPr>
      </w:pPr>
      <w:r w:rsidRPr="00FA380C">
        <w:rPr>
          <w:rFonts w:asciiTheme="minorHAnsi" w:hAnsiTheme="minorHAnsi" w:cstheme="minorHAnsi"/>
        </w:rPr>
        <w:t xml:space="preserve">Telekomunikacijų tinklas (LTE, </w:t>
      </w:r>
      <w:proofErr w:type="spellStart"/>
      <w:r w:rsidRPr="00FA380C">
        <w:rPr>
          <w:rFonts w:asciiTheme="minorHAnsi" w:hAnsiTheme="minorHAnsi" w:cstheme="minorHAnsi"/>
        </w:rPr>
        <w:t>wifi</w:t>
      </w:r>
      <w:proofErr w:type="spellEnd"/>
      <w:r w:rsidRPr="00FA380C">
        <w:rPr>
          <w:rFonts w:asciiTheme="minorHAnsi" w:hAnsiTheme="minorHAnsi" w:cstheme="minorHAnsi"/>
        </w:rPr>
        <w:t>) ir šio tinklo pagrindu teikiamos paslaugos - Internetas, IPTV, kliento tinklų sujungimai ir fiksuotos telefonijos paslaugos;</w:t>
      </w:r>
    </w:p>
    <w:p w14:paraId="1F3F4E2D" w14:textId="77777777" w:rsidR="00FA380C" w:rsidRPr="00FA380C" w:rsidRDefault="00FA380C" w:rsidP="008F4A9E">
      <w:pPr>
        <w:pStyle w:val="ListParagraph"/>
        <w:numPr>
          <w:ilvl w:val="0"/>
          <w:numId w:val="38"/>
        </w:numPr>
        <w:shd w:val="clear" w:color="auto" w:fill="FFFFFF"/>
        <w:ind w:left="851" w:hanging="284"/>
        <w:jc w:val="both"/>
        <w:rPr>
          <w:rFonts w:asciiTheme="minorHAnsi" w:hAnsiTheme="minorHAnsi" w:cstheme="minorHAnsi"/>
        </w:rPr>
      </w:pPr>
      <w:r w:rsidRPr="00FA380C">
        <w:rPr>
          <w:rFonts w:asciiTheme="minorHAnsi" w:hAnsiTheme="minorHAnsi" w:cstheme="minorHAnsi"/>
        </w:rPr>
        <w:t>Mezon paslaugoms teikti naudojami dažniai;</w:t>
      </w:r>
    </w:p>
    <w:p w14:paraId="5AA6C919" w14:textId="0951633F" w:rsidR="00FA380C" w:rsidRDefault="00FA380C" w:rsidP="008F4A9E">
      <w:pPr>
        <w:pStyle w:val="ListParagraph"/>
        <w:numPr>
          <w:ilvl w:val="0"/>
          <w:numId w:val="38"/>
        </w:numPr>
        <w:shd w:val="clear" w:color="auto" w:fill="FFFFFF"/>
        <w:ind w:left="851" w:hanging="284"/>
        <w:jc w:val="both"/>
        <w:rPr>
          <w:rFonts w:asciiTheme="minorHAnsi" w:hAnsiTheme="minorHAnsi" w:cstheme="minorHAnsi"/>
        </w:rPr>
      </w:pPr>
      <w:r w:rsidRPr="00FA380C">
        <w:rPr>
          <w:rFonts w:asciiTheme="minorHAnsi" w:hAnsiTheme="minorHAnsi" w:cstheme="minorHAnsi"/>
        </w:rPr>
        <w:t>Privatūs ir verslo Interneto, IPTV klientai bei balso telefonijos verslo klientai.</w:t>
      </w:r>
    </w:p>
    <w:p w14:paraId="12592FD2" w14:textId="77777777" w:rsidR="00EA30DE" w:rsidRPr="00FA380C" w:rsidRDefault="00EA30DE" w:rsidP="008F4A9E">
      <w:pPr>
        <w:pStyle w:val="ListParagraph"/>
        <w:shd w:val="clear" w:color="auto" w:fill="FFFFFF"/>
        <w:ind w:left="851"/>
        <w:jc w:val="both"/>
        <w:rPr>
          <w:rFonts w:asciiTheme="minorHAnsi" w:hAnsiTheme="minorHAnsi" w:cstheme="minorHAnsi"/>
        </w:rPr>
      </w:pPr>
    </w:p>
    <w:p w14:paraId="4B7D9920" w14:textId="1D4605AD" w:rsidR="00FA380C" w:rsidRDefault="00FA380C" w:rsidP="008F4A9E">
      <w:pPr>
        <w:shd w:val="clear" w:color="auto" w:fill="FFFFFF"/>
        <w:jc w:val="both"/>
        <w:rPr>
          <w:rFonts w:asciiTheme="minorHAnsi" w:hAnsiTheme="minorHAnsi" w:cstheme="minorHAnsi"/>
        </w:rPr>
      </w:pPr>
      <w:r w:rsidRPr="00FA380C">
        <w:rPr>
          <w:rFonts w:asciiTheme="minorHAnsi" w:hAnsiTheme="minorHAnsi" w:cstheme="minorHAnsi"/>
        </w:rPr>
        <w:t>Kartu su verslu perleidžiama ir darbuotojai aptarnaujantys klientus ir perleidžiamą tinklą.</w:t>
      </w:r>
    </w:p>
    <w:p w14:paraId="73289859" w14:textId="776983EE" w:rsidR="00EA30DE" w:rsidRDefault="00EA30DE" w:rsidP="008F4A9E">
      <w:pPr>
        <w:shd w:val="clear" w:color="auto" w:fill="FFFFFF"/>
        <w:jc w:val="both"/>
        <w:rPr>
          <w:rFonts w:asciiTheme="minorHAnsi" w:hAnsiTheme="minorHAnsi" w:cstheme="minorHAnsi"/>
        </w:rPr>
      </w:pPr>
      <w:r w:rsidRPr="00FA380C">
        <w:rPr>
          <w:rFonts w:asciiTheme="minorHAnsi" w:hAnsiTheme="minorHAnsi" w:cstheme="minorHAnsi"/>
        </w:rPr>
        <w:t>Verslas bus perleistas (t.y. sandoris bus užbaigtas) gavus Konkurencijos tarnybos, Ryšių reguliavimo tarnybos ir Nacionaliniam saugumui užtikrinti svarbių objektų apsaugos koordinavimo komisijos pritarimus.</w:t>
      </w:r>
    </w:p>
    <w:p w14:paraId="25F731C8" w14:textId="77777777" w:rsidR="00EA30DE" w:rsidRPr="00FA380C" w:rsidRDefault="00EA30DE" w:rsidP="00EA30DE">
      <w:pPr>
        <w:shd w:val="clear" w:color="auto" w:fill="FFFFFF"/>
        <w:spacing w:before="120"/>
        <w:jc w:val="both"/>
        <w:rPr>
          <w:rFonts w:asciiTheme="minorHAnsi" w:hAnsiTheme="minorHAnsi" w:cstheme="minorHAnsi"/>
        </w:rPr>
      </w:pPr>
    </w:p>
    <w:p w14:paraId="3E90901A" w14:textId="43C50CE3" w:rsidR="00EA30DE" w:rsidRDefault="00FA380C" w:rsidP="0040663A">
      <w:pPr>
        <w:shd w:val="clear" w:color="auto" w:fill="FFFFFF"/>
        <w:jc w:val="both"/>
        <w:rPr>
          <w:rFonts w:asciiTheme="minorHAnsi" w:hAnsiTheme="minorHAnsi" w:cstheme="minorHAnsi"/>
        </w:rPr>
      </w:pPr>
      <w:r w:rsidRPr="00FA380C">
        <w:rPr>
          <w:rFonts w:asciiTheme="minorHAnsi" w:hAnsiTheme="minorHAnsi" w:cstheme="minorHAnsi"/>
        </w:rPr>
        <w:t xml:space="preserve">Parduodamo verslo pajamos per 2020 m. 6 mėn. sudarė </w:t>
      </w:r>
      <w:r w:rsidR="0010082F">
        <w:rPr>
          <w:rFonts w:asciiTheme="minorHAnsi" w:hAnsiTheme="minorHAnsi" w:cstheme="minorHAnsi"/>
        </w:rPr>
        <w:t>5.842 tūk</w:t>
      </w:r>
      <w:r w:rsidR="00EA30DE">
        <w:rPr>
          <w:rFonts w:asciiTheme="minorHAnsi" w:hAnsiTheme="minorHAnsi" w:cstheme="minorHAnsi"/>
        </w:rPr>
        <w:t>s</w:t>
      </w:r>
      <w:r w:rsidR="0010082F">
        <w:rPr>
          <w:rFonts w:asciiTheme="minorHAnsi" w:hAnsiTheme="minorHAnsi" w:cstheme="minorHAnsi"/>
        </w:rPr>
        <w:t>t. Eur</w:t>
      </w:r>
      <w:r w:rsidRPr="00FA380C">
        <w:rPr>
          <w:rFonts w:asciiTheme="minorHAnsi" w:hAnsiTheme="minorHAnsi" w:cstheme="minorHAnsi"/>
        </w:rPr>
        <w:t xml:space="preserve"> (</w:t>
      </w:r>
      <w:r w:rsidR="00EA30DE">
        <w:rPr>
          <w:rFonts w:asciiTheme="minorHAnsi" w:hAnsiTheme="minorHAnsi" w:cstheme="minorHAnsi"/>
        </w:rPr>
        <w:t xml:space="preserve">2019 m. 6 mėn. </w:t>
      </w:r>
      <w:r w:rsidR="0010082F">
        <w:rPr>
          <w:rFonts w:asciiTheme="minorHAnsi" w:hAnsiTheme="minorHAnsi" w:cstheme="minorHAnsi"/>
        </w:rPr>
        <w:t>5.631</w:t>
      </w:r>
      <w:r w:rsidRPr="00FA380C">
        <w:rPr>
          <w:rFonts w:asciiTheme="minorHAnsi" w:hAnsiTheme="minorHAnsi" w:cstheme="minorHAnsi"/>
        </w:rPr>
        <w:t xml:space="preserve"> </w:t>
      </w:r>
      <w:r w:rsidR="0010082F">
        <w:rPr>
          <w:rFonts w:asciiTheme="minorHAnsi" w:hAnsiTheme="minorHAnsi" w:cstheme="minorHAnsi"/>
        </w:rPr>
        <w:t>tūkst.</w:t>
      </w:r>
      <w:r w:rsidRPr="00FA380C">
        <w:rPr>
          <w:rFonts w:asciiTheme="minorHAnsi" w:hAnsiTheme="minorHAnsi" w:cstheme="minorHAnsi"/>
        </w:rPr>
        <w:t xml:space="preserve"> </w:t>
      </w:r>
      <w:proofErr w:type="spellStart"/>
      <w:r w:rsidR="0010082F">
        <w:rPr>
          <w:rFonts w:asciiTheme="minorHAnsi" w:hAnsiTheme="minorHAnsi" w:cstheme="minorHAnsi"/>
        </w:rPr>
        <w:t>E</w:t>
      </w:r>
      <w:r w:rsidRPr="00FA380C">
        <w:rPr>
          <w:rFonts w:asciiTheme="minorHAnsi" w:hAnsiTheme="minorHAnsi" w:cstheme="minorHAnsi"/>
        </w:rPr>
        <w:t>u</w:t>
      </w:r>
      <w:proofErr w:type="spellEnd"/>
      <w:r w:rsidRPr="00FA380C">
        <w:rPr>
          <w:rFonts w:asciiTheme="minorHAnsi" w:hAnsiTheme="minorHAnsi" w:cstheme="minorHAnsi"/>
        </w:rPr>
        <w:t>)</w:t>
      </w:r>
    </w:p>
    <w:p w14:paraId="348C49E2" w14:textId="77777777" w:rsidR="00EA30DE" w:rsidRDefault="00EA30DE" w:rsidP="0040663A">
      <w:pPr>
        <w:shd w:val="clear" w:color="auto" w:fill="FFFFFF"/>
        <w:jc w:val="both"/>
        <w:rPr>
          <w:rFonts w:asciiTheme="minorHAnsi" w:hAnsiTheme="minorHAnsi" w:cstheme="minorHAnsi"/>
        </w:rPr>
      </w:pPr>
    </w:p>
    <w:p w14:paraId="2C6840AF" w14:textId="2BB6B107" w:rsidR="00FA380C" w:rsidRPr="00FA380C" w:rsidRDefault="00EA30DE" w:rsidP="0040663A">
      <w:pPr>
        <w:shd w:val="clear" w:color="auto" w:fill="FFFFFF"/>
        <w:jc w:val="both"/>
        <w:rPr>
          <w:rFonts w:asciiTheme="minorHAnsi" w:hAnsiTheme="minorHAnsi" w:cstheme="minorHAnsi"/>
        </w:rPr>
      </w:pPr>
      <w:r>
        <w:rPr>
          <w:rFonts w:asciiTheme="minorHAnsi" w:hAnsiTheme="minorHAnsi" w:cstheme="minorHAnsi"/>
        </w:rPr>
        <w:t>Parduodamo verslo turtas ir įsipareigojimai:</w:t>
      </w:r>
    </w:p>
    <w:p w14:paraId="5971A43B" w14:textId="77777777" w:rsidR="00FA380C" w:rsidRPr="00FA380C" w:rsidRDefault="00FA380C" w:rsidP="0040663A">
      <w:pPr>
        <w:shd w:val="clear" w:color="auto" w:fill="FFFFFF"/>
        <w:ind w:firstLine="567"/>
        <w:jc w:val="both"/>
        <w:rPr>
          <w:rFonts w:asciiTheme="minorHAnsi" w:hAnsiTheme="minorHAnsi" w:cstheme="minorHAnsi"/>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126"/>
        <w:gridCol w:w="2126"/>
      </w:tblGrid>
      <w:tr w:rsidR="00FA380C" w14:paraId="64FA0EF2" w14:textId="77777777" w:rsidTr="00FA380C">
        <w:tc>
          <w:tcPr>
            <w:tcW w:w="4962" w:type="dxa"/>
          </w:tcPr>
          <w:p w14:paraId="34742EA7" w14:textId="77777777" w:rsidR="00FA380C" w:rsidRDefault="00FA380C" w:rsidP="00FA380C">
            <w:pPr>
              <w:rPr>
                <w:rFonts w:asciiTheme="minorHAnsi" w:hAnsiTheme="minorHAnsi" w:cstheme="minorHAnsi"/>
                <w:b/>
              </w:rPr>
            </w:pPr>
          </w:p>
        </w:tc>
        <w:tc>
          <w:tcPr>
            <w:tcW w:w="2126" w:type="dxa"/>
            <w:tcBorders>
              <w:bottom w:val="single" w:sz="4" w:space="0" w:color="auto"/>
            </w:tcBorders>
          </w:tcPr>
          <w:p w14:paraId="682E7F34" w14:textId="2DC02B0C" w:rsidR="00FA380C" w:rsidRPr="00FA380C" w:rsidRDefault="00FA380C" w:rsidP="00FA380C">
            <w:pPr>
              <w:jc w:val="center"/>
              <w:rPr>
                <w:rFonts w:asciiTheme="minorHAnsi" w:hAnsiTheme="minorHAnsi" w:cstheme="minorHAnsi"/>
                <w:b/>
                <w:bCs/>
                <w:lang w:eastAsia="lt-LT"/>
              </w:rPr>
            </w:pPr>
            <w:r w:rsidRPr="00FA380C">
              <w:rPr>
                <w:rFonts w:asciiTheme="minorHAnsi" w:hAnsiTheme="minorHAnsi" w:cstheme="minorHAnsi"/>
                <w:b/>
                <w:bCs/>
                <w:lang w:eastAsia="lt-LT"/>
              </w:rPr>
              <w:t>2020 m. birželio 30 d.</w:t>
            </w:r>
          </w:p>
        </w:tc>
        <w:tc>
          <w:tcPr>
            <w:tcW w:w="2126" w:type="dxa"/>
            <w:tcBorders>
              <w:bottom w:val="single" w:sz="4" w:space="0" w:color="auto"/>
            </w:tcBorders>
          </w:tcPr>
          <w:p w14:paraId="5AD2D31E" w14:textId="40404580" w:rsidR="00FA380C" w:rsidRPr="00FA380C" w:rsidRDefault="00FA380C" w:rsidP="00FA380C">
            <w:pPr>
              <w:jc w:val="center"/>
              <w:rPr>
                <w:rFonts w:asciiTheme="minorHAnsi" w:hAnsiTheme="minorHAnsi" w:cstheme="minorHAnsi"/>
                <w:b/>
                <w:bCs/>
                <w:lang w:eastAsia="lt-LT"/>
              </w:rPr>
            </w:pPr>
            <w:r w:rsidRPr="00FA380C">
              <w:rPr>
                <w:rFonts w:asciiTheme="minorHAnsi" w:hAnsiTheme="minorHAnsi" w:cstheme="minorHAnsi"/>
                <w:b/>
                <w:bCs/>
                <w:lang w:eastAsia="lt-LT"/>
              </w:rPr>
              <w:t>2019 m. gruodžio 31 d.</w:t>
            </w:r>
          </w:p>
        </w:tc>
      </w:tr>
      <w:tr w:rsidR="00FA380C" w14:paraId="75FDEAE7" w14:textId="77777777" w:rsidTr="00FA380C">
        <w:tc>
          <w:tcPr>
            <w:tcW w:w="4962" w:type="dxa"/>
          </w:tcPr>
          <w:p w14:paraId="681C4D14" w14:textId="1AB22F1D" w:rsidR="00FA380C" w:rsidRDefault="00FA380C">
            <w:pPr>
              <w:rPr>
                <w:rFonts w:asciiTheme="minorHAnsi" w:hAnsiTheme="minorHAnsi" w:cstheme="minorHAnsi"/>
                <w:b/>
              </w:rPr>
            </w:pPr>
          </w:p>
        </w:tc>
        <w:tc>
          <w:tcPr>
            <w:tcW w:w="2126" w:type="dxa"/>
            <w:tcBorders>
              <w:top w:val="single" w:sz="4" w:space="0" w:color="auto"/>
            </w:tcBorders>
          </w:tcPr>
          <w:p w14:paraId="20C5D913" w14:textId="40C62FA5" w:rsidR="00FA380C" w:rsidRDefault="00FA380C" w:rsidP="0010082F">
            <w:pPr>
              <w:jc w:val="center"/>
              <w:rPr>
                <w:rFonts w:asciiTheme="minorHAnsi" w:hAnsiTheme="minorHAnsi" w:cstheme="minorHAnsi"/>
                <w:b/>
              </w:rPr>
            </w:pPr>
          </w:p>
        </w:tc>
        <w:tc>
          <w:tcPr>
            <w:tcW w:w="2126" w:type="dxa"/>
            <w:tcBorders>
              <w:top w:val="single" w:sz="4" w:space="0" w:color="auto"/>
            </w:tcBorders>
          </w:tcPr>
          <w:p w14:paraId="61257B74" w14:textId="0E1EAB0E" w:rsidR="00FA380C" w:rsidRDefault="00FA380C" w:rsidP="00527282">
            <w:pPr>
              <w:jc w:val="center"/>
              <w:rPr>
                <w:rFonts w:asciiTheme="minorHAnsi" w:hAnsiTheme="minorHAnsi" w:cstheme="minorHAnsi"/>
                <w:b/>
              </w:rPr>
            </w:pPr>
          </w:p>
        </w:tc>
      </w:tr>
      <w:tr w:rsidR="00FA380C" w14:paraId="6AB1B523" w14:textId="77777777" w:rsidTr="00FA380C">
        <w:tc>
          <w:tcPr>
            <w:tcW w:w="4962" w:type="dxa"/>
          </w:tcPr>
          <w:p w14:paraId="292990FD" w14:textId="77777777" w:rsidR="00FA380C" w:rsidRDefault="00FA380C">
            <w:pPr>
              <w:rPr>
                <w:rFonts w:asciiTheme="minorHAnsi" w:hAnsiTheme="minorHAnsi" w:cstheme="minorHAnsi"/>
                <w:b/>
              </w:rPr>
            </w:pPr>
          </w:p>
        </w:tc>
        <w:tc>
          <w:tcPr>
            <w:tcW w:w="2126" w:type="dxa"/>
          </w:tcPr>
          <w:p w14:paraId="3AABF122" w14:textId="77777777" w:rsidR="00FA380C" w:rsidRDefault="00FA380C">
            <w:pPr>
              <w:rPr>
                <w:rFonts w:asciiTheme="minorHAnsi" w:hAnsiTheme="minorHAnsi" w:cstheme="minorHAnsi"/>
                <w:b/>
              </w:rPr>
            </w:pPr>
          </w:p>
        </w:tc>
        <w:tc>
          <w:tcPr>
            <w:tcW w:w="2126" w:type="dxa"/>
          </w:tcPr>
          <w:p w14:paraId="714E7A2B" w14:textId="77777777" w:rsidR="00FA380C" w:rsidRDefault="00FA380C">
            <w:pPr>
              <w:rPr>
                <w:rFonts w:asciiTheme="minorHAnsi" w:hAnsiTheme="minorHAnsi" w:cstheme="minorHAnsi"/>
                <w:b/>
              </w:rPr>
            </w:pPr>
          </w:p>
        </w:tc>
      </w:tr>
      <w:tr w:rsidR="00FA380C" w14:paraId="5D467ED6" w14:textId="77777777" w:rsidTr="00FA380C">
        <w:tc>
          <w:tcPr>
            <w:tcW w:w="4962" w:type="dxa"/>
          </w:tcPr>
          <w:p w14:paraId="3E7EE0BF" w14:textId="00E8C41D" w:rsidR="00FA380C" w:rsidRPr="002943C1" w:rsidRDefault="00FA380C">
            <w:pPr>
              <w:rPr>
                <w:rFonts w:asciiTheme="minorHAnsi" w:hAnsiTheme="minorHAnsi" w:cstheme="minorHAnsi"/>
                <w:bCs/>
              </w:rPr>
            </w:pPr>
            <w:r w:rsidRPr="002943C1">
              <w:rPr>
                <w:rFonts w:asciiTheme="minorHAnsi" w:hAnsiTheme="minorHAnsi" w:cstheme="minorHAnsi"/>
                <w:bCs/>
              </w:rPr>
              <w:t>Ilgalaikis turtas</w:t>
            </w:r>
          </w:p>
        </w:tc>
        <w:tc>
          <w:tcPr>
            <w:tcW w:w="2126" w:type="dxa"/>
          </w:tcPr>
          <w:p w14:paraId="2480E1D8" w14:textId="4E117DE0" w:rsidR="00FA380C" w:rsidRPr="002943C1" w:rsidRDefault="0010082F" w:rsidP="0010082F">
            <w:pPr>
              <w:jc w:val="center"/>
              <w:rPr>
                <w:rFonts w:asciiTheme="minorHAnsi" w:hAnsiTheme="minorHAnsi" w:cstheme="minorHAnsi"/>
                <w:bCs/>
              </w:rPr>
            </w:pPr>
            <w:r w:rsidRPr="002943C1">
              <w:rPr>
                <w:rFonts w:asciiTheme="minorHAnsi" w:hAnsiTheme="minorHAnsi" w:cstheme="minorHAnsi"/>
                <w:bCs/>
              </w:rPr>
              <w:t>11.032</w:t>
            </w:r>
          </w:p>
        </w:tc>
        <w:tc>
          <w:tcPr>
            <w:tcW w:w="2126" w:type="dxa"/>
          </w:tcPr>
          <w:p w14:paraId="7F64E8DE" w14:textId="314C48CF" w:rsidR="00FA380C" w:rsidRPr="002943C1" w:rsidRDefault="0010082F" w:rsidP="0010082F">
            <w:pPr>
              <w:jc w:val="center"/>
              <w:rPr>
                <w:rFonts w:asciiTheme="minorHAnsi" w:hAnsiTheme="minorHAnsi" w:cstheme="minorHAnsi"/>
                <w:bCs/>
              </w:rPr>
            </w:pPr>
            <w:r w:rsidRPr="002943C1">
              <w:rPr>
                <w:rFonts w:asciiTheme="minorHAnsi" w:hAnsiTheme="minorHAnsi" w:cstheme="minorHAnsi"/>
                <w:bCs/>
              </w:rPr>
              <w:t>11.916</w:t>
            </w:r>
          </w:p>
        </w:tc>
      </w:tr>
      <w:tr w:rsidR="00FA380C" w14:paraId="4A61707D" w14:textId="77777777" w:rsidTr="00FA380C">
        <w:tc>
          <w:tcPr>
            <w:tcW w:w="4962" w:type="dxa"/>
          </w:tcPr>
          <w:p w14:paraId="747CD10C" w14:textId="12E6A60D" w:rsidR="00FA380C" w:rsidRPr="002943C1" w:rsidRDefault="00FA380C">
            <w:pPr>
              <w:rPr>
                <w:rFonts w:asciiTheme="minorHAnsi" w:hAnsiTheme="minorHAnsi" w:cstheme="minorHAnsi"/>
                <w:bCs/>
              </w:rPr>
            </w:pPr>
            <w:r w:rsidRPr="002943C1">
              <w:rPr>
                <w:rFonts w:asciiTheme="minorHAnsi" w:hAnsiTheme="minorHAnsi" w:cstheme="minorHAnsi"/>
                <w:bCs/>
              </w:rPr>
              <w:t>Trumpalaikis turtas (išskyrus pinigus)</w:t>
            </w:r>
          </w:p>
        </w:tc>
        <w:tc>
          <w:tcPr>
            <w:tcW w:w="2126" w:type="dxa"/>
          </w:tcPr>
          <w:p w14:paraId="736CBC7B" w14:textId="2D983AE0" w:rsidR="00FA380C" w:rsidRPr="002943C1" w:rsidRDefault="002943C1" w:rsidP="002943C1">
            <w:pPr>
              <w:jc w:val="center"/>
              <w:rPr>
                <w:rFonts w:asciiTheme="minorHAnsi" w:hAnsiTheme="minorHAnsi" w:cstheme="minorHAnsi"/>
                <w:bCs/>
              </w:rPr>
            </w:pPr>
            <w:r w:rsidRPr="002943C1">
              <w:rPr>
                <w:rFonts w:asciiTheme="minorHAnsi" w:hAnsiTheme="minorHAnsi" w:cstheme="minorHAnsi"/>
                <w:bCs/>
              </w:rPr>
              <w:t>3.000</w:t>
            </w:r>
          </w:p>
        </w:tc>
        <w:tc>
          <w:tcPr>
            <w:tcW w:w="2126" w:type="dxa"/>
          </w:tcPr>
          <w:p w14:paraId="2D87B618" w14:textId="22606352" w:rsidR="00FA380C" w:rsidRPr="002943C1" w:rsidRDefault="002943C1" w:rsidP="002943C1">
            <w:pPr>
              <w:jc w:val="center"/>
              <w:rPr>
                <w:rFonts w:asciiTheme="minorHAnsi" w:hAnsiTheme="minorHAnsi" w:cstheme="minorHAnsi"/>
                <w:bCs/>
              </w:rPr>
            </w:pPr>
            <w:r w:rsidRPr="002943C1">
              <w:rPr>
                <w:rFonts w:asciiTheme="minorHAnsi" w:hAnsiTheme="minorHAnsi" w:cstheme="minorHAnsi"/>
                <w:bCs/>
              </w:rPr>
              <w:t>2.882</w:t>
            </w:r>
          </w:p>
        </w:tc>
      </w:tr>
      <w:tr w:rsidR="00FA380C" w14:paraId="479CCA83" w14:textId="77777777" w:rsidTr="00803EE8">
        <w:tc>
          <w:tcPr>
            <w:tcW w:w="4962" w:type="dxa"/>
          </w:tcPr>
          <w:p w14:paraId="172546FA" w14:textId="54692A54" w:rsidR="00FA380C" w:rsidRPr="002943C1" w:rsidRDefault="00FA380C">
            <w:pPr>
              <w:rPr>
                <w:rFonts w:asciiTheme="minorHAnsi" w:hAnsiTheme="minorHAnsi" w:cstheme="minorHAnsi"/>
                <w:bCs/>
              </w:rPr>
            </w:pPr>
            <w:r w:rsidRPr="002943C1">
              <w:rPr>
                <w:rFonts w:asciiTheme="minorHAnsi" w:hAnsiTheme="minorHAnsi" w:cstheme="minorHAnsi"/>
                <w:bCs/>
              </w:rPr>
              <w:t>Ilgalaikiai įsipareigojimai</w:t>
            </w:r>
          </w:p>
        </w:tc>
        <w:tc>
          <w:tcPr>
            <w:tcW w:w="2126" w:type="dxa"/>
          </w:tcPr>
          <w:p w14:paraId="0C2096F3" w14:textId="0C9328E9" w:rsidR="00FA380C" w:rsidRPr="002943C1" w:rsidRDefault="002943C1" w:rsidP="002943C1">
            <w:pPr>
              <w:jc w:val="center"/>
              <w:rPr>
                <w:rFonts w:asciiTheme="minorHAnsi" w:hAnsiTheme="minorHAnsi" w:cstheme="minorHAnsi"/>
                <w:bCs/>
              </w:rPr>
            </w:pPr>
            <w:r w:rsidRPr="002943C1">
              <w:rPr>
                <w:rFonts w:asciiTheme="minorHAnsi" w:hAnsiTheme="minorHAnsi" w:cstheme="minorHAnsi"/>
                <w:bCs/>
              </w:rPr>
              <w:t>70</w:t>
            </w:r>
          </w:p>
        </w:tc>
        <w:tc>
          <w:tcPr>
            <w:tcW w:w="2126" w:type="dxa"/>
          </w:tcPr>
          <w:p w14:paraId="594BAF9C" w14:textId="2F8B8333" w:rsidR="00FA380C" w:rsidRPr="002943C1" w:rsidRDefault="002943C1" w:rsidP="002943C1">
            <w:pPr>
              <w:jc w:val="center"/>
              <w:rPr>
                <w:rFonts w:asciiTheme="minorHAnsi" w:hAnsiTheme="minorHAnsi" w:cstheme="minorHAnsi"/>
                <w:bCs/>
              </w:rPr>
            </w:pPr>
            <w:r w:rsidRPr="002943C1">
              <w:rPr>
                <w:rFonts w:asciiTheme="minorHAnsi" w:hAnsiTheme="minorHAnsi" w:cstheme="minorHAnsi"/>
                <w:bCs/>
              </w:rPr>
              <w:t>79</w:t>
            </w:r>
          </w:p>
        </w:tc>
      </w:tr>
      <w:tr w:rsidR="00FA380C" w14:paraId="47FA2459" w14:textId="77777777" w:rsidTr="00803EE8">
        <w:tc>
          <w:tcPr>
            <w:tcW w:w="4962" w:type="dxa"/>
          </w:tcPr>
          <w:p w14:paraId="08391E00" w14:textId="510C572E" w:rsidR="00FA380C" w:rsidRPr="002943C1" w:rsidRDefault="00FA380C">
            <w:pPr>
              <w:rPr>
                <w:rFonts w:asciiTheme="minorHAnsi" w:hAnsiTheme="minorHAnsi" w:cstheme="minorHAnsi"/>
                <w:bCs/>
              </w:rPr>
            </w:pPr>
            <w:r w:rsidRPr="002943C1">
              <w:rPr>
                <w:rFonts w:asciiTheme="minorHAnsi" w:hAnsiTheme="minorHAnsi" w:cstheme="minorHAnsi"/>
                <w:bCs/>
              </w:rPr>
              <w:t>Trumpalaikiai įsipareigojimai</w:t>
            </w:r>
          </w:p>
        </w:tc>
        <w:tc>
          <w:tcPr>
            <w:tcW w:w="2126" w:type="dxa"/>
            <w:tcBorders>
              <w:bottom w:val="single" w:sz="4" w:space="0" w:color="auto"/>
            </w:tcBorders>
          </w:tcPr>
          <w:p w14:paraId="124090CA" w14:textId="00EC8D05" w:rsidR="00FA380C" w:rsidRPr="002943C1" w:rsidRDefault="00813F61" w:rsidP="002943C1">
            <w:pPr>
              <w:jc w:val="center"/>
              <w:rPr>
                <w:rFonts w:asciiTheme="minorHAnsi" w:hAnsiTheme="minorHAnsi" w:cstheme="minorHAnsi"/>
                <w:bCs/>
              </w:rPr>
            </w:pPr>
            <w:r>
              <w:rPr>
                <w:rFonts w:asciiTheme="minorHAnsi" w:hAnsiTheme="minorHAnsi" w:cstheme="minorHAnsi"/>
                <w:bCs/>
              </w:rPr>
              <w:t>1.340</w:t>
            </w:r>
          </w:p>
        </w:tc>
        <w:tc>
          <w:tcPr>
            <w:tcW w:w="2126" w:type="dxa"/>
            <w:tcBorders>
              <w:bottom w:val="single" w:sz="4" w:space="0" w:color="auto"/>
            </w:tcBorders>
          </w:tcPr>
          <w:p w14:paraId="51FF3DFE" w14:textId="2F2291DF" w:rsidR="00FA380C" w:rsidRPr="002943C1" w:rsidRDefault="002943C1" w:rsidP="002943C1">
            <w:pPr>
              <w:jc w:val="center"/>
              <w:rPr>
                <w:rFonts w:asciiTheme="minorHAnsi" w:hAnsiTheme="minorHAnsi" w:cstheme="minorHAnsi"/>
                <w:bCs/>
              </w:rPr>
            </w:pPr>
            <w:r w:rsidRPr="002943C1">
              <w:rPr>
                <w:rFonts w:asciiTheme="minorHAnsi" w:hAnsiTheme="minorHAnsi" w:cstheme="minorHAnsi"/>
                <w:bCs/>
              </w:rPr>
              <w:t>1.025</w:t>
            </w:r>
          </w:p>
        </w:tc>
      </w:tr>
    </w:tbl>
    <w:p w14:paraId="77D852B0" w14:textId="77777777" w:rsidR="00C328E9" w:rsidRDefault="00C328E9" w:rsidP="00D93360">
      <w:pPr>
        <w:jc w:val="both"/>
        <w:rPr>
          <w:rFonts w:asciiTheme="minorHAnsi" w:hAnsiTheme="minorHAnsi" w:cstheme="minorHAnsi"/>
          <w:b/>
        </w:rPr>
      </w:pPr>
    </w:p>
    <w:p w14:paraId="15C43229" w14:textId="77777777" w:rsidR="00695A4A" w:rsidRPr="00140801" w:rsidRDefault="00695A4A" w:rsidP="00695A4A">
      <w:pPr>
        <w:pStyle w:val="ListParagraph"/>
        <w:numPr>
          <w:ilvl w:val="0"/>
          <w:numId w:val="2"/>
        </w:numPr>
        <w:tabs>
          <w:tab w:val="num" w:pos="0"/>
        </w:tabs>
        <w:jc w:val="both"/>
        <w:rPr>
          <w:rFonts w:asciiTheme="minorHAnsi" w:hAnsiTheme="minorHAnsi" w:cstheme="minorHAnsi"/>
          <w:b/>
        </w:rPr>
      </w:pPr>
      <w:bookmarkStart w:id="13" w:name="_Hlk38298958"/>
      <w:r w:rsidRPr="00140801">
        <w:rPr>
          <w:rFonts w:asciiTheme="minorHAnsi" w:hAnsiTheme="minorHAnsi" w:cstheme="minorHAnsi"/>
          <w:b/>
        </w:rPr>
        <w:t xml:space="preserve">Nebalansiniai įsipareigojimai ir neapibrėžtumai </w:t>
      </w:r>
    </w:p>
    <w:p w14:paraId="22C4FAE1" w14:textId="77777777" w:rsidR="00695A4A" w:rsidRPr="00140801" w:rsidRDefault="00695A4A" w:rsidP="00695A4A">
      <w:pPr>
        <w:tabs>
          <w:tab w:val="left" w:pos="0"/>
        </w:tabs>
        <w:autoSpaceDE w:val="0"/>
        <w:autoSpaceDN w:val="0"/>
        <w:adjustRightInd w:val="0"/>
        <w:rPr>
          <w:rFonts w:asciiTheme="minorHAnsi" w:hAnsiTheme="minorHAnsi" w:cstheme="minorHAnsi"/>
          <w:b/>
          <w:bCs/>
        </w:rPr>
      </w:pPr>
    </w:p>
    <w:p w14:paraId="71134761" w14:textId="77777777" w:rsidR="007E3067" w:rsidRPr="00D64502" w:rsidRDefault="007E3067" w:rsidP="007E3067">
      <w:pPr>
        <w:tabs>
          <w:tab w:val="left" w:pos="0"/>
        </w:tabs>
        <w:autoSpaceDE w:val="0"/>
        <w:autoSpaceDN w:val="0"/>
        <w:adjustRightInd w:val="0"/>
        <w:rPr>
          <w:rFonts w:asciiTheme="minorHAnsi" w:hAnsiTheme="minorHAnsi" w:cstheme="minorHAnsi"/>
        </w:rPr>
      </w:pPr>
      <w:r w:rsidRPr="00D64502">
        <w:rPr>
          <w:rFonts w:asciiTheme="minorHAnsi" w:hAnsiTheme="minorHAnsi" w:cstheme="minorHAnsi"/>
        </w:rPr>
        <w:t xml:space="preserve">Bendrovė nėra suteikusi garantijų, laidavusi bankams ar kitoms įstaigoms. </w:t>
      </w:r>
    </w:p>
    <w:p w14:paraId="0BA64EAD" w14:textId="5D38B55F" w:rsidR="007E3067" w:rsidRPr="00356EF6" w:rsidRDefault="007E3067" w:rsidP="007E3067">
      <w:pPr>
        <w:tabs>
          <w:tab w:val="left" w:pos="0"/>
        </w:tabs>
        <w:autoSpaceDE w:val="0"/>
        <w:autoSpaceDN w:val="0"/>
        <w:adjustRightInd w:val="0"/>
        <w:jc w:val="both"/>
        <w:rPr>
          <w:rFonts w:asciiTheme="minorHAnsi" w:hAnsiTheme="minorHAnsi" w:cstheme="minorHAnsi"/>
          <w:lang w:val="en-US"/>
        </w:rPr>
      </w:pPr>
      <w:r w:rsidRPr="00D64502">
        <w:rPr>
          <w:rFonts w:asciiTheme="minorHAnsi" w:hAnsiTheme="minorHAnsi" w:cstheme="minorHAnsi"/>
        </w:rPr>
        <w:t>20</w:t>
      </w:r>
      <w:r w:rsidR="002B4926">
        <w:rPr>
          <w:rFonts w:asciiTheme="minorHAnsi" w:hAnsiTheme="minorHAnsi" w:cstheme="minorHAnsi"/>
        </w:rPr>
        <w:t>20</w:t>
      </w:r>
      <w:r w:rsidRPr="00D64502">
        <w:rPr>
          <w:rFonts w:asciiTheme="minorHAnsi" w:hAnsiTheme="minorHAnsi" w:cstheme="minorHAnsi"/>
        </w:rPr>
        <w:t xml:space="preserve"> m. </w:t>
      </w:r>
      <w:r w:rsidR="006B25DC">
        <w:rPr>
          <w:rFonts w:asciiTheme="minorHAnsi" w:hAnsiTheme="minorHAnsi" w:cstheme="minorHAnsi"/>
        </w:rPr>
        <w:t>birželio</w:t>
      </w:r>
      <w:r w:rsidRPr="00D64502">
        <w:rPr>
          <w:rFonts w:asciiTheme="minorHAnsi" w:hAnsiTheme="minorHAnsi" w:cstheme="minorHAnsi"/>
        </w:rPr>
        <w:t xml:space="preserve"> </w:t>
      </w:r>
      <w:r w:rsidRPr="002B4926">
        <w:rPr>
          <w:rFonts w:asciiTheme="minorHAnsi" w:hAnsiTheme="minorHAnsi" w:cstheme="minorHAnsi"/>
        </w:rPr>
        <w:t>3</w:t>
      </w:r>
      <w:r w:rsidR="006B25DC">
        <w:rPr>
          <w:rFonts w:asciiTheme="minorHAnsi" w:hAnsiTheme="minorHAnsi" w:cstheme="minorHAnsi"/>
        </w:rPr>
        <w:t>0</w:t>
      </w:r>
      <w:r w:rsidRPr="002B4926">
        <w:rPr>
          <w:rFonts w:asciiTheme="minorHAnsi" w:hAnsiTheme="minorHAnsi" w:cstheme="minorHAnsi"/>
        </w:rPr>
        <w:t xml:space="preserve"> d.</w:t>
      </w:r>
      <w:r w:rsidRPr="00D64502">
        <w:rPr>
          <w:rFonts w:asciiTheme="minorHAnsi" w:hAnsiTheme="minorHAnsi" w:cstheme="minorHAnsi"/>
        </w:rPr>
        <w:t xml:space="preserve"> Bendrovė </w:t>
      </w:r>
      <w:r w:rsidRPr="002B4926">
        <w:rPr>
          <w:rFonts w:asciiTheme="minorHAnsi" w:hAnsiTheme="minorHAnsi" w:cstheme="minorHAnsi"/>
        </w:rPr>
        <w:t xml:space="preserve">turėjo </w:t>
      </w:r>
      <w:r w:rsidRPr="00CF2675">
        <w:rPr>
          <w:rFonts w:asciiTheme="minorHAnsi" w:hAnsiTheme="minorHAnsi" w:cstheme="minorHAnsi"/>
        </w:rPr>
        <w:t>2</w:t>
      </w:r>
      <w:r w:rsidR="00CF2675" w:rsidRPr="00CF2675">
        <w:rPr>
          <w:rFonts w:asciiTheme="minorHAnsi" w:hAnsiTheme="minorHAnsi" w:cstheme="minorHAnsi"/>
        </w:rPr>
        <w:t>4</w:t>
      </w:r>
      <w:r w:rsidRPr="000677AA">
        <w:rPr>
          <w:rFonts w:asciiTheme="minorHAnsi" w:hAnsiTheme="minorHAnsi" w:cstheme="minorHAnsi"/>
        </w:rPr>
        <w:t xml:space="preserve"> tūkst. Eur banko garantijų (įsipareigojimų užtikrinimas pagal konkurso, sutarčių sąlygas), garantijas suteikė SEB bankas. Garantijų grąžinimo terminai: 202</w:t>
      </w:r>
      <w:r w:rsidR="00CF2675">
        <w:rPr>
          <w:rFonts w:asciiTheme="minorHAnsi" w:hAnsiTheme="minorHAnsi" w:cstheme="minorHAnsi"/>
        </w:rPr>
        <w:t>1</w:t>
      </w:r>
      <w:r w:rsidRPr="000677AA">
        <w:rPr>
          <w:rFonts w:asciiTheme="minorHAnsi" w:hAnsiTheme="minorHAnsi" w:cstheme="minorHAnsi"/>
        </w:rPr>
        <w:t xml:space="preserve"> m. -  </w:t>
      </w:r>
      <w:r w:rsidR="00CF2675">
        <w:rPr>
          <w:rFonts w:asciiTheme="minorHAnsi" w:hAnsiTheme="minorHAnsi" w:cstheme="minorHAnsi"/>
        </w:rPr>
        <w:t>23</w:t>
      </w:r>
      <w:r w:rsidRPr="000677AA">
        <w:rPr>
          <w:rFonts w:asciiTheme="minorHAnsi" w:hAnsiTheme="minorHAnsi" w:cstheme="minorHAnsi"/>
        </w:rPr>
        <w:t xml:space="preserve"> tūkst. Eur, 2022 m. – 1 tūkst. Eur.</w:t>
      </w:r>
    </w:p>
    <w:p w14:paraId="242EB8AA" w14:textId="77777777" w:rsidR="00A2295F" w:rsidRDefault="00A2295F" w:rsidP="00A2295F">
      <w:pPr>
        <w:autoSpaceDE w:val="0"/>
        <w:autoSpaceDN w:val="0"/>
        <w:jc w:val="both"/>
        <w:rPr>
          <w:b/>
          <w:bCs/>
        </w:rPr>
      </w:pPr>
    </w:p>
    <w:p w14:paraId="00924CA0" w14:textId="024E3AF1" w:rsidR="00D35038" w:rsidRPr="00A2295F" w:rsidRDefault="00D35038" w:rsidP="00D35038">
      <w:pPr>
        <w:pStyle w:val="ListParagraph"/>
        <w:numPr>
          <w:ilvl w:val="0"/>
          <w:numId w:val="2"/>
        </w:numPr>
        <w:tabs>
          <w:tab w:val="num" w:pos="0"/>
        </w:tabs>
        <w:jc w:val="both"/>
        <w:rPr>
          <w:rFonts w:asciiTheme="minorHAnsi" w:hAnsiTheme="minorHAnsi" w:cstheme="minorHAnsi"/>
          <w:b/>
        </w:rPr>
      </w:pPr>
      <w:r w:rsidRPr="00A2295F">
        <w:rPr>
          <w:rFonts w:asciiTheme="minorHAnsi" w:hAnsiTheme="minorHAnsi" w:cstheme="minorHAnsi"/>
          <w:b/>
        </w:rPr>
        <w:t xml:space="preserve">COVID-19 įtaka </w:t>
      </w:r>
      <w:r w:rsidR="0047762E">
        <w:rPr>
          <w:rFonts w:asciiTheme="minorHAnsi" w:hAnsiTheme="minorHAnsi" w:cstheme="minorHAnsi"/>
          <w:b/>
        </w:rPr>
        <w:t>B</w:t>
      </w:r>
      <w:r w:rsidRPr="00A2295F">
        <w:rPr>
          <w:rFonts w:asciiTheme="minorHAnsi" w:hAnsiTheme="minorHAnsi" w:cstheme="minorHAnsi"/>
          <w:b/>
        </w:rPr>
        <w:t>endrovės veiklai</w:t>
      </w:r>
    </w:p>
    <w:p w14:paraId="079247CE" w14:textId="77777777" w:rsidR="00D35038" w:rsidRDefault="00D35038" w:rsidP="00D35038">
      <w:pPr>
        <w:autoSpaceDE w:val="0"/>
        <w:autoSpaceDN w:val="0"/>
        <w:jc w:val="both"/>
      </w:pPr>
    </w:p>
    <w:p w14:paraId="11D96DBA" w14:textId="44422D34" w:rsidR="00D35038" w:rsidRPr="00650C2C" w:rsidRDefault="00D35038" w:rsidP="00D35038">
      <w:pPr>
        <w:autoSpaceDE w:val="0"/>
        <w:autoSpaceDN w:val="0"/>
        <w:adjustRightInd w:val="0"/>
        <w:jc w:val="both"/>
        <w:rPr>
          <w:rFonts w:asciiTheme="minorHAnsi" w:hAnsiTheme="minorHAnsi" w:cstheme="minorHAnsi"/>
        </w:rPr>
      </w:pPr>
      <w:r w:rsidRPr="00650C2C">
        <w:rPr>
          <w:rFonts w:asciiTheme="minorHAnsi" w:hAnsiTheme="minorHAnsi" w:cstheme="minorHAnsi"/>
        </w:rPr>
        <w:t>Dėl Covid-19 plitimo pasaulyje ir Lietuvoje, šalies vyriausybė nuo 2020 m. kovo 16d. paskelbė ekstremalią situaciją ir įdiegė vidutinio sunkumo ribojimo priemones, skatinančias žmones likti namuose, užkertančias kelią neesminiam žmonių judėjimui ir reikalaujančias socialinio atsiribojimo viešose vietose. Ekstremali situacija atšaukta birželio</w:t>
      </w:r>
      <w:r w:rsidR="007C0F91">
        <w:rPr>
          <w:rFonts w:asciiTheme="minorHAnsi" w:hAnsiTheme="minorHAnsi" w:cstheme="minorHAnsi"/>
        </w:rPr>
        <w:t xml:space="preserve"> 16 </w:t>
      </w:r>
      <w:r w:rsidRPr="007C0F91">
        <w:rPr>
          <w:rFonts w:asciiTheme="minorHAnsi" w:hAnsiTheme="minorHAnsi" w:cstheme="minorHAnsi"/>
        </w:rPr>
        <w:t>d., ta</w:t>
      </w:r>
      <w:r w:rsidRPr="00650C2C">
        <w:rPr>
          <w:rFonts w:asciiTheme="minorHAnsi" w:hAnsiTheme="minorHAnsi" w:cstheme="minorHAnsi"/>
        </w:rPr>
        <w:t>čiau dalis apribojimų išlieka.</w:t>
      </w:r>
    </w:p>
    <w:p w14:paraId="5D5326E9" w14:textId="77777777" w:rsidR="00D35038" w:rsidRPr="00650C2C" w:rsidRDefault="00D35038" w:rsidP="00D35038">
      <w:pPr>
        <w:autoSpaceDE w:val="0"/>
        <w:autoSpaceDN w:val="0"/>
        <w:adjustRightInd w:val="0"/>
        <w:jc w:val="both"/>
        <w:rPr>
          <w:rFonts w:asciiTheme="minorHAnsi" w:hAnsiTheme="minorHAnsi" w:cstheme="minorHAnsi"/>
          <w:lang w:val="en-US"/>
        </w:rPr>
      </w:pPr>
    </w:p>
    <w:p w14:paraId="5A08B2E4" w14:textId="43E21E7D" w:rsidR="00D35038" w:rsidRDefault="00D35038" w:rsidP="00D35038">
      <w:pPr>
        <w:autoSpaceDE w:val="0"/>
        <w:autoSpaceDN w:val="0"/>
        <w:jc w:val="both"/>
        <w:rPr>
          <w:rFonts w:asciiTheme="minorHAnsi" w:hAnsiTheme="minorHAnsi" w:cstheme="minorHAnsi"/>
        </w:rPr>
      </w:pPr>
      <w:r w:rsidRPr="00650C2C">
        <w:rPr>
          <w:rFonts w:asciiTheme="minorHAnsi" w:hAnsiTheme="minorHAnsi" w:cstheme="minorHAnsi"/>
        </w:rPr>
        <w:t>Nuo 2020 m. kovo 16 d. Bendrovė perėjo prie nuotolinio darbo, darbuotojai dirbo iš savo namų</w:t>
      </w:r>
      <w:r w:rsidR="00EA30DE">
        <w:rPr>
          <w:rFonts w:asciiTheme="minorHAnsi" w:hAnsiTheme="minorHAnsi" w:cstheme="minorHAnsi"/>
        </w:rPr>
        <w:t xml:space="preserve"> išskyrus tuos darbuotojus,</w:t>
      </w:r>
      <w:r w:rsidRPr="00650C2C">
        <w:rPr>
          <w:rFonts w:asciiTheme="minorHAnsi" w:hAnsiTheme="minorHAnsi" w:cstheme="minorHAnsi"/>
        </w:rPr>
        <w:t xml:space="preserve"> kurie yra atsakingi už gedimų šalinimą ir paslaugų diegimą. Verslo procesai ir klientų aptarnavimas nesutriko. </w:t>
      </w:r>
      <w:r>
        <w:rPr>
          <w:rFonts w:asciiTheme="minorHAnsi" w:hAnsiTheme="minorHAnsi" w:cstheme="minorHAnsi"/>
        </w:rPr>
        <w:t>Atšaukus karantiną, dalis darbuot</w:t>
      </w:r>
      <w:r w:rsidR="00B1377E">
        <w:rPr>
          <w:rFonts w:asciiTheme="minorHAnsi" w:hAnsiTheme="minorHAnsi" w:cstheme="minorHAnsi"/>
        </w:rPr>
        <w:t>oj</w:t>
      </w:r>
      <w:r>
        <w:rPr>
          <w:rFonts w:asciiTheme="minorHAnsi" w:hAnsiTheme="minorHAnsi" w:cstheme="minorHAnsi"/>
        </w:rPr>
        <w:t>ų pagal suderintą grafiką vis dar dirba iš namų.</w:t>
      </w:r>
    </w:p>
    <w:p w14:paraId="1AC3A8C0" w14:textId="77777777" w:rsidR="00D35038" w:rsidRDefault="00D35038" w:rsidP="00D35038">
      <w:pPr>
        <w:autoSpaceDE w:val="0"/>
        <w:autoSpaceDN w:val="0"/>
        <w:jc w:val="both"/>
        <w:rPr>
          <w:rFonts w:asciiTheme="minorHAnsi" w:hAnsiTheme="minorHAnsi" w:cstheme="minorHAnsi"/>
        </w:rPr>
      </w:pPr>
    </w:p>
    <w:p w14:paraId="5F2D9202" w14:textId="3E204DC5" w:rsidR="00D35038" w:rsidRDefault="00D35038" w:rsidP="00D35038">
      <w:pPr>
        <w:autoSpaceDE w:val="0"/>
        <w:autoSpaceDN w:val="0"/>
        <w:jc w:val="both"/>
        <w:rPr>
          <w:rFonts w:asciiTheme="minorHAnsi" w:hAnsiTheme="minorHAnsi" w:cstheme="minorHAnsi"/>
        </w:rPr>
      </w:pPr>
      <w:r w:rsidRPr="00650C2C">
        <w:rPr>
          <w:rFonts w:asciiTheme="minorHAnsi" w:hAnsiTheme="minorHAnsi" w:cstheme="minorHAnsi"/>
        </w:rPr>
        <w:lastRenderedPageBreak/>
        <w:t xml:space="preserve">Covid-19 labiausiai įtakojo Kavinės-baro „Paukščių takas“ veiklą. Darbuotojams buvo paskelbta prastova. Bendrovė kreipėsi į </w:t>
      </w:r>
      <w:r>
        <w:rPr>
          <w:rFonts w:asciiTheme="minorHAnsi" w:hAnsiTheme="minorHAnsi" w:cstheme="minorHAnsi"/>
        </w:rPr>
        <w:t>Užimtumo tarnybą i</w:t>
      </w:r>
      <w:r w:rsidRPr="00650C2C">
        <w:rPr>
          <w:rFonts w:asciiTheme="minorHAnsi" w:hAnsiTheme="minorHAnsi" w:cstheme="minorHAnsi"/>
        </w:rPr>
        <w:t xml:space="preserve">r gavo kompensaciją </w:t>
      </w:r>
      <w:r w:rsidR="007C0F91">
        <w:rPr>
          <w:rFonts w:asciiTheme="minorHAnsi" w:hAnsiTheme="minorHAnsi" w:cstheme="minorHAnsi"/>
        </w:rPr>
        <w:t xml:space="preserve">27 t. Eur </w:t>
      </w:r>
      <w:r w:rsidRPr="00650C2C">
        <w:rPr>
          <w:rFonts w:asciiTheme="minorHAnsi" w:hAnsiTheme="minorHAnsi" w:cstheme="minorHAnsi"/>
        </w:rPr>
        <w:t xml:space="preserve">už prastovoje buvusius darbuotojus. „Paukščių takas“ veiklą atnaujino gegužės </w:t>
      </w:r>
      <w:r w:rsidR="007C0F91">
        <w:rPr>
          <w:rFonts w:asciiTheme="minorHAnsi" w:hAnsiTheme="minorHAnsi" w:cstheme="minorHAnsi"/>
        </w:rPr>
        <w:t>19</w:t>
      </w:r>
      <w:r w:rsidRPr="00650C2C">
        <w:rPr>
          <w:rFonts w:asciiTheme="minorHAnsi" w:hAnsiTheme="minorHAnsi" w:cstheme="minorHAnsi"/>
        </w:rPr>
        <w:t xml:space="preserve"> d., tačiau lankytojų srautai buvo gerokai mažesni nei prieš metus. </w:t>
      </w:r>
    </w:p>
    <w:p w14:paraId="724742C5" w14:textId="77777777" w:rsidR="00D35038" w:rsidRDefault="00D35038" w:rsidP="00D35038">
      <w:pPr>
        <w:autoSpaceDE w:val="0"/>
        <w:autoSpaceDN w:val="0"/>
        <w:jc w:val="both"/>
        <w:rPr>
          <w:rFonts w:asciiTheme="minorHAnsi" w:hAnsiTheme="minorHAnsi" w:cstheme="minorHAnsi"/>
        </w:rPr>
      </w:pPr>
    </w:p>
    <w:p w14:paraId="32D97CEC" w14:textId="77777777" w:rsidR="00D35038" w:rsidRPr="00650C2C" w:rsidRDefault="00D35038" w:rsidP="00D35038">
      <w:pPr>
        <w:autoSpaceDE w:val="0"/>
        <w:autoSpaceDN w:val="0"/>
        <w:jc w:val="both"/>
        <w:rPr>
          <w:rFonts w:asciiTheme="minorHAnsi" w:hAnsiTheme="minorHAnsi" w:cstheme="minorHAnsi"/>
        </w:rPr>
      </w:pPr>
      <w:r w:rsidRPr="00650C2C">
        <w:rPr>
          <w:rFonts w:asciiTheme="minorHAnsi" w:hAnsiTheme="minorHAnsi" w:cstheme="minorHAnsi"/>
        </w:rPr>
        <w:t>Bendrovė nepatyrė esminių trikdžių, susijusių su trečiųjų šalių paslaugų teikėjais, pinigų srautai, išskyrus įplaukas iš „Paukščių tako</w:t>
      </w:r>
      <w:r>
        <w:rPr>
          <w:rFonts w:asciiTheme="minorHAnsi" w:hAnsiTheme="minorHAnsi" w:cstheme="minorHAnsi"/>
        </w:rPr>
        <w:t>“</w:t>
      </w:r>
      <w:r w:rsidRPr="00650C2C">
        <w:rPr>
          <w:rFonts w:asciiTheme="minorHAnsi" w:hAnsiTheme="minorHAnsi" w:cstheme="minorHAnsi"/>
        </w:rPr>
        <w:t xml:space="preserve"> veikos, reikšmingai nepakito.</w:t>
      </w:r>
    </w:p>
    <w:p w14:paraId="5C9A3F3A" w14:textId="77777777" w:rsidR="00D35038" w:rsidRPr="00650C2C" w:rsidRDefault="00D35038" w:rsidP="00D35038">
      <w:pPr>
        <w:autoSpaceDE w:val="0"/>
        <w:autoSpaceDN w:val="0"/>
        <w:jc w:val="both"/>
        <w:rPr>
          <w:rFonts w:asciiTheme="minorHAnsi" w:hAnsiTheme="minorHAnsi" w:cstheme="minorHAnsi"/>
        </w:rPr>
      </w:pPr>
    </w:p>
    <w:p w14:paraId="24787794" w14:textId="0EFC6D04" w:rsidR="00D35038" w:rsidRPr="00650C2C" w:rsidRDefault="00D35038" w:rsidP="00D35038">
      <w:pPr>
        <w:spacing w:before="120"/>
        <w:jc w:val="both"/>
        <w:rPr>
          <w:rFonts w:asciiTheme="minorHAnsi" w:hAnsiTheme="minorHAnsi" w:cstheme="minorHAnsi"/>
        </w:rPr>
      </w:pPr>
      <w:r w:rsidRPr="00650C2C">
        <w:rPr>
          <w:rFonts w:asciiTheme="minorHAnsi" w:hAnsiTheme="minorHAnsi" w:cstheme="minorHAnsi"/>
        </w:rPr>
        <w:t xml:space="preserve">Dėl karantino </w:t>
      </w:r>
      <w:r w:rsidR="0047762E">
        <w:rPr>
          <w:rFonts w:asciiTheme="minorHAnsi" w:hAnsiTheme="minorHAnsi" w:cstheme="minorHAnsi"/>
        </w:rPr>
        <w:t>B</w:t>
      </w:r>
      <w:r w:rsidRPr="00650C2C">
        <w:rPr>
          <w:rFonts w:asciiTheme="minorHAnsi" w:hAnsiTheme="minorHAnsi" w:cstheme="minorHAnsi"/>
        </w:rPr>
        <w:t xml:space="preserve">endrovė peržiūri 2020 m. finansines prognozes. Dėl visiškai sustabdytos </w:t>
      </w:r>
      <w:r>
        <w:rPr>
          <w:rFonts w:asciiTheme="minorHAnsi" w:hAnsiTheme="minorHAnsi" w:cstheme="minorHAnsi"/>
        </w:rPr>
        <w:t>„Paukščių tako“</w:t>
      </w:r>
      <w:r w:rsidRPr="00650C2C">
        <w:rPr>
          <w:rFonts w:asciiTheme="minorHAnsi" w:hAnsiTheme="minorHAnsi" w:cstheme="minorHAnsi"/>
        </w:rPr>
        <w:t xml:space="preserve"> veiklos ir sumažėjusių lankytojų srautų, kurie, tikėtina bus mažesni ir ateinančiais ketvirčiais, lyginant su praėjusiais metais, </w:t>
      </w:r>
      <w:r w:rsidR="0047762E">
        <w:rPr>
          <w:rFonts w:asciiTheme="minorHAnsi" w:hAnsiTheme="minorHAnsi" w:cstheme="minorHAnsi"/>
        </w:rPr>
        <w:t>B</w:t>
      </w:r>
      <w:r w:rsidRPr="00650C2C">
        <w:rPr>
          <w:rFonts w:asciiTheme="minorHAnsi" w:hAnsiTheme="minorHAnsi" w:cstheme="minorHAnsi"/>
        </w:rPr>
        <w:t xml:space="preserve">endrovės pelningumas sumažės. Interneto paslaugų paklausa prasidėjus karantinui nesumažėjo, tačiau vis dar egzistuoja rizika dėl smulkaus verslo klientų mokumo. </w:t>
      </w:r>
    </w:p>
    <w:p w14:paraId="2F9B76EE" w14:textId="77777777" w:rsidR="00841DCE" w:rsidRDefault="00841DCE" w:rsidP="001A6D45">
      <w:pPr>
        <w:rPr>
          <w:rFonts w:ascii="Calibri" w:hAnsi="Calibri" w:cs="Calibri"/>
          <w:sz w:val="22"/>
          <w:szCs w:val="22"/>
        </w:rPr>
      </w:pPr>
    </w:p>
    <w:bookmarkEnd w:id="13"/>
    <w:p w14:paraId="471ECC44" w14:textId="4EB1DBCC" w:rsidR="003A74C0" w:rsidRPr="00140801" w:rsidRDefault="008A4855" w:rsidP="00695A4A">
      <w:pPr>
        <w:numPr>
          <w:ilvl w:val="0"/>
          <w:numId w:val="2"/>
        </w:numPr>
        <w:jc w:val="both"/>
        <w:rPr>
          <w:rFonts w:asciiTheme="minorHAnsi" w:hAnsiTheme="minorHAnsi" w:cstheme="minorHAnsi"/>
          <w:b/>
        </w:rPr>
      </w:pPr>
      <w:r w:rsidRPr="00140801">
        <w:rPr>
          <w:rFonts w:asciiTheme="minorHAnsi" w:hAnsiTheme="minorHAnsi" w:cstheme="minorHAnsi"/>
          <w:b/>
        </w:rPr>
        <w:t>Susij</w:t>
      </w:r>
      <w:r w:rsidR="00695A4A" w:rsidRPr="00140801">
        <w:rPr>
          <w:rFonts w:asciiTheme="minorHAnsi" w:hAnsiTheme="minorHAnsi" w:cstheme="minorHAnsi"/>
          <w:b/>
        </w:rPr>
        <w:t xml:space="preserve">usių </w:t>
      </w:r>
      <w:r w:rsidRPr="00140801">
        <w:rPr>
          <w:rFonts w:asciiTheme="minorHAnsi" w:hAnsiTheme="minorHAnsi" w:cstheme="minorHAnsi"/>
          <w:b/>
        </w:rPr>
        <w:t>ša</w:t>
      </w:r>
      <w:r w:rsidR="00695A4A" w:rsidRPr="00140801">
        <w:rPr>
          <w:rFonts w:asciiTheme="minorHAnsi" w:hAnsiTheme="minorHAnsi" w:cstheme="minorHAnsi"/>
          <w:b/>
        </w:rPr>
        <w:t>lių sandoriai</w:t>
      </w:r>
    </w:p>
    <w:p w14:paraId="038F1B62" w14:textId="77777777" w:rsidR="003A74C0" w:rsidRPr="00140801" w:rsidRDefault="003A74C0" w:rsidP="00695A4A">
      <w:pPr>
        <w:jc w:val="both"/>
        <w:rPr>
          <w:rFonts w:asciiTheme="minorHAnsi" w:hAnsiTheme="minorHAnsi" w:cstheme="minorHAnsi"/>
          <w:b/>
        </w:rPr>
      </w:pPr>
    </w:p>
    <w:p w14:paraId="241A2771" w14:textId="77777777" w:rsidR="00695A4A" w:rsidRPr="00140801" w:rsidRDefault="00695A4A" w:rsidP="00695A4A">
      <w:pPr>
        <w:autoSpaceDE w:val="0"/>
        <w:autoSpaceDN w:val="0"/>
        <w:adjustRightInd w:val="0"/>
        <w:rPr>
          <w:rFonts w:asciiTheme="minorHAnsi" w:hAnsiTheme="minorHAnsi" w:cstheme="minorHAnsi"/>
          <w:u w:val="single"/>
        </w:rPr>
      </w:pPr>
      <w:r w:rsidRPr="00140801">
        <w:rPr>
          <w:rFonts w:asciiTheme="minorHAnsi" w:hAnsiTheme="minorHAnsi" w:cstheme="minorHAnsi"/>
          <w:u w:val="single"/>
        </w:rPr>
        <w:t>Vadovybės darbo užmokestis ir kitos išmokos</w:t>
      </w:r>
    </w:p>
    <w:p w14:paraId="1A67CD4E" w14:textId="77777777" w:rsidR="00695A4A" w:rsidRPr="00140801" w:rsidRDefault="00695A4A" w:rsidP="00695A4A">
      <w:pPr>
        <w:autoSpaceDE w:val="0"/>
        <w:autoSpaceDN w:val="0"/>
        <w:adjustRightInd w:val="0"/>
        <w:rPr>
          <w:rFonts w:asciiTheme="minorHAnsi" w:hAnsiTheme="minorHAnsi" w:cstheme="minorHAnsi"/>
        </w:rPr>
      </w:pPr>
    </w:p>
    <w:p w14:paraId="1B3BE61B" w14:textId="6153EBD7" w:rsidR="00695A4A" w:rsidRPr="00140801" w:rsidRDefault="006B25DC" w:rsidP="00695A4A">
      <w:pPr>
        <w:autoSpaceDE w:val="0"/>
        <w:autoSpaceDN w:val="0"/>
        <w:adjustRightInd w:val="0"/>
        <w:jc w:val="both"/>
        <w:rPr>
          <w:rFonts w:asciiTheme="minorHAnsi" w:hAnsiTheme="minorHAnsi" w:cstheme="minorHAnsi"/>
        </w:rPr>
      </w:pPr>
      <w:r>
        <w:rPr>
          <w:rFonts w:asciiTheme="minorHAnsi" w:hAnsiTheme="minorHAnsi" w:cstheme="minorHAnsi"/>
        </w:rPr>
        <w:t xml:space="preserve">Per </w:t>
      </w:r>
      <w:r w:rsidR="00215099" w:rsidRPr="00140801">
        <w:rPr>
          <w:rFonts w:asciiTheme="minorHAnsi" w:hAnsiTheme="minorHAnsi" w:cstheme="minorHAnsi"/>
        </w:rPr>
        <w:t>20</w:t>
      </w:r>
      <w:r w:rsidR="007E77BB">
        <w:rPr>
          <w:rFonts w:asciiTheme="minorHAnsi" w:hAnsiTheme="minorHAnsi" w:cstheme="minorHAnsi"/>
        </w:rPr>
        <w:t>20</w:t>
      </w:r>
      <w:r w:rsidR="00215099" w:rsidRPr="00140801">
        <w:rPr>
          <w:rFonts w:asciiTheme="minorHAnsi" w:hAnsiTheme="minorHAnsi" w:cstheme="minorHAnsi"/>
        </w:rPr>
        <w:t xml:space="preserve"> m</w:t>
      </w:r>
      <w:r w:rsidR="00980E2B">
        <w:rPr>
          <w:rFonts w:asciiTheme="minorHAnsi" w:hAnsiTheme="minorHAnsi" w:cstheme="minorHAnsi"/>
        </w:rPr>
        <w:t xml:space="preserve">. </w:t>
      </w:r>
      <w:r>
        <w:rPr>
          <w:rFonts w:asciiTheme="minorHAnsi" w:hAnsiTheme="minorHAnsi" w:cstheme="minorHAnsi"/>
        </w:rPr>
        <w:t>6 mėn</w:t>
      </w:r>
      <w:r w:rsidR="00980E2B">
        <w:rPr>
          <w:rFonts w:asciiTheme="minorHAnsi" w:hAnsiTheme="minorHAnsi" w:cstheme="minorHAnsi"/>
        </w:rPr>
        <w:t>.</w:t>
      </w:r>
      <w:r w:rsidR="00215099" w:rsidRPr="00140801">
        <w:rPr>
          <w:rFonts w:asciiTheme="minorHAnsi" w:hAnsiTheme="minorHAnsi" w:cstheme="minorHAnsi"/>
        </w:rPr>
        <w:t xml:space="preserve"> </w:t>
      </w:r>
      <w:r w:rsidR="00695A4A" w:rsidRPr="00140801">
        <w:rPr>
          <w:rFonts w:asciiTheme="minorHAnsi" w:hAnsiTheme="minorHAnsi" w:cstheme="minorHAnsi"/>
        </w:rPr>
        <w:t xml:space="preserve">Bendrovės </w:t>
      </w:r>
      <w:r w:rsidR="00215099">
        <w:rPr>
          <w:rFonts w:asciiTheme="minorHAnsi" w:hAnsiTheme="minorHAnsi" w:cstheme="minorHAnsi"/>
        </w:rPr>
        <w:t>generaliniam direktoriui</w:t>
      </w:r>
      <w:r w:rsidR="00695A4A" w:rsidRPr="00140801">
        <w:rPr>
          <w:rFonts w:asciiTheme="minorHAnsi" w:hAnsiTheme="minorHAnsi" w:cstheme="minorHAnsi"/>
        </w:rPr>
        <w:t xml:space="preserve"> priskaičiuotas darbo užmokestis </w:t>
      </w:r>
      <w:r w:rsidR="00524BC9">
        <w:rPr>
          <w:rFonts w:asciiTheme="minorHAnsi" w:hAnsiTheme="minorHAnsi" w:cstheme="minorHAnsi"/>
        </w:rPr>
        <w:t>–</w:t>
      </w:r>
      <w:r w:rsidR="00215099">
        <w:rPr>
          <w:rFonts w:asciiTheme="minorHAnsi" w:hAnsiTheme="minorHAnsi" w:cstheme="minorHAnsi"/>
        </w:rPr>
        <w:t xml:space="preserve"> </w:t>
      </w:r>
      <w:r w:rsidR="00527282">
        <w:rPr>
          <w:rFonts w:asciiTheme="minorHAnsi" w:hAnsiTheme="minorHAnsi" w:cstheme="minorHAnsi"/>
        </w:rPr>
        <w:t>62,6</w:t>
      </w:r>
      <w:r w:rsidR="00524BC9">
        <w:rPr>
          <w:rFonts w:asciiTheme="minorHAnsi" w:hAnsiTheme="minorHAnsi" w:cstheme="minorHAnsi"/>
        </w:rPr>
        <w:t xml:space="preserve"> </w:t>
      </w:r>
      <w:r w:rsidR="00695A4A" w:rsidRPr="00140801">
        <w:rPr>
          <w:rFonts w:asciiTheme="minorHAnsi" w:hAnsiTheme="minorHAnsi" w:cstheme="minorHAnsi"/>
        </w:rPr>
        <w:t>tūkst.</w:t>
      </w:r>
      <w:r w:rsidR="00AC5F08" w:rsidRPr="00140801">
        <w:rPr>
          <w:rFonts w:asciiTheme="minorHAnsi" w:hAnsiTheme="minorHAnsi" w:cstheme="minorHAnsi"/>
        </w:rPr>
        <w:t xml:space="preserve"> Eur</w:t>
      </w:r>
      <w:r w:rsidR="00695A4A" w:rsidRPr="00140801">
        <w:rPr>
          <w:rFonts w:asciiTheme="minorHAnsi" w:hAnsiTheme="minorHAnsi" w:cstheme="minorHAnsi"/>
        </w:rPr>
        <w:t xml:space="preserve"> </w:t>
      </w:r>
      <w:r w:rsidR="00AC5F08" w:rsidRPr="00140801">
        <w:rPr>
          <w:rFonts w:asciiTheme="minorHAnsi" w:hAnsiTheme="minorHAnsi" w:cstheme="minorHAnsi"/>
        </w:rPr>
        <w:t>(</w:t>
      </w:r>
      <w:r w:rsidR="00215099">
        <w:rPr>
          <w:rFonts w:asciiTheme="minorHAnsi" w:hAnsiTheme="minorHAnsi" w:cstheme="minorHAnsi"/>
        </w:rPr>
        <w:t>201</w:t>
      </w:r>
      <w:r w:rsidR="00D57F0F">
        <w:rPr>
          <w:rFonts w:asciiTheme="minorHAnsi" w:hAnsiTheme="minorHAnsi" w:cstheme="minorHAnsi"/>
        </w:rPr>
        <w:t>9</w:t>
      </w:r>
      <w:r w:rsidR="00215099">
        <w:rPr>
          <w:rFonts w:asciiTheme="minorHAnsi" w:hAnsiTheme="minorHAnsi" w:cstheme="minorHAnsi"/>
        </w:rPr>
        <w:t xml:space="preserve"> m</w:t>
      </w:r>
      <w:r w:rsidR="00980E2B">
        <w:rPr>
          <w:rFonts w:asciiTheme="minorHAnsi" w:hAnsiTheme="minorHAnsi" w:cstheme="minorHAnsi"/>
        </w:rPr>
        <w:t>.</w:t>
      </w:r>
      <w:r w:rsidR="00215099">
        <w:rPr>
          <w:rFonts w:asciiTheme="minorHAnsi" w:hAnsiTheme="minorHAnsi" w:cstheme="minorHAnsi"/>
        </w:rPr>
        <w:t xml:space="preserve"> </w:t>
      </w:r>
      <w:r>
        <w:rPr>
          <w:rFonts w:asciiTheme="minorHAnsi" w:hAnsiTheme="minorHAnsi" w:cstheme="minorHAnsi"/>
        </w:rPr>
        <w:t>6 mėn</w:t>
      </w:r>
      <w:r w:rsidR="00980E2B">
        <w:rPr>
          <w:rFonts w:asciiTheme="minorHAnsi" w:hAnsiTheme="minorHAnsi" w:cstheme="minorHAnsi"/>
        </w:rPr>
        <w:t xml:space="preserve">. </w:t>
      </w:r>
      <w:r w:rsidR="008E5BB1">
        <w:rPr>
          <w:rFonts w:asciiTheme="minorHAnsi" w:hAnsiTheme="minorHAnsi" w:cstheme="minorHAnsi"/>
        </w:rPr>
        <w:t>–</w:t>
      </w:r>
      <w:r w:rsidR="00980E2B">
        <w:rPr>
          <w:rFonts w:asciiTheme="minorHAnsi" w:hAnsiTheme="minorHAnsi" w:cstheme="minorHAnsi"/>
        </w:rPr>
        <w:t xml:space="preserve"> </w:t>
      </w:r>
      <w:r>
        <w:rPr>
          <w:rFonts w:asciiTheme="minorHAnsi" w:hAnsiTheme="minorHAnsi" w:cstheme="minorHAnsi"/>
        </w:rPr>
        <w:t>52,7</w:t>
      </w:r>
      <w:r w:rsidR="00AC5F08" w:rsidRPr="00140801">
        <w:rPr>
          <w:rFonts w:asciiTheme="minorHAnsi" w:hAnsiTheme="minorHAnsi" w:cstheme="minorHAnsi"/>
        </w:rPr>
        <w:t xml:space="preserve"> tūkst. Eur)</w:t>
      </w:r>
      <w:r>
        <w:rPr>
          <w:rFonts w:asciiTheme="minorHAnsi" w:hAnsiTheme="minorHAnsi" w:cstheme="minorHAnsi"/>
        </w:rPr>
        <w:t xml:space="preserve"> įskaitant premiją</w:t>
      </w:r>
      <w:r w:rsidR="00695A4A" w:rsidRPr="00140801">
        <w:rPr>
          <w:rFonts w:asciiTheme="minorHAnsi" w:hAnsiTheme="minorHAnsi" w:cstheme="minorHAnsi"/>
        </w:rPr>
        <w:t xml:space="preserve">. </w:t>
      </w:r>
      <w:r w:rsidR="00AC5F08" w:rsidRPr="00140801">
        <w:rPr>
          <w:rFonts w:asciiTheme="minorHAnsi" w:hAnsiTheme="minorHAnsi" w:cstheme="minorHAnsi"/>
        </w:rPr>
        <w:t>Bendrovės valdybos nari</w:t>
      </w:r>
      <w:r w:rsidR="0062095D" w:rsidRPr="00140801">
        <w:rPr>
          <w:rFonts w:asciiTheme="minorHAnsi" w:hAnsiTheme="minorHAnsi" w:cstheme="minorHAnsi"/>
        </w:rPr>
        <w:t>ų</w:t>
      </w:r>
      <w:r w:rsidR="00AC5F08" w:rsidRPr="00140801">
        <w:rPr>
          <w:rFonts w:asciiTheme="minorHAnsi" w:hAnsiTheme="minorHAnsi" w:cstheme="minorHAnsi"/>
        </w:rPr>
        <w:t xml:space="preserve"> atlygio sąnaudos sudarė </w:t>
      </w:r>
      <w:r w:rsidR="00EE054C">
        <w:rPr>
          <w:rFonts w:asciiTheme="minorHAnsi" w:hAnsiTheme="minorHAnsi" w:cstheme="minorHAnsi"/>
        </w:rPr>
        <w:t>25,2</w:t>
      </w:r>
      <w:r w:rsidR="003E5660">
        <w:rPr>
          <w:rFonts w:asciiTheme="minorHAnsi" w:hAnsiTheme="minorHAnsi" w:cstheme="minorHAnsi"/>
        </w:rPr>
        <w:t xml:space="preserve"> </w:t>
      </w:r>
      <w:r w:rsidR="003E5660" w:rsidRPr="00140801">
        <w:rPr>
          <w:rFonts w:asciiTheme="minorHAnsi" w:hAnsiTheme="minorHAnsi" w:cstheme="minorHAnsi"/>
        </w:rPr>
        <w:t xml:space="preserve"> </w:t>
      </w:r>
      <w:r w:rsidR="00AC5F08" w:rsidRPr="00140801">
        <w:rPr>
          <w:rFonts w:asciiTheme="minorHAnsi" w:hAnsiTheme="minorHAnsi" w:cstheme="minorHAnsi"/>
        </w:rPr>
        <w:t>tūkst. Eur per 20</w:t>
      </w:r>
      <w:r w:rsidR="00D57F0F">
        <w:rPr>
          <w:rFonts w:asciiTheme="minorHAnsi" w:hAnsiTheme="minorHAnsi" w:cstheme="minorHAnsi"/>
        </w:rPr>
        <w:t>20</w:t>
      </w:r>
      <w:r w:rsidR="00AC5F08" w:rsidRPr="00140801">
        <w:rPr>
          <w:rFonts w:asciiTheme="minorHAnsi" w:hAnsiTheme="minorHAnsi" w:cstheme="minorHAnsi"/>
        </w:rPr>
        <w:t xml:space="preserve"> m</w:t>
      </w:r>
      <w:r w:rsidR="0054682F">
        <w:rPr>
          <w:rFonts w:asciiTheme="minorHAnsi" w:hAnsiTheme="minorHAnsi" w:cstheme="minorHAnsi"/>
        </w:rPr>
        <w:t xml:space="preserve">. </w:t>
      </w:r>
      <w:r>
        <w:rPr>
          <w:rFonts w:asciiTheme="minorHAnsi" w:hAnsiTheme="minorHAnsi" w:cstheme="minorHAnsi"/>
        </w:rPr>
        <w:t>6 mėn.</w:t>
      </w:r>
      <w:r w:rsidR="00AC5F08" w:rsidRPr="00140801">
        <w:rPr>
          <w:rFonts w:asciiTheme="minorHAnsi" w:hAnsiTheme="minorHAnsi" w:cstheme="minorHAnsi"/>
        </w:rPr>
        <w:t xml:space="preserve"> (</w:t>
      </w:r>
      <w:r>
        <w:rPr>
          <w:rFonts w:asciiTheme="minorHAnsi" w:hAnsiTheme="minorHAnsi" w:cstheme="minorHAnsi"/>
        </w:rPr>
        <w:t>26,1</w:t>
      </w:r>
      <w:r w:rsidR="00F0112E">
        <w:rPr>
          <w:rFonts w:asciiTheme="minorHAnsi" w:hAnsiTheme="minorHAnsi" w:cstheme="minorHAnsi"/>
        </w:rPr>
        <w:t xml:space="preserve"> </w:t>
      </w:r>
      <w:r w:rsidR="00AC5F08" w:rsidRPr="00140801">
        <w:rPr>
          <w:rFonts w:asciiTheme="minorHAnsi" w:hAnsiTheme="minorHAnsi" w:cstheme="minorHAnsi"/>
        </w:rPr>
        <w:t xml:space="preserve">tūkst. Eur </w:t>
      </w:r>
      <w:r w:rsidR="00E8392B" w:rsidRPr="00140801">
        <w:rPr>
          <w:rFonts w:asciiTheme="minorHAnsi" w:hAnsiTheme="minorHAnsi" w:cstheme="minorHAnsi"/>
        </w:rPr>
        <w:t xml:space="preserve">per </w:t>
      </w:r>
      <w:r w:rsidR="00AC5F08" w:rsidRPr="00140801">
        <w:rPr>
          <w:rFonts w:asciiTheme="minorHAnsi" w:hAnsiTheme="minorHAnsi" w:cstheme="minorHAnsi"/>
        </w:rPr>
        <w:t>201</w:t>
      </w:r>
      <w:r w:rsidR="00D57F0F">
        <w:rPr>
          <w:rFonts w:asciiTheme="minorHAnsi" w:hAnsiTheme="minorHAnsi" w:cstheme="minorHAnsi"/>
        </w:rPr>
        <w:t>9</w:t>
      </w:r>
      <w:r w:rsidR="00AC5F08" w:rsidRPr="00140801">
        <w:rPr>
          <w:rFonts w:asciiTheme="minorHAnsi" w:hAnsiTheme="minorHAnsi" w:cstheme="minorHAnsi"/>
        </w:rPr>
        <w:t xml:space="preserve"> m</w:t>
      </w:r>
      <w:r w:rsidR="0054682F">
        <w:rPr>
          <w:rFonts w:asciiTheme="minorHAnsi" w:hAnsiTheme="minorHAnsi" w:cstheme="minorHAnsi"/>
        </w:rPr>
        <w:t xml:space="preserve">. </w:t>
      </w:r>
      <w:r>
        <w:rPr>
          <w:rFonts w:asciiTheme="minorHAnsi" w:hAnsiTheme="minorHAnsi" w:cstheme="minorHAnsi"/>
        </w:rPr>
        <w:t>6 mėn</w:t>
      </w:r>
      <w:r w:rsidR="0054682F">
        <w:rPr>
          <w:rFonts w:asciiTheme="minorHAnsi" w:hAnsiTheme="minorHAnsi" w:cstheme="minorHAnsi"/>
        </w:rPr>
        <w:t>.</w:t>
      </w:r>
      <w:r w:rsidR="00AC5F08" w:rsidRPr="00140801">
        <w:rPr>
          <w:rFonts w:asciiTheme="minorHAnsi" w:hAnsiTheme="minorHAnsi" w:cstheme="minorHAnsi"/>
        </w:rPr>
        <w:t xml:space="preserve">). </w:t>
      </w:r>
      <w:r w:rsidR="00695A4A" w:rsidRPr="00140801">
        <w:rPr>
          <w:rFonts w:asciiTheme="minorHAnsi" w:hAnsiTheme="minorHAnsi" w:cstheme="minorHAnsi"/>
        </w:rPr>
        <w:t xml:space="preserve">Bendrovės vadovybei nebuvo suteikta jokių paskolų, garantijų, nebuvo jokių kitų išmokėtų ar priskaičiuotų sumų ar turto perleidimo. </w:t>
      </w:r>
    </w:p>
    <w:p w14:paraId="63F75932" w14:textId="77777777" w:rsidR="00695A4A" w:rsidRPr="00140801" w:rsidRDefault="00695A4A" w:rsidP="00695A4A">
      <w:pPr>
        <w:autoSpaceDE w:val="0"/>
        <w:autoSpaceDN w:val="0"/>
        <w:adjustRightInd w:val="0"/>
        <w:rPr>
          <w:rFonts w:asciiTheme="minorHAnsi" w:hAnsiTheme="minorHAnsi" w:cstheme="minorHAnsi"/>
        </w:rPr>
      </w:pPr>
    </w:p>
    <w:p w14:paraId="2325C6A1" w14:textId="77777777" w:rsidR="00695A4A" w:rsidRPr="00140801" w:rsidRDefault="00695A4A" w:rsidP="00695A4A">
      <w:pPr>
        <w:autoSpaceDE w:val="0"/>
        <w:autoSpaceDN w:val="0"/>
        <w:adjustRightInd w:val="0"/>
        <w:rPr>
          <w:rFonts w:asciiTheme="minorHAnsi" w:hAnsiTheme="minorHAnsi" w:cstheme="minorHAnsi"/>
          <w:u w:val="single"/>
        </w:rPr>
      </w:pPr>
      <w:r w:rsidRPr="00140801">
        <w:rPr>
          <w:rFonts w:asciiTheme="minorHAnsi" w:hAnsiTheme="minorHAnsi" w:cstheme="minorHAnsi"/>
          <w:u w:val="single"/>
        </w:rPr>
        <w:t>Sandoriai su kitomis susijusiomis šalimis</w:t>
      </w:r>
    </w:p>
    <w:p w14:paraId="7B41E4CD" w14:textId="77777777" w:rsidR="00695A4A" w:rsidRPr="00FD27F0" w:rsidRDefault="00695A4A" w:rsidP="00695A4A">
      <w:pPr>
        <w:autoSpaceDE w:val="0"/>
        <w:autoSpaceDN w:val="0"/>
        <w:adjustRightInd w:val="0"/>
        <w:rPr>
          <w:rFonts w:asciiTheme="minorHAnsi" w:hAnsiTheme="minorHAnsi" w:cstheme="minorHAnsi"/>
          <w:u w:val="single"/>
          <w:lang w:val="en-US"/>
        </w:rPr>
      </w:pPr>
    </w:p>
    <w:p w14:paraId="29F39644" w14:textId="54A8D876" w:rsidR="00695A4A" w:rsidRDefault="00695A4A" w:rsidP="00695A4A">
      <w:pPr>
        <w:autoSpaceDE w:val="0"/>
        <w:autoSpaceDN w:val="0"/>
        <w:adjustRightInd w:val="0"/>
        <w:jc w:val="both"/>
        <w:rPr>
          <w:rFonts w:asciiTheme="minorHAnsi" w:hAnsiTheme="minorHAnsi" w:cstheme="minorHAnsi"/>
        </w:rPr>
      </w:pPr>
      <w:r w:rsidRPr="00140801">
        <w:rPr>
          <w:rFonts w:asciiTheme="minorHAnsi" w:hAnsiTheme="minorHAnsi" w:cstheme="minorHAnsi"/>
        </w:rPr>
        <w:t>Šalys yra laikomos susijusiomis, kai viena šalis turi galimybę kontroliuoti kitą arba gali daryti reikšmingą įtaką kitai šaliai priimant finansinius ir veiklos sprendimus. Bendrovės susijusios šalys – tai</w:t>
      </w:r>
      <w:r w:rsidRPr="00140801">
        <w:rPr>
          <w:rFonts w:asciiTheme="minorHAnsi" w:hAnsiTheme="minorHAnsi" w:cstheme="minorHAnsi"/>
          <w:color w:val="0000FF"/>
        </w:rPr>
        <w:t xml:space="preserve"> </w:t>
      </w:r>
      <w:r w:rsidRPr="00140801">
        <w:rPr>
          <w:rFonts w:asciiTheme="minorHAnsi" w:hAnsiTheme="minorHAnsi" w:cstheme="minorHAnsi"/>
        </w:rPr>
        <w:t>valstybės įmonės, kurių savininko teises ir pareigas įgyvendina LR Susisiekimo ministerija. Bendrovė nelaiko LR Susisiekimo ministerijos kontroliuojamų įmonių reikšmingą įtaką turinčioms, nes tarp šių įmonių nėra didelės ekonominės integracijos. Sandoriai su susijusiomis šalimis apima įprastinį su veikla susijusių prekių ir paslaugų pardavimą ir pirkimą.</w:t>
      </w:r>
    </w:p>
    <w:p w14:paraId="455FA193" w14:textId="77777777" w:rsidR="0077100E" w:rsidRDefault="0077100E" w:rsidP="0077100E">
      <w:pPr>
        <w:rPr>
          <w:b/>
          <w:bCs/>
        </w:rPr>
      </w:pPr>
    </w:p>
    <w:p w14:paraId="62F505B4" w14:textId="7A590DCA" w:rsidR="0077100E" w:rsidRPr="0077100E" w:rsidRDefault="0077100E" w:rsidP="0077100E">
      <w:pPr>
        <w:jc w:val="both"/>
        <w:rPr>
          <w:rFonts w:asciiTheme="minorHAnsi" w:hAnsiTheme="minorHAnsi" w:cstheme="minorHAnsi"/>
        </w:rPr>
      </w:pPr>
      <w:bookmarkStart w:id="14" w:name="_Hlk2156624"/>
      <w:r w:rsidRPr="0077100E">
        <w:rPr>
          <w:rFonts w:asciiTheme="minorHAnsi" w:hAnsiTheme="minorHAnsi" w:cstheme="minorHAnsi"/>
        </w:rPr>
        <w:t xml:space="preserve">2018 m. Gegužės 9 d. pradėti retransliuoti 5 nekoduoti Lenkijos TV kanalai Pietryčių Lietuvoje. Retransliacijos projekto užsakovas yra Susisiekimo ministerija, vykdytojas – </w:t>
      </w:r>
      <w:r w:rsidR="00BB5E5B">
        <w:rPr>
          <w:rFonts w:asciiTheme="minorHAnsi" w:hAnsiTheme="minorHAnsi" w:cstheme="minorHAnsi"/>
        </w:rPr>
        <w:t>Bendrovė</w:t>
      </w:r>
      <w:r w:rsidRPr="0077100E">
        <w:rPr>
          <w:rFonts w:asciiTheme="minorHAnsi" w:hAnsiTheme="minorHAnsi" w:cstheme="minorHAnsi"/>
        </w:rPr>
        <w:t>.</w:t>
      </w:r>
      <w:r w:rsidR="006B25DC">
        <w:rPr>
          <w:rFonts w:asciiTheme="minorHAnsi" w:hAnsiTheme="minorHAnsi" w:cstheme="minorHAnsi"/>
        </w:rPr>
        <w:t xml:space="preserve"> Per</w:t>
      </w:r>
      <w:r w:rsidRPr="0077100E">
        <w:rPr>
          <w:rFonts w:asciiTheme="minorHAnsi" w:hAnsiTheme="minorHAnsi" w:cstheme="minorHAnsi"/>
        </w:rPr>
        <w:t xml:space="preserve"> </w:t>
      </w:r>
      <w:r w:rsidR="002B4926" w:rsidRPr="0077100E">
        <w:rPr>
          <w:rFonts w:asciiTheme="minorHAnsi" w:hAnsiTheme="minorHAnsi" w:cstheme="minorHAnsi"/>
        </w:rPr>
        <w:t>20</w:t>
      </w:r>
      <w:r w:rsidR="002B4926">
        <w:rPr>
          <w:rFonts w:asciiTheme="minorHAnsi" w:hAnsiTheme="minorHAnsi" w:cstheme="minorHAnsi"/>
        </w:rPr>
        <w:t>20</w:t>
      </w:r>
      <w:r w:rsidR="002B4926" w:rsidRPr="0077100E">
        <w:rPr>
          <w:rFonts w:asciiTheme="minorHAnsi" w:hAnsiTheme="minorHAnsi" w:cstheme="minorHAnsi"/>
        </w:rPr>
        <w:t xml:space="preserve"> </w:t>
      </w:r>
      <w:r w:rsidRPr="0077100E">
        <w:rPr>
          <w:rFonts w:asciiTheme="minorHAnsi" w:hAnsiTheme="minorHAnsi" w:cstheme="minorHAnsi"/>
        </w:rPr>
        <w:t>m</w:t>
      </w:r>
      <w:r w:rsidR="00723C00">
        <w:rPr>
          <w:rFonts w:asciiTheme="minorHAnsi" w:hAnsiTheme="minorHAnsi" w:cstheme="minorHAnsi"/>
        </w:rPr>
        <w:t xml:space="preserve">. </w:t>
      </w:r>
      <w:r w:rsidR="006B25DC">
        <w:rPr>
          <w:rFonts w:asciiTheme="minorHAnsi" w:hAnsiTheme="minorHAnsi" w:cstheme="minorHAnsi"/>
        </w:rPr>
        <w:t>6 mėn</w:t>
      </w:r>
      <w:r w:rsidR="00723C00">
        <w:rPr>
          <w:rFonts w:asciiTheme="minorHAnsi" w:hAnsiTheme="minorHAnsi" w:cstheme="minorHAnsi"/>
        </w:rPr>
        <w:t>.</w:t>
      </w:r>
      <w:r w:rsidRPr="0077100E">
        <w:rPr>
          <w:rFonts w:asciiTheme="minorHAnsi" w:hAnsiTheme="minorHAnsi" w:cstheme="minorHAnsi"/>
        </w:rPr>
        <w:t xml:space="preserve"> pagal minėtą sutartį </w:t>
      </w:r>
      <w:r w:rsidR="0047762E">
        <w:rPr>
          <w:rFonts w:asciiTheme="minorHAnsi" w:hAnsiTheme="minorHAnsi" w:cstheme="minorHAnsi"/>
        </w:rPr>
        <w:t>B</w:t>
      </w:r>
      <w:r w:rsidRPr="0077100E">
        <w:rPr>
          <w:rFonts w:asciiTheme="minorHAnsi" w:hAnsiTheme="minorHAnsi" w:cstheme="minorHAnsi"/>
        </w:rPr>
        <w:t>endrov</w:t>
      </w:r>
      <w:r w:rsidR="0047762E">
        <w:rPr>
          <w:rFonts w:asciiTheme="minorHAnsi" w:hAnsiTheme="minorHAnsi" w:cstheme="minorHAnsi"/>
        </w:rPr>
        <w:t>ė</w:t>
      </w:r>
      <w:r w:rsidRPr="0077100E">
        <w:rPr>
          <w:rFonts w:asciiTheme="minorHAnsi" w:hAnsiTheme="minorHAnsi" w:cstheme="minorHAnsi"/>
        </w:rPr>
        <w:t xml:space="preserve"> gavo </w:t>
      </w:r>
      <w:r w:rsidR="007D1CA9">
        <w:rPr>
          <w:rFonts w:asciiTheme="minorHAnsi" w:hAnsiTheme="minorHAnsi" w:cstheme="minorHAnsi"/>
        </w:rPr>
        <w:t>144</w:t>
      </w:r>
      <w:r w:rsidR="002B4926" w:rsidRPr="0077100E">
        <w:rPr>
          <w:rFonts w:asciiTheme="minorHAnsi" w:hAnsiTheme="minorHAnsi" w:cstheme="minorHAnsi"/>
        </w:rPr>
        <w:t xml:space="preserve"> </w:t>
      </w:r>
      <w:r w:rsidRPr="0077100E">
        <w:rPr>
          <w:rFonts w:asciiTheme="minorHAnsi" w:hAnsiTheme="minorHAnsi" w:cstheme="minorHAnsi"/>
        </w:rPr>
        <w:t>tūkst. Eur pajamų.</w:t>
      </w:r>
    </w:p>
    <w:bookmarkEnd w:id="14"/>
    <w:p w14:paraId="5535C4B5" w14:textId="5A08C004" w:rsidR="00D33E63" w:rsidRDefault="00D33E63" w:rsidP="005477C1">
      <w:pPr>
        <w:jc w:val="both"/>
        <w:rPr>
          <w:rFonts w:asciiTheme="minorHAnsi" w:hAnsiTheme="minorHAnsi" w:cstheme="minorHAnsi"/>
          <w:b/>
          <w:lang w:val="en-US"/>
        </w:rPr>
      </w:pPr>
    </w:p>
    <w:p w14:paraId="5424205B" w14:textId="77777777" w:rsidR="00D93360" w:rsidRPr="00140801" w:rsidRDefault="00D93360" w:rsidP="00D93360">
      <w:pPr>
        <w:autoSpaceDE w:val="0"/>
        <w:autoSpaceDN w:val="0"/>
        <w:adjustRightInd w:val="0"/>
        <w:rPr>
          <w:rFonts w:asciiTheme="minorHAnsi" w:hAnsiTheme="minorHAnsi" w:cstheme="minorHAnsi"/>
          <w:lang w:val="en-US"/>
        </w:rPr>
      </w:pPr>
    </w:p>
    <w:tbl>
      <w:tblPr>
        <w:tblW w:w="9072" w:type="dxa"/>
        <w:tblLook w:val="01E0" w:firstRow="1" w:lastRow="1" w:firstColumn="1" w:lastColumn="1" w:noHBand="0" w:noVBand="0"/>
      </w:tblPr>
      <w:tblGrid>
        <w:gridCol w:w="3261"/>
        <w:gridCol w:w="283"/>
        <w:gridCol w:w="1676"/>
        <w:gridCol w:w="284"/>
        <w:gridCol w:w="1871"/>
        <w:gridCol w:w="284"/>
        <w:gridCol w:w="1413"/>
      </w:tblGrid>
      <w:tr w:rsidR="00D93360" w:rsidRPr="00140801" w14:paraId="5A78C642" w14:textId="77777777" w:rsidTr="006C39E3">
        <w:tc>
          <w:tcPr>
            <w:tcW w:w="3261" w:type="dxa"/>
            <w:tcBorders>
              <w:bottom w:val="single" w:sz="4" w:space="0" w:color="auto"/>
            </w:tcBorders>
            <w:tcMar>
              <w:left w:w="0" w:type="dxa"/>
              <w:right w:w="0" w:type="dxa"/>
            </w:tcMar>
            <w:vAlign w:val="bottom"/>
          </w:tcPr>
          <w:p w14:paraId="08FA260B" w14:textId="77777777" w:rsidR="00D93360" w:rsidRPr="00140801" w:rsidRDefault="00D93360" w:rsidP="00D93360">
            <w:pPr>
              <w:autoSpaceDE w:val="0"/>
              <w:autoSpaceDN w:val="0"/>
              <w:adjustRightInd w:val="0"/>
              <w:jc w:val="center"/>
              <w:rPr>
                <w:rFonts w:asciiTheme="minorHAnsi" w:hAnsiTheme="minorHAnsi" w:cstheme="minorHAnsi"/>
                <w:b/>
                <w:bCs/>
              </w:rPr>
            </w:pPr>
            <w:r w:rsidRPr="00140801">
              <w:rPr>
                <w:rFonts w:asciiTheme="minorHAnsi" w:hAnsiTheme="minorHAnsi" w:cstheme="minorHAnsi"/>
              </w:rPr>
              <w:t xml:space="preserve">Generalinis direktorius </w:t>
            </w:r>
          </w:p>
        </w:tc>
        <w:tc>
          <w:tcPr>
            <w:tcW w:w="283" w:type="dxa"/>
            <w:vAlign w:val="bottom"/>
          </w:tcPr>
          <w:p w14:paraId="7F922572"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24B3821F" w14:textId="77777777" w:rsidR="00D93360" w:rsidRPr="00140801" w:rsidRDefault="00D93360" w:rsidP="00D93360">
            <w:pPr>
              <w:autoSpaceDE w:val="0"/>
              <w:autoSpaceDN w:val="0"/>
              <w:adjustRightInd w:val="0"/>
              <w:jc w:val="center"/>
              <w:rPr>
                <w:rFonts w:asciiTheme="minorHAnsi" w:hAnsiTheme="minorHAnsi" w:cstheme="minorHAnsi"/>
                <w:b/>
                <w:bCs/>
              </w:rPr>
            </w:pPr>
            <w:r w:rsidRPr="00140801">
              <w:rPr>
                <w:rFonts w:asciiTheme="minorHAnsi" w:hAnsiTheme="minorHAnsi" w:cstheme="minorHAnsi"/>
              </w:rPr>
              <w:t>Remigijus Šeris</w:t>
            </w:r>
          </w:p>
        </w:tc>
        <w:tc>
          <w:tcPr>
            <w:tcW w:w="284" w:type="dxa"/>
            <w:vAlign w:val="bottom"/>
          </w:tcPr>
          <w:p w14:paraId="1593B4E8"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5E8FF35C"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284" w:type="dxa"/>
            <w:vAlign w:val="bottom"/>
          </w:tcPr>
          <w:p w14:paraId="5377EA69"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413" w:type="dxa"/>
            <w:tcBorders>
              <w:bottom w:val="single" w:sz="4" w:space="0" w:color="auto"/>
            </w:tcBorders>
            <w:vAlign w:val="bottom"/>
          </w:tcPr>
          <w:p w14:paraId="3A689DC1" w14:textId="7B802716" w:rsidR="00D93360" w:rsidRPr="00140801" w:rsidRDefault="00D93360" w:rsidP="00D93360">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A70B87">
              <w:rPr>
                <w:rFonts w:asciiTheme="minorHAnsi" w:hAnsiTheme="minorHAnsi" w:cstheme="minorHAnsi"/>
              </w:rPr>
              <w:t>20</w:t>
            </w:r>
            <w:r w:rsidRPr="00140801">
              <w:rPr>
                <w:rFonts w:asciiTheme="minorHAnsi" w:hAnsiTheme="minorHAnsi" w:cstheme="minorHAnsi"/>
              </w:rPr>
              <w:t>-0</w:t>
            </w:r>
            <w:r w:rsidR="006B25DC">
              <w:rPr>
                <w:rFonts w:asciiTheme="minorHAnsi" w:hAnsiTheme="minorHAnsi" w:cstheme="minorHAnsi"/>
              </w:rPr>
              <w:t>7</w:t>
            </w:r>
            <w:r w:rsidRPr="00140801">
              <w:rPr>
                <w:rFonts w:asciiTheme="minorHAnsi" w:hAnsiTheme="minorHAnsi" w:cstheme="minorHAnsi"/>
              </w:rPr>
              <w:t>-</w:t>
            </w:r>
            <w:r w:rsidR="00A221FE">
              <w:rPr>
                <w:rFonts w:asciiTheme="minorHAnsi" w:hAnsiTheme="minorHAnsi" w:cstheme="minorHAnsi"/>
              </w:rPr>
              <w:t>20</w:t>
            </w:r>
          </w:p>
        </w:tc>
      </w:tr>
      <w:tr w:rsidR="00D93360" w:rsidRPr="00140801" w14:paraId="245E2BA9" w14:textId="77777777" w:rsidTr="006C39E3">
        <w:tc>
          <w:tcPr>
            <w:tcW w:w="3261" w:type="dxa"/>
            <w:tcBorders>
              <w:top w:val="single" w:sz="4" w:space="0" w:color="auto"/>
            </w:tcBorders>
            <w:tcMar>
              <w:left w:w="0" w:type="dxa"/>
              <w:right w:w="0" w:type="dxa"/>
            </w:tcMar>
            <w:vAlign w:val="bottom"/>
          </w:tcPr>
          <w:p w14:paraId="665AC750" w14:textId="77777777" w:rsidR="00D93360" w:rsidRPr="00140801" w:rsidRDefault="00D93360" w:rsidP="00D93360">
            <w:pPr>
              <w:autoSpaceDE w:val="0"/>
              <w:autoSpaceDN w:val="0"/>
              <w:adjustRightInd w:val="0"/>
              <w:jc w:val="center"/>
              <w:rPr>
                <w:rFonts w:asciiTheme="minorHAnsi" w:hAnsiTheme="minorHAnsi" w:cstheme="minorHAnsi"/>
                <w:b/>
                <w:bCs/>
              </w:rPr>
            </w:pPr>
          </w:p>
          <w:p w14:paraId="439D3323" w14:textId="77777777" w:rsidR="00D93360" w:rsidRPr="00140801" w:rsidRDefault="00D93360" w:rsidP="00D93360">
            <w:pPr>
              <w:autoSpaceDE w:val="0"/>
              <w:autoSpaceDN w:val="0"/>
              <w:adjustRightInd w:val="0"/>
              <w:jc w:val="center"/>
              <w:rPr>
                <w:rFonts w:asciiTheme="minorHAnsi" w:hAnsiTheme="minorHAnsi" w:cstheme="minorHAnsi"/>
                <w:b/>
                <w:bCs/>
              </w:rPr>
            </w:pPr>
          </w:p>
          <w:p w14:paraId="00BF8ED9"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283" w:type="dxa"/>
            <w:vAlign w:val="bottom"/>
          </w:tcPr>
          <w:p w14:paraId="4FD7D919"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676" w:type="dxa"/>
            <w:tcBorders>
              <w:top w:val="single" w:sz="4" w:space="0" w:color="auto"/>
            </w:tcBorders>
            <w:vAlign w:val="bottom"/>
          </w:tcPr>
          <w:p w14:paraId="26B06BC0"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284" w:type="dxa"/>
            <w:vAlign w:val="bottom"/>
          </w:tcPr>
          <w:p w14:paraId="5922779F"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871" w:type="dxa"/>
            <w:tcBorders>
              <w:top w:val="single" w:sz="4" w:space="0" w:color="auto"/>
            </w:tcBorders>
            <w:vAlign w:val="bottom"/>
          </w:tcPr>
          <w:p w14:paraId="1A53E48F"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284" w:type="dxa"/>
            <w:vAlign w:val="bottom"/>
          </w:tcPr>
          <w:p w14:paraId="1F73F49A"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413" w:type="dxa"/>
            <w:tcBorders>
              <w:top w:val="single" w:sz="4" w:space="0" w:color="auto"/>
            </w:tcBorders>
            <w:vAlign w:val="bottom"/>
          </w:tcPr>
          <w:p w14:paraId="3E7B89B1" w14:textId="77777777" w:rsidR="00D93360" w:rsidRPr="00140801" w:rsidRDefault="00D93360" w:rsidP="00D93360">
            <w:pPr>
              <w:autoSpaceDE w:val="0"/>
              <w:autoSpaceDN w:val="0"/>
              <w:adjustRightInd w:val="0"/>
              <w:jc w:val="center"/>
              <w:rPr>
                <w:rFonts w:asciiTheme="minorHAnsi" w:hAnsiTheme="minorHAnsi" w:cstheme="minorHAnsi"/>
                <w:bCs/>
              </w:rPr>
            </w:pPr>
          </w:p>
        </w:tc>
      </w:tr>
      <w:tr w:rsidR="00D93360" w:rsidRPr="00140801" w14:paraId="49AC987A" w14:textId="77777777" w:rsidTr="006C39E3">
        <w:tc>
          <w:tcPr>
            <w:tcW w:w="3261" w:type="dxa"/>
            <w:tcBorders>
              <w:bottom w:val="single" w:sz="4" w:space="0" w:color="auto"/>
            </w:tcBorders>
            <w:tcMar>
              <w:left w:w="0" w:type="dxa"/>
              <w:right w:w="0" w:type="dxa"/>
            </w:tcMar>
            <w:vAlign w:val="bottom"/>
          </w:tcPr>
          <w:p w14:paraId="4BBDBC80" w14:textId="77777777" w:rsidR="00D93360" w:rsidRPr="00140801" w:rsidRDefault="00D93360" w:rsidP="00D93360">
            <w:pPr>
              <w:autoSpaceDE w:val="0"/>
              <w:autoSpaceDN w:val="0"/>
              <w:adjustRightInd w:val="0"/>
              <w:jc w:val="center"/>
              <w:rPr>
                <w:rFonts w:asciiTheme="minorHAnsi" w:hAnsiTheme="minorHAnsi" w:cstheme="minorHAnsi"/>
                <w:b/>
                <w:bCs/>
              </w:rPr>
            </w:pPr>
            <w:r w:rsidRPr="00140801">
              <w:rPr>
                <w:rFonts w:asciiTheme="minorHAnsi" w:hAnsiTheme="minorHAnsi" w:cstheme="minorHAnsi"/>
              </w:rPr>
              <w:t>Vyriausioji buhalterė</w:t>
            </w:r>
          </w:p>
        </w:tc>
        <w:tc>
          <w:tcPr>
            <w:tcW w:w="283" w:type="dxa"/>
            <w:vAlign w:val="bottom"/>
          </w:tcPr>
          <w:p w14:paraId="48F546A0"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676" w:type="dxa"/>
            <w:tcBorders>
              <w:bottom w:val="single" w:sz="4" w:space="0" w:color="auto"/>
            </w:tcBorders>
            <w:vAlign w:val="bottom"/>
          </w:tcPr>
          <w:p w14:paraId="04A356F3" w14:textId="77777777" w:rsidR="00D93360" w:rsidRPr="00140801" w:rsidRDefault="00D93360" w:rsidP="00D93360">
            <w:pPr>
              <w:autoSpaceDE w:val="0"/>
              <w:autoSpaceDN w:val="0"/>
              <w:adjustRightInd w:val="0"/>
              <w:jc w:val="center"/>
              <w:rPr>
                <w:rFonts w:asciiTheme="minorHAnsi" w:hAnsiTheme="minorHAnsi" w:cstheme="minorHAnsi"/>
                <w:b/>
                <w:bCs/>
              </w:rPr>
            </w:pPr>
            <w:r w:rsidRPr="00140801">
              <w:rPr>
                <w:rFonts w:asciiTheme="minorHAnsi" w:hAnsiTheme="minorHAnsi" w:cstheme="minorHAnsi"/>
              </w:rPr>
              <w:t>Beata Sabalienė</w:t>
            </w:r>
          </w:p>
        </w:tc>
        <w:tc>
          <w:tcPr>
            <w:tcW w:w="284" w:type="dxa"/>
            <w:vAlign w:val="bottom"/>
          </w:tcPr>
          <w:p w14:paraId="094B4E32"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871" w:type="dxa"/>
            <w:tcBorders>
              <w:bottom w:val="single" w:sz="4" w:space="0" w:color="auto"/>
            </w:tcBorders>
            <w:vAlign w:val="bottom"/>
          </w:tcPr>
          <w:p w14:paraId="29038432"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284" w:type="dxa"/>
            <w:vAlign w:val="bottom"/>
          </w:tcPr>
          <w:p w14:paraId="06F33634" w14:textId="77777777" w:rsidR="00D93360" w:rsidRPr="00140801" w:rsidRDefault="00D93360" w:rsidP="00D93360">
            <w:pPr>
              <w:autoSpaceDE w:val="0"/>
              <w:autoSpaceDN w:val="0"/>
              <w:adjustRightInd w:val="0"/>
              <w:jc w:val="center"/>
              <w:rPr>
                <w:rFonts w:asciiTheme="minorHAnsi" w:hAnsiTheme="minorHAnsi" w:cstheme="minorHAnsi"/>
                <w:b/>
                <w:bCs/>
              </w:rPr>
            </w:pPr>
          </w:p>
        </w:tc>
        <w:tc>
          <w:tcPr>
            <w:tcW w:w="1413" w:type="dxa"/>
            <w:tcBorders>
              <w:bottom w:val="single" w:sz="4" w:space="0" w:color="auto"/>
            </w:tcBorders>
            <w:vAlign w:val="bottom"/>
          </w:tcPr>
          <w:p w14:paraId="3B7319AB" w14:textId="15B7E8C3" w:rsidR="00D93360" w:rsidRPr="00140801" w:rsidRDefault="00D93360" w:rsidP="00D93360">
            <w:pPr>
              <w:autoSpaceDE w:val="0"/>
              <w:autoSpaceDN w:val="0"/>
              <w:adjustRightInd w:val="0"/>
              <w:jc w:val="center"/>
              <w:rPr>
                <w:rFonts w:asciiTheme="minorHAnsi" w:hAnsiTheme="minorHAnsi" w:cstheme="minorHAnsi"/>
                <w:bCs/>
              </w:rPr>
            </w:pPr>
            <w:r w:rsidRPr="00140801">
              <w:rPr>
                <w:rFonts w:asciiTheme="minorHAnsi" w:hAnsiTheme="minorHAnsi" w:cstheme="minorHAnsi"/>
              </w:rPr>
              <w:t>20</w:t>
            </w:r>
            <w:r w:rsidR="00A70B87">
              <w:rPr>
                <w:rFonts w:asciiTheme="minorHAnsi" w:hAnsiTheme="minorHAnsi" w:cstheme="minorHAnsi"/>
              </w:rPr>
              <w:t>20</w:t>
            </w:r>
            <w:r w:rsidRPr="00140801">
              <w:rPr>
                <w:rFonts w:asciiTheme="minorHAnsi" w:hAnsiTheme="minorHAnsi" w:cstheme="minorHAnsi"/>
              </w:rPr>
              <w:t>-</w:t>
            </w:r>
            <w:r w:rsidR="006B25DC">
              <w:rPr>
                <w:rFonts w:asciiTheme="minorHAnsi" w:hAnsiTheme="minorHAnsi" w:cstheme="minorHAnsi"/>
              </w:rPr>
              <w:t>07</w:t>
            </w:r>
            <w:r w:rsidR="00AD0F99">
              <w:rPr>
                <w:rFonts w:asciiTheme="minorHAnsi" w:hAnsiTheme="minorHAnsi" w:cstheme="minorHAnsi"/>
              </w:rPr>
              <w:t>-</w:t>
            </w:r>
            <w:r w:rsidR="00A221FE">
              <w:rPr>
                <w:rFonts w:asciiTheme="minorHAnsi" w:hAnsiTheme="minorHAnsi" w:cstheme="minorHAnsi"/>
              </w:rPr>
              <w:t>20</w:t>
            </w:r>
          </w:p>
        </w:tc>
      </w:tr>
    </w:tbl>
    <w:p w14:paraId="5A72427C" w14:textId="77777777" w:rsidR="00523E51" w:rsidRPr="00140801" w:rsidRDefault="00523E51" w:rsidP="00D57ACA">
      <w:pPr>
        <w:keepNext/>
        <w:pBdr>
          <w:top w:val="nil"/>
          <w:left w:val="nil"/>
          <w:bottom w:val="nil"/>
          <w:right w:val="nil"/>
          <w:between w:val="nil"/>
          <w:bar w:val="nil"/>
        </w:pBdr>
        <w:spacing w:before="120"/>
        <w:outlineLvl w:val="0"/>
        <w:rPr>
          <w:rFonts w:asciiTheme="minorHAnsi" w:hAnsiTheme="minorHAnsi" w:cstheme="minorHAnsi"/>
        </w:rPr>
      </w:pPr>
    </w:p>
    <w:sectPr w:rsidR="00523E51" w:rsidRPr="00140801" w:rsidSect="00252312">
      <w:footerReference w:type="default" r:id="rId15"/>
      <w:headerReference w:type="first" r:id="rId16"/>
      <w:pgSz w:w="11900" w:h="16840"/>
      <w:pgMar w:top="1276" w:right="1134" w:bottom="851"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9AB22" w14:textId="77777777" w:rsidR="00507254" w:rsidRDefault="00507254">
      <w:r>
        <w:separator/>
      </w:r>
    </w:p>
  </w:endnote>
  <w:endnote w:type="continuationSeparator" w:id="0">
    <w:p w14:paraId="3670BF32" w14:textId="77777777" w:rsidR="00507254" w:rsidRDefault="0050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o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6599" w14:textId="77777777" w:rsidR="00614488" w:rsidRPr="00A8595E" w:rsidRDefault="00614488" w:rsidP="0059018C">
    <w:pPr>
      <w:pStyle w:val="Footer"/>
      <w:framePr w:wrap="around" w:vAnchor="text" w:hAnchor="margin" w:xAlign="right" w:y="1"/>
      <w:rPr>
        <w:rStyle w:val="PageNumber"/>
        <w:rFonts w:asciiTheme="minorHAnsi" w:hAnsiTheme="minorHAnsi" w:cstheme="minorHAnsi"/>
      </w:rPr>
    </w:pPr>
    <w:r w:rsidRPr="00A8595E">
      <w:rPr>
        <w:rStyle w:val="PageNumber"/>
        <w:rFonts w:asciiTheme="minorHAnsi" w:hAnsiTheme="minorHAnsi" w:cstheme="minorHAnsi"/>
      </w:rPr>
      <w:fldChar w:fldCharType="begin"/>
    </w:r>
    <w:r w:rsidRPr="00A8595E">
      <w:rPr>
        <w:rStyle w:val="PageNumber"/>
        <w:rFonts w:asciiTheme="minorHAnsi" w:hAnsiTheme="minorHAnsi" w:cstheme="minorHAnsi"/>
      </w:rPr>
      <w:instrText xml:space="preserve">PAGE  </w:instrText>
    </w:r>
    <w:r w:rsidRPr="00A8595E">
      <w:rPr>
        <w:rStyle w:val="PageNumber"/>
        <w:rFonts w:asciiTheme="minorHAnsi" w:hAnsiTheme="minorHAnsi" w:cstheme="minorHAnsi"/>
      </w:rPr>
      <w:fldChar w:fldCharType="separate"/>
    </w:r>
    <w:r w:rsidRPr="00A8595E">
      <w:rPr>
        <w:rStyle w:val="PageNumber"/>
        <w:rFonts w:asciiTheme="minorHAnsi" w:hAnsiTheme="minorHAnsi" w:cstheme="minorHAnsi"/>
        <w:noProof/>
      </w:rPr>
      <w:t>2</w:t>
    </w:r>
    <w:r w:rsidRPr="00A8595E">
      <w:rPr>
        <w:rStyle w:val="PageNumber"/>
        <w:rFonts w:asciiTheme="minorHAnsi" w:hAnsiTheme="minorHAnsi" w:cstheme="minorHAnsi"/>
      </w:rPr>
      <w:fldChar w:fldCharType="end"/>
    </w:r>
  </w:p>
  <w:p w14:paraId="2AA19EB6" w14:textId="77777777" w:rsidR="00614488" w:rsidRDefault="00614488" w:rsidP="003A74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842727"/>
      <w:docPartObj>
        <w:docPartGallery w:val="Page Numbers (Bottom of Page)"/>
        <w:docPartUnique/>
      </w:docPartObj>
    </w:sdtPr>
    <w:sdtEndPr>
      <w:rPr>
        <w:rFonts w:asciiTheme="minorHAnsi" w:hAnsiTheme="minorHAnsi" w:cstheme="minorHAnsi"/>
        <w:noProof/>
      </w:rPr>
    </w:sdtEndPr>
    <w:sdtContent>
      <w:p w14:paraId="17A533CD" w14:textId="77777777" w:rsidR="00614488" w:rsidRPr="00533E17" w:rsidRDefault="00614488">
        <w:pPr>
          <w:pStyle w:val="Footer"/>
          <w:jc w:val="right"/>
          <w:rPr>
            <w:rFonts w:asciiTheme="minorHAnsi" w:hAnsiTheme="minorHAnsi" w:cstheme="minorHAnsi"/>
          </w:rPr>
        </w:pPr>
        <w:r w:rsidRPr="00533E17">
          <w:rPr>
            <w:rFonts w:asciiTheme="minorHAnsi" w:hAnsiTheme="minorHAnsi" w:cstheme="minorHAnsi"/>
          </w:rPr>
          <w:fldChar w:fldCharType="begin"/>
        </w:r>
        <w:r w:rsidRPr="00533E17">
          <w:rPr>
            <w:rFonts w:asciiTheme="minorHAnsi" w:hAnsiTheme="minorHAnsi" w:cstheme="minorHAnsi"/>
          </w:rPr>
          <w:instrText xml:space="preserve"> PAGE   \* MERGEFORMAT </w:instrText>
        </w:r>
        <w:r w:rsidRPr="00533E17">
          <w:rPr>
            <w:rFonts w:asciiTheme="minorHAnsi" w:hAnsiTheme="minorHAnsi" w:cstheme="minorHAnsi"/>
          </w:rPr>
          <w:fldChar w:fldCharType="separate"/>
        </w:r>
        <w:r w:rsidRPr="00533E17">
          <w:rPr>
            <w:rFonts w:asciiTheme="minorHAnsi" w:hAnsiTheme="minorHAnsi" w:cstheme="minorHAnsi"/>
            <w:noProof/>
          </w:rPr>
          <w:t>2</w:t>
        </w:r>
        <w:r w:rsidRPr="00533E17">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F86E" w14:textId="77777777" w:rsidR="00614488" w:rsidRDefault="00614488" w:rsidP="0059018C">
    <w:pPr>
      <w:pStyle w:val="Footer"/>
      <w:framePr w:wrap="around" w:vAnchor="text" w:hAnchor="margin" w:xAlign="right" w:y="1"/>
      <w:rPr>
        <w:rStyle w:val="PageNumber"/>
      </w:rPr>
    </w:pPr>
  </w:p>
  <w:p w14:paraId="32CF4E2E" w14:textId="77777777" w:rsidR="00614488" w:rsidRDefault="00614488" w:rsidP="00A27F3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2F3A" w14:textId="77777777" w:rsidR="00614488" w:rsidRDefault="00614488">
    <w:pPr>
      <w:pStyle w:val="Footer"/>
      <w:tabs>
        <w:tab w:val="right" w:pos="9612"/>
      </w:tabs>
      <w:jc w:val="right"/>
    </w:pP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AAA4F" w14:textId="77777777" w:rsidR="00507254" w:rsidRDefault="00507254">
      <w:r>
        <w:separator/>
      </w:r>
    </w:p>
  </w:footnote>
  <w:footnote w:type="continuationSeparator" w:id="0">
    <w:p w14:paraId="524327FE" w14:textId="77777777" w:rsidR="00507254" w:rsidRDefault="0050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76BC" w14:textId="77777777" w:rsidR="00614488" w:rsidRPr="00A27F37" w:rsidRDefault="00614488" w:rsidP="00A27F37">
    <w:pPr>
      <w:jc w:val="center"/>
      <w:rPr>
        <w:rFonts w:ascii="Calibri" w:hAnsi="Calibri" w:cs="Calibri"/>
        <w:b/>
      </w:rPr>
    </w:pPr>
    <w:r w:rsidRPr="00A27F37">
      <w:rPr>
        <w:rFonts w:ascii="Calibri" w:hAnsi="Calibri" w:cs="Calibri"/>
        <w:b/>
      </w:rPr>
      <w:t>AB “</w:t>
    </w:r>
    <w:r>
      <w:rPr>
        <w:rFonts w:ascii="Calibri" w:hAnsi="Calibri" w:cs="Calibri"/>
        <w:b/>
      </w:rPr>
      <w:t>Lietuvos Radijo ir Televizijos centras</w:t>
    </w:r>
    <w:r w:rsidRPr="00A27F37">
      <w:rPr>
        <w:rFonts w:ascii="Calibri" w:hAnsi="Calibri" w:cs="Calibri"/>
        <w:b/>
      </w:rPr>
      <w:t>”</w:t>
    </w:r>
  </w:p>
  <w:p w14:paraId="0B32F333" w14:textId="77777777" w:rsidR="00614488" w:rsidRPr="00A27F37" w:rsidRDefault="00614488" w:rsidP="00A27F37">
    <w:pPr>
      <w:jc w:val="center"/>
      <w:rPr>
        <w:rFonts w:ascii="Calibri" w:hAnsi="Calibri" w:cs="Calibri"/>
      </w:rPr>
    </w:pPr>
    <w:r w:rsidRPr="00A27F37">
      <w:rPr>
        <w:rFonts w:ascii="Calibri" w:hAnsi="Calibri" w:cs="Calibri"/>
        <w:b/>
      </w:rPr>
      <w:t xml:space="preserve">Įmonės kodas </w:t>
    </w:r>
    <w:r w:rsidRPr="00A27F37">
      <w:rPr>
        <w:rFonts w:ascii="Calibri" w:hAnsi="Calibri" w:cs="Calibri"/>
        <w:bCs/>
        <w:lang w:val="en-US"/>
      </w:rPr>
      <w:t>1</w:t>
    </w:r>
    <w:r>
      <w:rPr>
        <w:rFonts w:ascii="Calibri" w:hAnsi="Calibri" w:cs="Calibri"/>
        <w:bCs/>
        <w:lang w:val="en-US"/>
      </w:rPr>
      <w:t xml:space="preserve">20505210, </w:t>
    </w:r>
    <w:r>
      <w:rPr>
        <w:rFonts w:ascii="Calibri" w:hAnsi="Calibri" w:cs="Calibri"/>
      </w:rPr>
      <w:t>Sausio 13-osios g. 10</w:t>
    </w:r>
    <w:r w:rsidRPr="00A27F37">
      <w:rPr>
        <w:rFonts w:ascii="Calibri" w:hAnsi="Calibri" w:cs="Calibri"/>
      </w:rPr>
      <w:t xml:space="preserve">, </w:t>
    </w:r>
    <w:r>
      <w:rPr>
        <w:rFonts w:ascii="Calibri" w:hAnsi="Calibri" w:cs="Calibri"/>
      </w:rPr>
      <w:t>Vilnius</w:t>
    </w:r>
  </w:p>
  <w:p w14:paraId="3CA8AA65" w14:textId="77777777" w:rsidR="00614488" w:rsidRPr="00A27F37" w:rsidRDefault="00614488" w:rsidP="00A27F37">
    <w:pPr>
      <w:jc w:val="center"/>
      <w:rPr>
        <w:rFonts w:ascii="Calibri" w:hAnsi="Calibri" w:cs="Calibri"/>
        <w:b/>
      </w:rPr>
    </w:pPr>
    <w:r w:rsidRPr="00A27F37">
      <w:rPr>
        <w:rFonts w:ascii="Calibri" w:hAnsi="Calibri" w:cs="Calibri"/>
      </w:rPr>
      <w:t>Duomenys saugomi VĮ Registrų centras Juridinių asmenų registre</w:t>
    </w:r>
  </w:p>
  <w:p w14:paraId="2D9DA761" w14:textId="77777777" w:rsidR="00614488" w:rsidRPr="00A27F37" w:rsidRDefault="00614488" w:rsidP="00A27F37">
    <w:pPr>
      <w:jc w:val="center"/>
      <w:rPr>
        <w:rFonts w:ascii="Calibri" w:hAnsi="Calibri" w:cs="Calibri"/>
        <w:b/>
      </w:rPr>
    </w:pPr>
    <w:r w:rsidRPr="00A27F37">
      <w:rPr>
        <w:rFonts w:ascii="Calibri" w:hAnsi="Calibri" w:cs="Calibri"/>
        <w:b/>
      </w:rPr>
      <w:t>Finansinės ataskaitos už metus, pasibaigusius 2017 m. gruodžio 31 d.</w:t>
    </w:r>
  </w:p>
  <w:p w14:paraId="142B010B" w14:textId="77777777" w:rsidR="00614488" w:rsidRPr="00A27F37" w:rsidRDefault="00614488" w:rsidP="00A27F37">
    <w:pPr>
      <w:pBdr>
        <w:bottom w:val="single" w:sz="4" w:space="1" w:color="auto"/>
      </w:pBdr>
      <w:tabs>
        <w:tab w:val="center" w:pos="4819"/>
        <w:tab w:val="right" w:pos="9638"/>
      </w:tabs>
      <w:jc w:val="center"/>
      <w:rPr>
        <w:rFonts w:ascii="Calibri" w:hAnsi="Calibri" w:cs="Calibri"/>
      </w:rPr>
    </w:pPr>
    <w:r w:rsidRPr="00A27F37">
      <w:rPr>
        <w:rFonts w:ascii="Calibri" w:hAnsi="Calibri" w:cs="Calibri"/>
      </w:rPr>
      <w:t>(visos sumos pateikiamos eurais, jeigu nenurodyta kitaip)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E87C" w14:textId="77777777" w:rsidR="00614488" w:rsidRPr="00A27F37" w:rsidRDefault="00614488" w:rsidP="00CA28F7">
    <w:pPr>
      <w:jc w:val="center"/>
      <w:rPr>
        <w:rFonts w:ascii="Calibri" w:hAnsi="Calibri" w:cs="Calibri"/>
        <w:b/>
      </w:rPr>
    </w:pPr>
    <w:r w:rsidRPr="00A27F37">
      <w:rPr>
        <w:rFonts w:ascii="Calibri" w:hAnsi="Calibri" w:cs="Calibri"/>
        <w:b/>
      </w:rPr>
      <w:t>AB “</w:t>
    </w:r>
    <w:r>
      <w:rPr>
        <w:rFonts w:ascii="Calibri" w:hAnsi="Calibri" w:cs="Calibri"/>
        <w:b/>
      </w:rPr>
      <w:t>Lietuvos Radijo ir Televizijos centras</w:t>
    </w:r>
    <w:r w:rsidRPr="00A27F37">
      <w:rPr>
        <w:rFonts w:ascii="Calibri" w:hAnsi="Calibri" w:cs="Calibri"/>
        <w:b/>
      </w:rPr>
      <w:t>”</w:t>
    </w:r>
  </w:p>
  <w:p w14:paraId="3001B0AB" w14:textId="77777777" w:rsidR="00614488" w:rsidRPr="00A27F37" w:rsidRDefault="00614488" w:rsidP="00CA28F7">
    <w:pPr>
      <w:jc w:val="center"/>
      <w:rPr>
        <w:rFonts w:ascii="Calibri" w:hAnsi="Calibri" w:cs="Calibri"/>
      </w:rPr>
    </w:pPr>
    <w:r w:rsidRPr="00A27F37">
      <w:rPr>
        <w:rFonts w:ascii="Calibri" w:hAnsi="Calibri" w:cs="Calibri"/>
        <w:b/>
      </w:rPr>
      <w:t xml:space="preserve">Įmonės kodas </w:t>
    </w:r>
    <w:r w:rsidRPr="00A27F37">
      <w:rPr>
        <w:rFonts w:ascii="Calibri" w:hAnsi="Calibri" w:cs="Calibri"/>
        <w:bCs/>
        <w:lang w:val="en-US"/>
      </w:rPr>
      <w:t>1</w:t>
    </w:r>
    <w:r>
      <w:rPr>
        <w:rFonts w:ascii="Calibri" w:hAnsi="Calibri" w:cs="Calibri"/>
        <w:bCs/>
        <w:lang w:val="en-US"/>
      </w:rPr>
      <w:t xml:space="preserve">20505210, </w:t>
    </w:r>
    <w:r>
      <w:rPr>
        <w:rFonts w:ascii="Calibri" w:hAnsi="Calibri" w:cs="Calibri"/>
      </w:rPr>
      <w:t>Sausio 13-osios g. 10</w:t>
    </w:r>
    <w:r w:rsidRPr="00A27F37">
      <w:rPr>
        <w:rFonts w:ascii="Calibri" w:hAnsi="Calibri" w:cs="Calibri"/>
      </w:rPr>
      <w:t xml:space="preserve">, </w:t>
    </w:r>
    <w:r>
      <w:rPr>
        <w:rFonts w:ascii="Calibri" w:hAnsi="Calibri" w:cs="Calibri"/>
      </w:rPr>
      <w:t>Vilnius</w:t>
    </w:r>
  </w:p>
  <w:p w14:paraId="4BE35EDF" w14:textId="77777777" w:rsidR="00614488" w:rsidRPr="00A27F37" w:rsidRDefault="00614488" w:rsidP="00CA28F7">
    <w:pPr>
      <w:jc w:val="center"/>
      <w:rPr>
        <w:rFonts w:ascii="Calibri" w:hAnsi="Calibri" w:cs="Calibri"/>
        <w:b/>
      </w:rPr>
    </w:pPr>
    <w:r w:rsidRPr="00A27F37">
      <w:rPr>
        <w:rFonts w:ascii="Calibri" w:hAnsi="Calibri" w:cs="Calibri"/>
      </w:rPr>
      <w:t>Duomenys saugomi VĮ Registrų centras Juridinių asmenų registre</w:t>
    </w:r>
  </w:p>
  <w:p w14:paraId="6CBB672D" w14:textId="77777777" w:rsidR="00614488" w:rsidRPr="00A27F37" w:rsidRDefault="00614488" w:rsidP="00CA28F7">
    <w:pPr>
      <w:jc w:val="center"/>
      <w:rPr>
        <w:rFonts w:ascii="Calibri" w:hAnsi="Calibri" w:cs="Calibri"/>
        <w:b/>
      </w:rPr>
    </w:pPr>
    <w:r w:rsidRPr="00A27F37">
      <w:rPr>
        <w:rFonts w:ascii="Calibri" w:hAnsi="Calibri" w:cs="Calibri"/>
        <w:b/>
      </w:rPr>
      <w:t>Finansinės ataskaitos už metus, pasibaigusius 201</w:t>
    </w:r>
    <w:r>
      <w:rPr>
        <w:rFonts w:ascii="Calibri" w:hAnsi="Calibri" w:cs="Calibri"/>
        <w:b/>
      </w:rPr>
      <w:t>8</w:t>
    </w:r>
    <w:r w:rsidRPr="00A27F37">
      <w:rPr>
        <w:rFonts w:ascii="Calibri" w:hAnsi="Calibri" w:cs="Calibri"/>
        <w:b/>
      </w:rPr>
      <w:t xml:space="preserve"> m. gruodžio 31 d.</w:t>
    </w:r>
  </w:p>
  <w:p w14:paraId="6C722534" w14:textId="77777777" w:rsidR="00614488" w:rsidRPr="00A27F37" w:rsidRDefault="00614488" w:rsidP="00CA28F7">
    <w:pPr>
      <w:pBdr>
        <w:bottom w:val="single" w:sz="4" w:space="1" w:color="auto"/>
      </w:pBdr>
      <w:tabs>
        <w:tab w:val="center" w:pos="4819"/>
        <w:tab w:val="right" w:pos="9638"/>
      </w:tabs>
      <w:jc w:val="center"/>
      <w:rPr>
        <w:rFonts w:ascii="Calibri" w:hAnsi="Calibri" w:cs="Calibri"/>
      </w:rPr>
    </w:pPr>
    <w:r w:rsidRPr="00A27F37">
      <w:rPr>
        <w:rFonts w:ascii="Calibri" w:hAnsi="Calibri" w:cs="Calibri"/>
      </w:rPr>
      <w:t>(visos sumos pateikiamos</w:t>
    </w:r>
    <w:r>
      <w:rPr>
        <w:rFonts w:ascii="Calibri" w:hAnsi="Calibri" w:cs="Calibri"/>
      </w:rPr>
      <w:t xml:space="preserve"> tūkst.</w:t>
    </w:r>
    <w:r w:rsidRPr="00A27F37">
      <w:rPr>
        <w:rFonts w:ascii="Calibri" w:hAnsi="Calibri" w:cs="Calibri"/>
      </w:rPr>
      <w:t xml:space="preserve"> eur</w:t>
    </w:r>
    <w:r>
      <w:rPr>
        <w:rFonts w:ascii="Calibri" w:hAnsi="Calibri" w:cs="Calibri"/>
      </w:rPr>
      <w:t>ų</w:t>
    </w:r>
    <w:r w:rsidRPr="00A27F37">
      <w:rPr>
        <w:rFonts w:ascii="Calibri" w:hAnsi="Calibri" w:cs="Calibri"/>
      </w:rPr>
      <w:t>, jeigu nenurodyta kitaip)</w:t>
    </w:r>
  </w:p>
  <w:p w14:paraId="720A1F78" w14:textId="77777777" w:rsidR="00614488" w:rsidRPr="00CA28F7" w:rsidRDefault="00614488" w:rsidP="00CA2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C55D4" w14:textId="5D433BD8" w:rsidR="00614488" w:rsidRPr="00A27F37" w:rsidRDefault="00614488" w:rsidP="00615B19">
    <w:pPr>
      <w:jc w:val="center"/>
      <w:rPr>
        <w:rFonts w:ascii="Calibri" w:hAnsi="Calibri" w:cs="Calibri"/>
        <w:b/>
      </w:rPr>
    </w:pPr>
    <w:r w:rsidRPr="00A27F37">
      <w:rPr>
        <w:rFonts w:ascii="Calibri" w:hAnsi="Calibri" w:cs="Calibri"/>
        <w:b/>
      </w:rPr>
      <w:t xml:space="preserve">AB </w:t>
    </w:r>
    <w:r>
      <w:rPr>
        <w:rFonts w:ascii="Calibri" w:hAnsi="Calibri" w:cs="Calibri"/>
        <w:b/>
      </w:rPr>
      <w:t>Lietuvos radijo ir televizijos centras</w:t>
    </w:r>
  </w:p>
  <w:p w14:paraId="51456182" w14:textId="77777777" w:rsidR="00614488" w:rsidRPr="00A27F37" w:rsidRDefault="00614488" w:rsidP="00615B19">
    <w:pPr>
      <w:jc w:val="center"/>
      <w:rPr>
        <w:rFonts w:ascii="Calibri" w:hAnsi="Calibri" w:cs="Calibri"/>
      </w:rPr>
    </w:pPr>
    <w:r w:rsidRPr="000D3574">
      <w:rPr>
        <w:rFonts w:ascii="Calibri" w:hAnsi="Calibri" w:cs="Calibri"/>
      </w:rPr>
      <w:t xml:space="preserve">Įmonės kodas </w:t>
    </w:r>
    <w:r w:rsidRPr="00FB64F9">
      <w:rPr>
        <w:rFonts w:ascii="Calibri" w:hAnsi="Calibri" w:cs="Calibri"/>
        <w:bCs/>
        <w:lang w:val="en-US"/>
      </w:rPr>
      <w:t>120505210</w:t>
    </w:r>
    <w:r>
      <w:rPr>
        <w:rFonts w:ascii="Calibri" w:hAnsi="Calibri" w:cs="Calibri"/>
        <w:bCs/>
        <w:lang w:val="en-US"/>
      </w:rPr>
      <w:t xml:space="preserve">, </w:t>
    </w:r>
    <w:r>
      <w:rPr>
        <w:rFonts w:ascii="Calibri" w:hAnsi="Calibri" w:cs="Calibri"/>
      </w:rPr>
      <w:t>Sausio 13-osios g. 10</w:t>
    </w:r>
    <w:r w:rsidRPr="00A27F37">
      <w:rPr>
        <w:rFonts w:ascii="Calibri" w:hAnsi="Calibri" w:cs="Calibri"/>
      </w:rPr>
      <w:t xml:space="preserve">, </w:t>
    </w:r>
    <w:r>
      <w:rPr>
        <w:rFonts w:ascii="Calibri" w:hAnsi="Calibri" w:cs="Calibri"/>
      </w:rPr>
      <w:t>Vilnius</w:t>
    </w:r>
  </w:p>
  <w:p w14:paraId="6DBA9A9B" w14:textId="77777777" w:rsidR="00614488" w:rsidRPr="00A27F37" w:rsidRDefault="00614488" w:rsidP="00615B19">
    <w:pPr>
      <w:jc w:val="center"/>
      <w:rPr>
        <w:rFonts w:ascii="Calibri" w:hAnsi="Calibri" w:cs="Calibri"/>
        <w:b/>
      </w:rPr>
    </w:pPr>
    <w:r w:rsidRPr="00A27F37">
      <w:rPr>
        <w:rFonts w:ascii="Calibri" w:hAnsi="Calibri" w:cs="Calibri"/>
      </w:rPr>
      <w:t>Duomenys saugomi VĮ Registrų centras Juridinių asmenų registre</w:t>
    </w:r>
  </w:p>
  <w:p w14:paraId="2ACA2492" w14:textId="5C612C32" w:rsidR="00614488" w:rsidRPr="00A27F37" w:rsidRDefault="00614488" w:rsidP="00615B19">
    <w:pPr>
      <w:jc w:val="center"/>
      <w:rPr>
        <w:rFonts w:ascii="Calibri" w:hAnsi="Calibri" w:cs="Calibri"/>
        <w:b/>
      </w:rPr>
    </w:pPr>
    <w:r w:rsidRPr="00A27F37">
      <w:rPr>
        <w:rFonts w:ascii="Calibri" w:hAnsi="Calibri" w:cs="Calibri"/>
        <w:b/>
      </w:rPr>
      <w:t xml:space="preserve">Finansinės ataskaitos už </w:t>
    </w:r>
    <w:r>
      <w:rPr>
        <w:rFonts w:ascii="Calibri" w:hAnsi="Calibri" w:cs="Calibri"/>
        <w:b/>
      </w:rPr>
      <w:t>laikotarpį</w:t>
    </w:r>
    <w:r w:rsidRPr="00A27F37">
      <w:rPr>
        <w:rFonts w:ascii="Calibri" w:hAnsi="Calibri" w:cs="Calibri"/>
        <w:b/>
      </w:rPr>
      <w:t>, pasibaigus</w:t>
    </w:r>
    <w:r>
      <w:rPr>
        <w:rFonts w:ascii="Calibri" w:hAnsi="Calibri" w:cs="Calibri"/>
        <w:b/>
      </w:rPr>
      <w:t>į</w:t>
    </w:r>
    <w:r w:rsidRPr="00A27F37">
      <w:rPr>
        <w:rFonts w:ascii="Calibri" w:hAnsi="Calibri" w:cs="Calibri"/>
        <w:b/>
      </w:rPr>
      <w:t xml:space="preserve"> 20</w:t>
    </w:r>
    <w:r>
      <w:rPr>
        <w:rFonts w:ascii="Calibri" w:hAnsi="Calibri" w:cs="Calibri"/>
        <w:b/>
      </w:rPr>
      <w:t>20</w:t>
    </w:r>
    <w:r w:rsidRPr="00A27F37">
      <w:rPr>
        <w:rFonts w:ascii="Calibri" w:hAnsi="Calibri" w:cs="Calibri"/>
        <w:b/>
      </w:rPr>
      <w:t xml:space="preserve"> m. </w:t>
    </w:r>
    <w:r>
      <w:rPr>
        <w:rFonts w:ascii="Calibri" w:hAnsi="Calibri" w:cs="Calibri"/>
        <w:b/>
      </w:rPr>
      <w:t>birželio</w:t>
    </w:r>
    <w:r w:rsidRPr="00A27F37">
      <w:rPr>
        <w:rFonts w:ascii="Calibri" w:hAnsi="Calibri" w:cs="Calibri"/>
        <w:b/>
      </w:rPr>
      <w:t xml:space="preserve"> 3</w:t>
    </w:r>
    <w:r>
      <w:rPr>
        <w:rFonts w:ascii="Calibri" w:hAnsi="Calibri" w:cs="Calibri"/>
        <w:b/>
      </w:rPr>
      <w:t>0</w:t>
    </w:r>
    <w:r w:rsidRPr="00A27F37">
      <w:rPr>
        <w:rFonts w:ascii="Calibri" w:hAnsi="Calibri" w:cs="Calibri"/>
        <w:b/>
      </w:rPr>
      <w:t xml:space="preserve"> d.</w:t>
    </w:r>
  </w:p>
  <w:p w14:paraId="27E9BD0C" w14:textId="77777777" w:rsidR="00614488" w:rsidRPr="00A27F37" w:rsidRDefault="00614488" w:rsidP="00615B19">
    <w:pPr>
      <w:pBdr>
        <w:bottom w:val="single" w:sz="4" w:space="1" w:color="auto"/>
      </w:pBdr>
      <w:tabs>
        <w:tab w:val="center" w:pos="4819"/>
        <w:tab w:val="right" w:pos="9638"/>
      </w:tabs>
      <w:jc w:val="center"/>
      <w:rPr>
        <w:rFonts w:ascii="Calibri" w:hAnsi="Calibri" w:cs="Calibri"/>
      </w:rPr>
    </w:pPr>
    <w:r w:rsidRPr="00A27F37">
      <w:rPr>
        <w:rFonts w:ascii="Calibri" w:hAnsi="Calibri" w:cs="Calibri"/>
      </w:rPr>
      <w:t>(visos sumos pateikiamos</w:t>
    </w:r>
    <w:r>
      <w:rPr>
        <w:rFonts w:ascii="Calibri" w:hAnsi="Calibri" w:cs="Calibri"/>
      </w:rPr>
      <w:t xml:space="preserve"> tūkst.</w:t>
    </w:r>
    <w:r w:rsidRPr="00A27F37">
      <w:rPr>
        <w:rFonts w:ascii="Calibri" w:hAnsi="Calibri" w:cs="Calibri"/>
      </w:rPr>
      <w:t xml:space="preserve"> eur</w:t>
    </w:r>
    <w:r>
      <w:rPr>
        <w:rFonts w:ascii="Calibri" w:hAnsi="Calibri" w:cs="Calibri"/>
      </w:rPr>
      <w:t>ų</w:t>
    </w:r>
    <w:r w:rsidRPr="00A27F37">
      <w:rPr>
        <w:rFonts w:ascii="Calibri" w:hAnsi="Calibri" w:cs="Calibri"/>
      </w:rPr>
      <w:t>, jeigu nenurodyta kitaip)</w:t>
    </w:r>
  </w:p>
  <w:p w14:paraId="4D063E30" w14:textId="77777777" w:rsidR="00614488" w:rsidRPr="00CA28F7" w:rsidRDefault="00614488" w:rsidP="00615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87EC" w14:textId="444310EE" w:rsidR="00614488" w:rsidRPr="00A27F37" w:rsidRDefault="00614488" w:rsidP="00615B19">
    <w:pPr>
      <w:jc w:val="center"/>
      <w:rPr>
        <w:rFonts w:ascii="Calibri" w:hAnsi="Calibri" w:cs="Calibri"/>
        <w:b/>
      </w:rPr>
    </w:pPr>
    <w:r w:rsidRPr="00A27F37">
      <w:rPr>
        <w:rFonts w:ascii="Calibri" w:hAnsi="Calibri" w:cs="Calibri"/>
        <w:b/>
      </w:rPr>
      <w:t xml:space="preserve">AB </w:t>
    </w:r>
    <w:r>
      <w:rPr>
        <w:rFonts w:ascii="Calibri" w:hAnsi="Calibri" w:cs="Calibri"/>
        <w:b/>
      </w:rPr>
      <w:t>Lietuvos radijo ir televizijos centras</w:t>
    </w:r>
  </w:p>
  <w:p w14:paraId="62343BAE" w14:textId="77777777" w:rsidR="00614488" w:rsidRPr="00A27F37" w:rsidRDefault="00614488" w:rsidP="00615B19">
    <w:pPr>
      <w:jc w:val="center"/>
      <w:rPr>
        <w:rFonts w:ascii="Calibri" w:hAnsi="Calibri" w:cs="Calibri"/>
      </w:rPr>
    </w:pPr>
    <w:r w:rsidRPr="00891F27">
      <w:rPr>
        <w:rFonts w:ascii="Calibri" w:hAnsi="Calibri" w:cs="Calibri"/>
      </w:rPr>
      <w:t xml:space="preserve">Įmonės kodas </w:t>
    </w:r>
    <w:r w:rsidRPr="00891F27">
      <w:rPr>
        <w:rFonts w:ascii="Calibri" w:hAnsi="Calibri" w:cs="Calibri"/>
        <w:bCs/>
        <w:lang w:val="en-US"/>
      </w:rPr>
      <w:t>120505210</w:t>
    </w:r>
    <w:r>
      <w:rPr>
        <w:rFonts w:ascii="Calibri" w:hAnsi="Calibri" w:cs="Calibri"/>
        <w:bCs/>
        <w:lang w:val="en-US"/>
      </w:rPr>
      <w:t xml:space="preserve">, </w:t>
    </w:r>
    <w:r>
      <w:rPr>
        <w:rFonts w:ascii="Calibri" w:hAnsi="Calibri" w:cs="Calibri"/>
      </w:rPr>
      <w:t>Sausio 13-osios g. 10</w:t>
    </w:r>
    <w:r w:rsidRPr="00A27F37">
      <w:rPr>
        <w:rFonts w:ascii="Calibri" w:hAnsi="Calibri" w:cs="Calibri"/>
      </w:rPr>
      <w:t xml:space="preserve">, </w:t>
    </w:r>
    <w:r>
      <w:rPr>
        <w:rFonts w:ascii="Calibri" w:hAnsi="Calibri" w:cs="Calibri"/>
      </w:rPr>
      <w:t>Vilnius</w:t>
    </w:r>
  </w:p>
  <w:p w14:paraId="08E25EFA" w14:textId="77777777" w:rsidR="00614488" w:rsidRPr="00A27F37" w:rsidRDefault="00614488" w:rsidP="00615B19">
    <w:pPr>
      <w:jc w:val="center"/>
      <w:rPr>
        <w:rFonts w:ascii="Calibri" w:hAnsi="Calibri" w:cs="Calibri"/>
        <w:b/>
      </w:rPr>
    </w:pPr>
    <w:r w:rsidRPr="00A27F37">
      <w:rPr>
        <w:rFonts w:ascii="Calibri" w:hAnsi="Calibri" w:cs="Calibri"/>
      </w:rPr>
      <w:t>Duomenys saugomi VĮ Registrų centras Juridinių asmenų registre</w:t>
    </w:r>
  </w:p>
  <w:p w14:paraId="6F624B59" w14:textId="1E49CFE1" w:rsidR="00614488" w:rsidRPr="00A27F37" w:rsidRDefault="00614488" w:rsidP="00615B19">
    <w:pPr>
      <w:jc w:val="center"/>
      <w:rPr>
        <w:rFonts w:ascii="Calibri" w:hAnsi="Calibri" w:cs="Calibri"/>
        <w:b/>
      </w:rPr>
    </w:pPr>
    <w:r w:rsidRPr="00A27F37">
      <w:rPr>
        <w:rFonts w:ascii="Calibri" w:hAnsi="Calibri" w:cs="Calibri"/>
        <w:b/>
      </w:rPr>
      <w:t xml:space="preserve">Finansinės ataskaitos už </w:t>
    </w:r>
    <w:r>
      <w:rPr>
        <w:rFonts w:ascii="Calibri" w:hAnsi="Calibri" w:cs="Calibri"/>
        <w:b/>
      </w:rPr>
      <w:t>laikotarpį</w:t>
    </w:r>
    <w:r w:rsidRPr="00A27F37">
      <w:rPr>
        <w:rFonts w:ascii="Calibri" w:hAnsi="Calibri" w:cs="Calibri"/>
        <w:b/>
      </w:rPr>
      <w:t>, pasibaigus</w:t>
    </w:r>
    <w:r>
      <w:rPr>
        <w:rFonts w:ascii="Calibri" w:hAnsi="Calibri" w:cs="Calibri"/>
        <w:b/>
      </w:rPr>
      <w:t>į</w:t>
    </w:r>
    <w:r w:rsidRPr="00A27F37">
      <w:rPr>
        <w:rFonts w:ascii="Calibri" w:hAnsi="Calibri" w:cs="Calibri"/>
        <w:b/>
      </w:rPr>
      <w:t xml:space="preserve"> 20</w:t>
    </w:r>
    <w:r>
      <w:rPr>
        <w:rFonts w:ascii="Calibri" w:hAnsi="Calibri" w:cs="Calibri"/>
        <w:b/>
      </w:rPr>
      <w:t>20</w:t>
    </w:r>
    <w:r w:rsidRPr="00A27F37">
      <w:rPr>
        <w:rFonts w:ascii="Calibri" w:hAnsi="Calibri" w:cs="Calibri"/>
        <w:b/>
      </w:rPr>
      <w:t xml:space="preserve"> m. </w:t>
    </w:r>
    <w:r>
      <w:rPr>
        <w:rFonts w:ascii="Calibri" w:hAnsi="Calibri" w:cs="Calibri"/>
        <w:b/>
      </w:rPr>
      <w:t>birželio</w:t>
    </w:r>
    <w:r w:rsidRPr="00A27F37">
      <w:rPr>
        <w:rFonts w:ascii="Calibri" w:hAnsi="Calibri" w:cs="Calibri"/>
        <w:b/>
      </w:rPr>
      <w:t xml:space="preserve"> 3</w:t>
    </w:r>
    <w:r>
      <w:rPr>
        <w:rFonts w:ascii="Calibri" w:hAnsi="Calibri" w:cs="Calibri"/>
        <w:b/>
      </w:rPr>
      <w:t>0</w:t>
    </w:r>
    <w:r w:rsidRPr="00A27F37">
      <w:rPr>
        <w:rFonts w:ascii="Calibri" w:hAnsi="Calibri" w:cs="Calibri"/>
        <w:b/>
      </w:rPr>
      <w:t xml:space="preserve"> d.</w:t>
    </w:r>
  </w:p>
  <w:p w14:paraId="28F18DD2" w14:textId="77777777" w:rsidR="00614488" w:rsidRPr="00A27F37" w:rsidRDefault="00614488" w:rsidP="00615B19">
    <w:pPr>
      <w:pBdr>
        <w:bottom w:val="single" w:sz="4" w:space="1" w:color="auto"/>
      </w:pBdr>
      <w:tabs>
        <w:tab w:val="center" w:pos="4819"/>
        <w:tab w:val="right" w:pos="9638"/>
      </w:tabs>
      <w:jc w:val="center"/>
      <w:rPr>
        <w:rFonts w:ascii="Calibri" w:hAnsi="Calibri" w:cs="Calibri"/>
      </w:rPr>
    </w:pPr>
    <w:r w:rsidRPr="00A27F37">
      <w:rPr>
        <w:rFonts w:ascii="Calibri" w:hAnsi="Calibri" w:cs="Calibri"/>
      </w:rPr>
      <w:t>(visos sumos pateikiamos</w:t>
    </w:r>
    <w:r>
      <w:rPr>
        <w:rFonts w:ascii="Calibri" w:hAnsi="Calibri" w:cs="Calibri"/>
      </w:rPr>
      <w:t xml:space="preserve"> tūkst.</w:t>
    </w:r>
    <w:r w:rsidRPr="00A27F37">
      <w:rPr>
        <w:rFonts w:ascii="Calibri" w:hAnsi="Calibri" w:cs="Calibri"/>
      </w:rPr>
      <w:t xml:space="preserve"> eur</w:t>
    </w:r>
    <w:r>
      <w:rPr>
        <w:rFonts w:ascii="Calibri" w:hAnsi="Calibri" w:cs="Calibri"/>
      </w:rPr>
      <w:t>ų</w:t>
    </w:r>
    <w:r w:rsidRPr="00A27F37">
      <w:rPr>
        <w:rFonts w:ascii="Calibri" w:hAnsi="Calibri" w:cs="Calibri"/>
      </w:rPr>
      <w:t>, jeigu nenurodyta kitaip)</w:t>
    </w:r>
  </w:p>
  <w:p w14:paraId="55DA67C3" w14:textId="77777777" w:rsidR="00614488" w:rsidRPr="00CA28F7" w:rsidRDefault="00614488" w:rsidP="00615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7E31" w14:textId="0BE57275" w:rsidR="00614488" w:rsidRPr="00A27F37" w:rsidRDefault="00614488" w:rsidP="00FF2953">
    <w:pPr>
      <w:jc w:val="center"/>
      <w:rPr>
        <w:rFonts w:ascii="Calibri" w:hAnsi="Calibri" w:cs="Calibri"/>
        <w:b/>
      </w:rPr>
    </w:pPr>
    <w:r w:rsidRPr="00A27F37">
      <w:rPr>
        <w:rFonts w:ascii="Calibri" w:hAnsi="Calibri" w:cs="Calibri"/>
        <w:b/>
      </w:rPr>
      <w:t xml:space="preserve">AB </w:t>
    </w:r>
    <w:r>
      <w:rPr>
        <w:rFonts w:ascii="Calibri" w:hAnsi="Calibri" w:cs="Calibri"/>
        <w:b/>
      </w:rPr>
      <w:t>Lietuvos radijo ir televizijos centras</w:t>
    </w:r>
  </w:p>
  <w:p w14:paraId="2608F086" w14:textId="77777777" w:rsidR="00614488" w:rsidRPr="00A27F37" w:rsidRDefault="00614488" w:rsidP="00FF2953">
    <w:pPr>
      <w:jc w:val="center"/>
      <w:rPr>
        <w:rFonts w:ascii="Calibri" w:hAnsi="Calibri" w:cs="Calibri"/>
      </w:rPr>
    </w:pPr>
    <w:r w:rsidRPr="00891F27">
      <w:rPr>
        <w:rFonts w:ascii="Calibri" w:hAnsi="Calibri" w:cs="Calibri"/>
      </w:rPr>
      <w:t xml:space="preserve">Įmonės kodas </w:t>
    </w:r>
    <w:r w:rsidRPr="00891F27">
      <w:rPr>
        <w:rFonts w:ascii="Calibri" w:hAnsi="Calibri" w:cs="Calibri"/>
        <w:bCs/>
        <w:lang w:val="en-US"/>
      </w:rPr>
      <w:t>120505210</w:t>
    </w:r>
    <w:r>
      <w:rPr>
        <w:rFonts w:ascii="Calibri" w:hAnsi="Calibri" w:cs="Calibri"/>
        <w:bCs/>
        <w:lang w:val="en-US"/>
      </w:rPr>
      <w:t xml:space="preserve">, </w:t>
    </w:r>
    <w:r>
      <w:rPr>
        <w:rFonts w:ascii="Calibri" w:hAnsi="Calibri" w:cs="Calibri"/>
      </w:rPr>
      <w:t>Sausio 13-osios g. 10</w:t>
    </w:r>
    <w:r w:rsidRPr="00A27F37">
      <w:rPr>
        <w:rFonts w:ascii="Calibri" w:hAnsi="Calibri" w:cs="Calibri"/>
      </w:rPr>
      <w:t xml:space="preserve">, </w:t>
    </w:r>
    <w:r>
      <w:rPr>
        <w:rFonts w:ascii="Calibri" w:hAnsi="Calibri" w:cs="Calibri"/>
      </w:rPr>
      <w:t>Vilnius</w:t>
    </w:r>
  </w:p>
  <w:p w14:paraId="40000C89" w14:textId="77777777" w:rsidR="00614488" w:rsidRPr="00A27F37" w:rsidRDefault="00614488" w:rsidP="00FF2953">
    <w:pPr>
      <w:jc w:val="center"/>
      <w:rPr>
        <w:rFonts w:ascii="Calibri" w:hAnsi="Calibri" w:cs="Calibri"/>
        <w:b/>
      </w:rPr>
    </w:pPr>
    <w:r w:rsidRPr="00A27F37">
      <w:rPr>
        <w:rFonts w:ascii="Calibri" w:hAnsi="Calibri" w:cs="Calibri"/>
      </w:rPr>
      <w:t>Duomenys saugomi VĮ Registrų centras Juridinių asmenų registre</w:t>
    </w:r>
  </w:p>
  <w:p w14:paraId="5CEDC506" w14:textId="369DC0E9" w:rsidR="00614488" w:rsidRPr="00A27F37" w:rsidRDefault="00614488" w:rsidP="00FF2953">
    <w:pPr>
      <w:jc w:val="center"/>
      <w:rPr>
        <w:rFonts w:ascii="Calibri" w:hAnsi="Calibri" w:cs="Calibri"/>
        <w:b/>
      </w:rPr>
    </w:pPr>
    <w:r w:rsidRPr="00A27F37">
      <w:rPr>
        <w:rFonts w:ascii="Calibri" w:hAnsi="Calibri" w:cs="Calibri"/>
        <w:b/>
      </w:rPr>
      <w:t xml:space="preserve">Finansinės ataskaitos už </w:t>
    </w:r>
    <w:r>
      <w:rPr>
        <w:rFonts w:ascii="Calibri" w:hAnsi="Calibri" w:cs="Calibri"/>
        <w:b/>
      </w:rPr>
      <w:t>laikotarpį</w:t>
    </w:r>
    <w:r w:rsidRPr="00A27F37">
      <w:rPr>
        <w:rFonts w:ascii="Calibri" w:hAnsi="Calibri" w:cs="Calibri"/>
        <w:b/>
      </w:rPr>
      <w:t>, pasibaigus</w:t>
    </w:r>
    <w:r>
      <w:rPr>
        <w:rFonts w:ascii="Calibri" w:hAnsi="Calibri" w:cs="Calibri"/>
        <w:b/>
      </w:rPr>
      <w:t>į</w:t>
    </w:r>
    <w:r w:rsidRPr="00A27F37">
      <w:rPr>
        <w:rFonts w:ascii="Calibri" w:hAnsi="Calibri" w:cs="Calibri"/>
        <w:b/>
      </w:rPr>
      <w:t xml:space="preserve"> 20</w:t>
    </w:r>
    <w:r>
      <w:rPr>
        <w:rFonts w:ascii="Calibri" w:hAnsi="Calibri" w:cs="Calibri"/>
        <w:b/>
      </w:rPr>
      <w:t>20</w:t>
    </w:r>
    <w:r w:rsidRPr="00A27F37">
      <w:rPr>
        <w:rFonts w:ascii="Calibri" w:hAnsi="Calibri" w:cs="Calibri"/>
        <w:b/>
      </w:rPr>
      <w:t xml:space="preserve"> m. </w:t>
    </w:r>
    <w:r>
      <w:rPr>
        <w:rFonts w:ascii="Calibri" w:hAnsi="Calibri" w:cs="Calibri"/>
        <w:b/>
      </w:rPr>
      <w:t>birželio</w:t>
    </w:r>
    <w:r w:rsidRPr="00A27F37">
      <w:rPr>
        <w:rFonts w:ascii="Calibri" w:hAnsi="Calibri" w:cs="Calibri"/>
        <w:b/>
      </w:rPr>
      <w:t xml:space="preserve"> 3</w:t>
    </w:r>
    <w:r>
      <w:rPr>
        <w:rFonts w:ascii="Calibri" w:hAnsi="Calibri" w:cs="Calibri"/>
        <w:b/>
      </w:rPr>
      <w:t>0</w:t>
    </w:r>
    <w:r w:rsidRPr="00A27F37">
      <w:rPr>
        <w:rFonts w:ascii="Calibri" w:hAnsi="Calibri" w:cs="Calibri"/>
        <w:b/>
      </w:rPr>
      <w:t xml:space="preserve"> d.</w:t>
    </w:r>
  </w:p>
  <w:p w14:paraId="28AC6E8B" w14:textId="77777777" w:rsidR="00614488" w:rsidRPr="00A27F37" w:rsidRDefault="00614488" w:rsidP="00FF2953">
    <w:pPr>
      <w:pBdr>
        <w:bottom w:val="single" w:sz="4" w:space="1" w:color="auto"/>
      </w:pBdr>
      <w:tabs>
        <w:tab w:val="center" w:pos="4819"/>
        <w:tab w:val="right" w:pos="9638"/>
      </w:tabs>
      <w:jc w:val="center"/>
      <w:rPr>
        <w:rFonts w:ascii="Calibri" w:hAnsi="Calibri" w:cs="Calibri"/>
      </w:rPr>
    </w:pPr>
    <w:r w:rsidRPr="00A27F37">
      <w:rPr>
        <w:rFonts w:ascii="Calibri" w:hAnsi="Calibri" w:cs="Calibri"/>
      </w:rPr>
      <w:t>(visos sumos pateikiamos</w:t>
    </w:r>
    <w:r>
      <w:rPr>
        <w:rFonts w:ascii="Calibri" w:hAnsi="Calibri" w:cs="Calibri"/>
      </w:rPr>
      <w:t xml:space="preserve"> tūkst.</w:t>
    </w:r>
    <w:r w:rsidRPr="00A27F37">
      <w:rPr>
        <w:rFonts w:ascii="Calibri" w:hAnsi="Calibri" w:cs="Calibri"/>
      </w:rPr>
      <w:t xml:space="preserve"> eur</w:t>
    </w:r>
    <w:r>
      <w:rPr>
        <w:rFonts w:ascii="Calibri" w:hAnsi="Calibri" w:cs="Calibri"/>
      </w:rPr>
      <w:t>ų</w:t>
    </w:r>
    <w:r w:rsidRPr="00A27F37">
      <w:rPr>
        <w:rFonts w:ascii="Calibri" w:hAnsi="Calibri" w:cs="Calibri"/>
      </w:rPr>
      <w:t>, jeigu nenurodyta kitaip)</w:t>
    </w:r>
  </w:p>
  <w:p w14:paraId="7A198B88" w14:textId="77777777" w:rsidR="00614488" w:rsidRPr="00CA28F7" w:rsidRDefault="00614488" w:rsidP="00FF2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84ED328"/>
    <w:lvl w:ilvl="0">
      <w:start w:val="1"/>
      <w:numFmt w:val="decimal"/>
      <w:pStyle w:val="ListNumber2"/>
      <w:lvlText w:val="%1."/>
      <w:lvlJc w:val="left"/>
      <w:pPr>
        <w:tabs>
          <w:tab w:val="num" w:pos="283"/>
        </w:tabs>
        <w:ind w:left="991" w:hanging="708"/>
      </w:pPr>
    </w:lvl>
    <w:lvl w:ilvl="1">
      <w:start w:val="1"/>
      <w:numFmt w:val="decimal"/>
      <w:pStyle w:val="Heading2"/>
      <w:lvlText w:val="%1.%2."/>
      <w:lvlJc w:val="left"/>
      <w:pPr>
        <w:tabs>
          <w:tab w:val="num" w:pos="283"/>
        </w:tabs>
        <w:ind w:left="1699" w:hanging="708"/>
      </w:pPr>
    </w:lvl>
    <w:lvl w:ilvl="2">
      <w:start w:val="1"/>
      <w:numFmt w:val="decimal"/>
      <w:pStyle w:val="Heading3"/>
      <w:lvlText w:val="%1.%2.%3."/>
      <w:lvlJc w:val="left"/>
      <w:pPr>
        <w:tabs>
          <w:tab w:val="num" w:pos="283"/>
        </w:tabs>
        <w:ind w:left="2407" w:hanging="708"/>
      </w:pPr>
    </w:lvl>
    <w:lvl w:ilvl="3">
      <w:start w:val="1"/>
      <w:numFmt w:val="decimal"/>
      <w:pStyle w:val="Heading4"/>
      <w:lvlText w:val="%1.%2.%3.%4."/>
      <w:lvlJc w:val="left"/>
      <w:pPr>
        <w:tabs>
          <w:tab w:val="num" w:pos="283"/>
        </w:tabs>
        <w:ind w:left="3115" w:hanging="708"/>
      </w:pPr>
    </w:lvl>
    <w:lvl w:ilvl="4">
      <w:start w:val="1"/>
      <w:numFmt w:val="decimal"/>
      <w:pStyle w:val="Heading5"/>
      <w:lvlText w:val="%1.%2.%3.%4.%5."/>
      <w:lvlJc w:val="left"/>
      <w:pPr>
        <w:tabs>
          <w:tab w:val="num" w:pos="283"/>
        </w:tabs>
        <w:ind w:left="3823" w:hanging="708"/>
      </w:pPr>
    </w:lvl>
    <w:lvl w:ilvl="5">
      <w:start w:val="1"/>
      <w:numFmt w:val="decimal"/>
      <w:pStyle w:val="Heading6"/>
      <w:lvlText w:val="%1.%2.%3.%4.%5.%6."/>
      <w:lvlJc w:val="left"/>
      <w:pPr>
        <w:tabs>
          <w:tab w:val="num" w:pos="283"/>
        </w:tabs>
        <w:ind w:left="4531" w:hanging="708"/>
      </w:pPr>
    </w:lvl>
    <w:lvl w:ilvl="6">
      <w:start w:val="1"/>
      <w:numFmt w:val="decimal"/>
      <w:pStyle w:val="Heading7"/>
      <w:lvlText w:val="%1.%2.%3.%4.%5.%6.%7."/>
      <w:lvlJc w:val="left"/>
      <w:pPr>
        <w:tabs>
          <w:tab w:val="num" w:pos="5971"/>
        </w:tabs>
        <w:ind w:left="5239" w:hanging="708"/>
      </w:pPr>
    </w:lvl>
    <w:lvl w:ilvl="7">
      <w:start w:val="1"/>
      <w:numFmt w:val="decimal"/>
      <w:pStyle w:val="Heading8"/>
      <w:lvlText w:val="%1.%2.%3.%4.%5.%6.%7.%8."/>
      <w:lvlJc w:val="left"/>
      <w:pPr>
        <w:tabs>
          <w:tab w:val="num" w:pos="283"/>
        </w:tabs>
        <w:ind w:left="5947" w:hanging="708"/>
      </w:pPr>
    </w:lvl>
    <w:lvl w:ilvl="8">
      <w:start w:val="1"/>
      <w:numFmt w:val="decimal"/>
      <w:pStyle w:val="Heading9"/>
      <w:lvlText w:val="%1.%2.%3.%4.%5.%6.%7.%8.%9."/>
      <w:lvlJc w:val="left"/>
      <w:pPr>
        <w:tabs>
          <w:tab w:val="num" w:pos="283"/>
        </w:tabs>
        <w:ind w:left="6655" w:hanging="708"/>
      </w:pPr>
    </w:lvl>
  </w:abstractNum>
  <w:abstractNum w:abstractNumId="1" w15:restartNumberingAfterBreak="0">
    <w:nsid w:val="02EF3F2E"/>
    <w:multiLevelType w:val="hybridMultilevel"/>
    <w:tmpl w:val="EBE2DC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275B78"/>
    <w:multiLevelType w:val="multilevel"/>
    <w:tmpl w:val="B9CA12BC"/>
    <w:styleLink w:val="List15"/>
    <w:lvl w:ilvl="0">
      <w:numFmt w:val="decimal"/>
      <w:lvlText w:val="%1."/>
      <w:lvlJc w:val="left"/>
      <w:pPr>
        <w:tabs>
          <w:tab w:val="num" w:pos="1600"/>
        </w:tabs>
        <w:ind w:left="1600" w:hanging="300"/>
      </w:pPr>
      <w:rPr>
        <w:position w:val="0"/>
        <w:sz w:val="24"/>
        <w:szCs w:val="24"/>
      </w:rPr>
    </w:lvl>
    <w:lvl w:ilvl="1">
      <w:start w:val="1"/>
      <w:numFmt w:val="lowerLetter"/>
      <w:lvlText w:val="%2."/>
      <w:lvlJc w:val="left"/>
      <w:pPr>
        <w:tabs>
          <w:tab w:val="num" w:pos="2380"/>
        </w:tabs>
        <w:ind w:left="2380" w:hanging="360"/>
      </w:pPr>
      <w:rPr>
        <w:position w:val="0"/>
        <w:sz w:val="24"/>
        <w:szCs w:val="24"/>
      </w:rPr>
    </w:lvl>
    <w:lvl w:ilvl="2">
      <w:start w:val="1"/>
      <w:numFmt w:val="lowerRoman"/>
      <w:lvlText w:val="%3."/>
      <w:lvlJc w:val="left"/>
      <w:pPr>
        <w:tabs>
          <w:tab w:val="num" w:pos="3100"/>
        </w:tabs>
        <w:ind w:left="3100" w:hanging="296"/>
      </w:pPr>
      <w:rPr>
        <w:position w:val="0"/>
        <w:sz w:val="24"/>
        <w:szCs w:val="24"/>
      </w:rPr>
    </w:lvl>
    <w:lvl w:ilvl="3">
      <w:start w:val="1"/>
      <w:numFmt w:val="decimal"/>
      <w:lvlText w:val="%4."/>
      <w:lvlJc w:val="left"/>
      <w:pPr>
        <w:tabs>
          <w:tab w:val="num" w:pos="3820"/>
        </w:tabs>
        <w:ind w:left="3820" w:hanging="360"/>
      </w:pPr>
      <w:rPr>
        <w:position w:val="0"/>
        <w:sz w:val="24"/>
        <w:szCs w:val="24"/>
      </w:rPr>
    </w:lvl>
    <w:lvl w:ilvl="4">
      <w:start w:val="1"/>
      <w:numFmt w:val="lowerLetter"/>
      <w:lvlText w:val="%5."/>
      <w:lvlJc w:val="left"/>
      <w:pPr>
        <w:tabs>
          <w:tab w:val="num" w:pos="4540"/>
        </w:tabs>
        <w:ind w:left="4540" w:hanging="360"/>
      </w:pPr>
      <w:rPr>
        <w:position w:val="0"/>
        <w:sz w:val="24"/>
        <w:szCs w:val="24"/>
      </w:rPr>
    </w:lvl>
    <w:lvl w:ilvl="5">
      <w:start w:val="1"/>
      <w:numFmt w:val="lowerRoman"/>
      <w:lvlText w:val="%6."/>
      <w:lvlJc w:val="left"/>
      <w:pPr>
        <w:tabs>
          <w:tab w:val="num" w:pos="5260"/>
        </w:tabs>
        <w:ind w:left="5260" w:hanging="296"/>
      </w:pPr>
      <w:rPr>
        <w:position w:val="0"/>
        <w:sz w:val="24"/>
        <w:szCs w:val="24"/>
      </w:rPr>
    </w:lvl>
    <w:lvl w:ilvl="6">
      <w:start w:val="1"/>
      <w:numFmt w:val="decimal"/>
      <w:lvlText w:val="%7."/>
      <w:lvlJc w:val="left"/>
      <w:pPr>
        <w:tabs>
          <w:tab w:val="num" w:pos="5980"/>
        </w:tabs>
        <w:ind w:left="5980" w:hanging="360"/>
      </w:pPr>
      <w:rPr>
        <w:position w:val="0"/>
        <w:sz w:val="24"/>
        <w:szCs w:val="24"/>
      </w:rPr>
    </w:lvl>
    <w:lvl w:ilvl="7">
      <w:start w:val="1"/>
      <w:numFmt w:val="lowerLetter"/>
      <w:lvlText w:val="%8."/>
      <w:lvlJc w:val="left"/>
      <w:pPr>
        <w:tabs>
          <w:tab w:val="num" w:pos="6700"/>
        </w:tabs>
        <w:ind w:left="6700" w:hanging="360"/>
      </w:pPr>
      <w:rPr>
        <w:position w:val="0"/>
        <w:sz w:val="24"/>
        <w:szCs w:val="24"/>
      </w:rPr>
    </w:lvl>
    <w:lvl w:ilvl="8">
      <w:start w:val="1"/>
      <w:numFmt w:val="lowerRoman"/>
      <w:lvlText w:val="%9."/>
      <w:lvlJc w:val="left"/>
      <w:pPr>
        <w:tabs>
          <w:tab w:val="num" w:pos="7420"/>
        </w:tabs>
        <w:ind w:left="7420" w:hanging="296"/>
      </w:pPr>
      <w:rPr>
        <w:position w:val="0"/>
        <w:sz w:val="24"/>
        <w:szCs w:val="24"/>
      </w:rPr>
    </w:lvl>
  </w:abstractNum>
  <w:abstractNum w:abstractNumId="3" w15:restartNumberingAfterBreak="0">
    <w:nsid w:val="0CA96370"/>
    <w:multiLevelType w:val="multilevel"/>
    <w:tmpl w:val="01987F56"/>
    <w:styleLink w:val="List14"/>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4" w15:restartNumberingAfterBreak="0">
    <w:nsid w:val="0D547FC9"/>
    <w:multiLevelType w:val="multilevel"/>
    <w:tmpl w:val="3E605158"/>
    <w:styleLink w:val="List7"/>
    <w:lvl w:ilvl="0">
      <w:numFmt w:val="bullet"/>
      <w:lvlText w:val="-"/>
      <w:lvlJc w:val="left"/>
      <w:pPr>
        <w:tabs>
          <w:tab w:val="num" w:pos="600"/>
        </w:tabs>
        <w:ind w:left="600" w:hanging="24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5" w15:restartNumberingAfterBreak="0">
    <w:nsid w:val="0EE810FF"/>
    <w:multiLevelType w:val="hybridMultilevel"/>
    <w:tmpl w:val="A8B222D2"/>
    <w:lvl w:ilvl="0" w:tplc="3696662A">
      <w:start w:val="1"/>
      <w:numFmt w:val="decimal"/>
      <w:lvlText w:val="%1."/>
      <w:lvlJc w:val="left"/>
      <w:pPr>
        <w:tabs>
          <w:tab w:val="num" w:pos="360"/>
        </w:tabs>
        <w:ind w:left="170" w:hanging="170"/>
      </w:pPr>
      <w:rPr>
        <w:rFonts w:hint="default"/>
      </w:rPr>
    </w:lvl>
    <w:lvl w:ilvl="1" w:tplc="04090001">
      <w:start w:val="1"/>
      <w:numFmt w:val="bullet"/>
      <w:pStyle w:val="ReportHead3"/>
      <w:lvlText w:val=""/>
      <w:lvlJc w:val="left"/>
      <w:pPr>
        <w:tabs>
          <w:tab w:val="num" w:pos="1383"/>
        </w:tabs>
        <w:ind w:left="1383" w:hanging="360"/>
      </w:pPr>
      <w:rPr>
        <w:rFonts w:ascii="Symbol" w:hAnsi="Symbol" w:hint="default"/>
      </w:rPr>
    </w:lvl>
    <w:lvl w:ilvl="2" w:tplc="0409001B" w:tentative="1">
      <w:start w:val="1"/>
      <w:numFmt w:val="lowerRoman"/>
      <w:pStyle w:val="ReportHead4"/>
      <w:lvlText w:val="%3."/>
      <w:lvlJc w:val="right"/>
      <w:pPr>
        <w:tabs>
          <w:tab w:val="num" w:pos="2103"/>
        </w:tabs>
        <w:ind w:left="2103" w:hanging="180"/>
      </w:pPr>
    </w:lvl>
    <w:lvl w:ilvl="3" w:tplc="0409000F" w:tentative="1">
      <w:start w:val="1"/>
      <w:numFmt w:val="decimal"/>
      <w:pStyle w:val="ReportHead5"/>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6" w15:restartNumberingAfterBreak="0">
    <w:nsid w:val="10DC7E3E"/>
    <w:multiLevelType w:val="hybridMultilevel"/>
    <w:tmpl w:val="EF366EE0"/>
    <w:lvl w:ilvl="0" w:tplc="64463E7E">
      <w:start w:val="1"/>
      <w:numFmt w:val="bullet"/>
      <w:lvlText w:val="-"/>
      <w:lvlJc w:val="left"/>
      <w:pPr>
        <w:ind w:left="1287" w:hanging="360"/>
      </w:pPr>
      <w:rPr>
        <w:rFonts w:ascii="Times New Roman" w:hAnsi="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130B486D"/>
    <w:multiLevelType w:val="hybridMultilevel"/>
    <w:tmpl w:val="3E049BFA"/>
    <w:lvl w:ilvl="0" w:tplc="4F62C1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EC6FE8"/>
    <w:multiLevelType w:val="multilevel"/>
    <w:tmpl w:val="B210B44E"/>
    <w:styleLink w:val="List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9" w15:restartNumberingAfterBreak="0">
    <w:nsid w:val="15E760F4"/>
    <w:multiLevelType w:val="multilevel"/>
    <w:tmpl w:val="8F4243AA"/>
    <w:styleLink w:val="List5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0" w15:restartNumberingAfterBreak="0">
    <w:nsid w:val="1CF75CA8"/>
    <w:multiLevelType w:val="hybridMultilevel"/>
    <w:tmpl w:val="91225D12"/>
    <w:lvl w:ilvl="0" w:tplc="B2A873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06865D7"/>
    <w:multiLevelType w:val="multilevel"/>
    <w:tmpl w:val="67B4D8F2"/>
    <w:styleLink w:val="List3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2" w15:restartNumberingAfterBreak="0">
    <w:nsid w:val="231B023E"/>
    <w:multiLevelType w:val="hybridMultilevel"/>
    <w:tmpl w:val="7DD82FFA"/>
    <w:lvl w:ilvl="0" w:tplc="E49E2DB4">
      <w:start w:val="1"/>
      <w:numFmt w:val="bullet"/>
      <w:pStyle w:val="List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236E597E"/>
    <w:multiLevelType w:val="hybridMultilevel"/>
    <w:tmpl w:val="3940C6A4"/>
    <w:lvl w:ilvl="0" w:tplc="FBD485A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A4ADF"/>
    <w:multiLevelType w:val="singleLevel"/>
    <w:tmpl w:val="0809000F"/>
    <w:lvl w:ilvl="0">
      <w:start w:val="1"/>
      <w:numFmt w:val="decimal"/>
      <w:pStyle w:val="ReportHead6"/>
      <w:lvlText w:val="%1."/>
      <w:lvlJc w:val="left"/>
      <w:pPr>
        <w:tabs>
          <w:tab w:val="num" w:pos="360"/>
        </w:tabs>
        <w:ind w:left="360" w:hanging="360"/>
      </w:pPr>
    </w:lvl>
  </w:abstractNum>
  <w:abstractNum w:abstractNumId="15" w15:restartNumberingAfterBreak="0">
    <w:nsid w:val="26635412"/>
    <w:multiLevelType w:val="singleLevel"/>
    <w:tmpl w:val="AB30F568"/>
    <w:lvl w:ilvl="0">
      <w:start w:val="1"/>
      <w:numFmt w:val="decimal"/>
      <w:pStyle w:val="AANumbering"/>
      <w:lvlText w:val="%1."/>
      <w:lvlJc w:val="left"/>
      <w:pPr>
        <w:tabs>
          <w:tab w:val="num" w:pos="283"/>
        </w:tabs>
        <w:ind w:left="283" w:hanging="283"/>
      </w:pPr>
    </w:lvl>
  </w:abstractNum>
  <w:abstractNum w:abstractNumId="16" w15:restartNumberingAfterBreak="0">
    <w:nsid w:val="278B417A"/>
    <w:multiLevelType w:val="hybridMultilevel"/>
    <w:tmpl w:val="664625FE"/>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17" w15:restartNumberingAfterBreak="0">
    <w:nsid w:val="28185252"/>
    <w:multiLevelType w:val="multilevel"/>
    <w:tmpl w:val="8F58A1EA"/>
    <w:styleLink w:val="List12"/>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8" w15:restartNumberingAfterBreak="0">
    <w:nsid w:val="29376EE0"/>
    <w:multiLevelType w:val="multilevel"/>
    <w:tmpl w:val="A50C481C"/>
    <w:styleLink w:val="List13"/>
    <w:lvl w:ilvl="0">
      <w:start w:val="1"/>
      <w:numFmt w:val="decimal"/>
      <w:lvlText w:val="%1."/>
      <w:lvlJc w:val="left"/>
      <w:pPr>
        <w:tabs>
          <w:tab w:val="num" w:pos="720"/>
        </w:tabs>
        <w:ind w:left="720" w:hanging="360"/>
      </w:pPr>
      <w:rPr>
        <w:position w:val="0"/>
        <w:sz w:val="24"/>
        <w:szCs w:val="24"/>
      </w:rPr>
    </w:lvl>
    <w:lvl w:ilvl="1">
      <w:start w:val="1"/>
      <w:numFmt w:val="decimal"/>
      <w:lvlText w:val="%2."/>
      <w:lvlJc w:val="left"/>
      <w:pPr>
        <w:tabs>
          <w:tab w:val="num" w:pos="114"/>
        </w:tabs>
      </w:pPr>
      <w:rPr>
        <w:position w:val="0"/>
        <w:sz w:val="24"/>
        <w:szCs w:val="24"/>
      </w:rPr>
    </w:lvl>
    <w:lvl w:ilvl="2">
      <w:start w:val="1"/>
      <w:numFmt w:val="decimal"/>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decimal"/>
      <w:lvlText w:val="%5."/>
      <w:lvlJc w:val="left"/>
      <w:pPr>
        <w:tabs>
          <w:tab w:val="num" w:pos="114"/>
        </w:tabs>
      </w:pPr>
      <w:rPr>
        <w:position w:val="0"/>
        <w:sz w:val="24"/>
        <w:szCs w:val="24"/>
      </w:rPr>
    </w:lvl>
    <w:lvl w:ilvl="5">
      <w:start w:val="1"/>
      <w:numFmt w:val="decimal"/>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decimal"/>
      <w:lvlText w:val="%8."/>
      <w:lvlJc w:val="left"/>
      <w:pPr>
        <w:tabs>
          <w:tab w:val="num" w:pos="114"/>
        </w:tabs>
      </w:pPr>
      <w:rPr>
        <w:position w:val="0"/>
        <w:sz w:val="24"/>
        <w:szCs w:val="24"/>
      </w:rPr>
    </w:lvl>
    <w:lvl w:ilvl="8">
      <w:start w:val="1"/>
      <w:numFmt w:val="decimal"/>
      <w:lvlText w:val="%9."/>
      <w:lvlJc w:val="left"/>
      <w:pPr>
        <w:tabs>
          <w:tab w:val="num" w:pos="114"/>
        </w:tabs>
      </w:pPr>
      <w:rPr>
        <w:position w:val="0"/>
        <w:sz w:val="24"/>
        <w:szCs w:val="24"/>
      </w:rPr>
    </w:lvl>
  </w:abstractNum>
  <w:abstractNum w:abstractNumId="19" w15:restartNumberingAfterBreak="0">
    <w:nsid w:val="2ECA2EF7"/>
    <w:multiLevelType w:val="multilevel"/>
    <w:tmpl w:val="F036F28C"/>
    <w:styleLink w:val="List4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0" w15:restartNumberingAfterBreak="0">
    <w:nsid w:val="35AD5E3B"/>
    <w:multiLevelType w:val="hybridMultilevel"/>
    <w:tmpl w:val="7EFAE1F8"/>
    <w:lvl w:ilvl="0" w:tplc="64463E7E">
      <w:start w:val="1"/>
      <w:numFmt w:val="bullet"/>
      <w:lvlText w:val="-"/>
      <w:lvlJc w:val="left"/>
      <w:pPr>
        <w:tabs>
          <w:tab w:val="num" w:pos="720"/>
        </w:tabs>
        <w:ind w:left="720" w:hanging="360"/>
      </w:pPr>
      <w:rPr>
        <w:rFonts w:ascii="Times New Roman" w:hAnsi="Times New Roman" w:hint="default"/>
      </w:rPr>
    </w:lvl>
    <w:lvl w:ilvl="1" w:tplc="E2A8D84E" w:tentative="1">
      <w:start w:val="1"/>
      <w:numFmt w:val="bullet"/>
      <w:lvlText w:val="-"/>
      <w:lvlJc w:val="left"/>
      <w:pPr>
        <w:tabs>
          <w:tab w:val="num" w:pos="1440"/>
        </w:tabs>
        <w:ind w:left="1440" w:hanging="360"/>
      </w:pPr>
      <w:rPr>
        <w:rFonts w:ascii="Times New Roman" w:hAnsi="Times New Roman" w:hint="default"/>
      </w:rPr>
    </w:lvl>
    <w:lvl w:ilvl="2" w:tplc="AD004724" w:tentative="1">
      <w:start w:val="1"/>
      <w:numFmt w:val="bullet"/>
      <w:lvlText w:val="-"/>
      <w:lvlJc w:val="left"/>
      <w:pPr>
        <w:tabs>
          <w:tab w:val="num" w:pos="2160"/>
        </w:tabs>
        <w:ind w:left="2160" w:hanging="360"/>
      </w:pPr>
      <w:rPr>
        <w:rFonts w:ascii="Times New Roman" w:hAnsi="Times New Roman" w:hint="default"/>
      </w:rPr>
    </w:lvl>
    <w:lvl w:ilvl="3" w:tplc="8C0A00B8" w:tentative="1">
      <w:start w:val="1"/>
      <w:numFmt w:val="bullet"/>
      <w:lvlText w:val="-"/>
      <w:lvlJc w:val="left"/>
      <w:pPr>
        <w:tabs>
          <w:tab w:val="num" w:pos="2880"/>
        </w:tabs>
        <w:ind w:left="2880" w:hanging="360"/>
      </w:pPr>
      <w:rPr>
        <w:rFonts w:ascii="Times New Roman" w:hAnsi="Times New Roman" w:hint="default"/>
      </w:rPr>
    </w:lvl>
    <w:lvl w:ilvl="4" w:tplc="07B057A8" w:tentative="1">
      <w:start w:val="1"/>
      <w:numFmt w:val="bullet"/>
      <w:lvlText w:val="-"/>
      <w:lvlJc w:val="left"/>
      <w:pPr>
        <w:tabs>
          <w:tab w:val="num" w:pos="3600"/>
        </w:tabs>
        <w:ind w:left="3600" w:hanging="360"/>
      </w:pPr>
      <w:rPr>
        <w:rFonts w:ascii="Times New Roman" w:hAnsi="Times New Roman" w:hint="default"/>
      </w:rPr>
    </w:lvl>
    <w:lvl w:ilvl="5" w:tplc="279E5F3E" w:tentative="1">
      <w:start w:val="1"/>
      <w:numFmt w:val="bullet"/>
      <w:lvlText w:val="-"/>
      <w:lvlJc w:val="left"/>
      <w:pPr>
        <w:tabs>
          <w:tab w:val="num" w:pos="4320"/>
        </w:tabs>
        <w:ind w:left="4320" w:hanging="360"/>
      </w:pPr>
      <w:rPr>
        <w:rFonts w:ascii="Times New Roman" w:hAnsi="Times New Roman" w:hint="default"/>
      </w:rPr>
    </w:lvl>
    <w:lvl w:ilvl="6" w:tplc="31724728" w:tentative="1">
      <w:start w:val="1"/>
      <w:numFmt w:val="bullet"/>
      <w:lvlText w:val="-"/>
      <w:lvlJc w:val="left"/>
      <w:pPr>
        <w:tabs>
          <w:tab w:val="num" w:pos="5040"/>
        </w:tabs>
        <w:ind w:left="5040" w:hanging="360"/>
      </w:pPr>
      <w:rPr>
        <w:rFonts w:ascii="Times New Roman" w:hAnsi="Times New Roman" w:hint="default"/>
      </w:rPr>
    </w:lvl>
    <w:lvl w:ilvl="7" w:tplc="328A44F0" w:tentative="1">
      <w:start w:val="1"/>
      <w:numFmt w:val="bullet"/>
      <w:lvlText w:val="-"/>
      <w:lvlJc w:val="left"/>
      <w:pPr>
        <w:tabs>
          <w:tab w:val="num" w:pos="5760"/>
        </w:tabs>
        <w:ind w:left="5760" w:hanging="360"/>
      </w:pPr>
      <w:rPr>
        <w:rFonts w:ascii="Times New Roman" w:hAnsi="Times New Roman" w:hint="default"/>
      </w:rPr>
    </w:lvl>
    <w:lvl w:ilvl="8" w:tplc="3662CDE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AE3D4D"/>
    <w:multiLevelType w:val="multilevel"/>
    <w:tmpl w:val="D46CC50E"/>
    <w:styleLink w:val="List16"/>
    <w:lvl w:ilvl="0">
      <w:numFmt w:val="decimal"/>
      <w:lvlText w:val="%1."/>
      <w:lvlJc w:val="left"/>
      <w:pPr>
        <w:tabs>
          <w:tab w:val="num" w:pos="1600"/>
        </w:tabs>
        <w:ind w:left="1600" w:hanging="300"/>
      </w:pPr>
      <w:rPr>
        <w:position w:val="0"/>
        <w:sz w:val="24"/>
        <w:szCs w:val="24"/>
      </w:rPr>
    </w:lvl>
    <w:lvl w:ilvl="1">
      <w:start w:val="1"/>
      <w:numFmt w:val="lowerLetter"/>
      <w:lvlText w:val="%2."/>
      <w:lvlJc w:val="left"/>
      <w:pPr>
        <w:tabs>
          <w:tab w:val="num" w:pos="2380"/>
        </w:tabs>
        <w:ind w:left="2380" w:hanging="360"/>
      </w:pPr>
      <w:rPr>
        <w:position w:val="0"/>
        <w:sz w:val="24"/>
        <w:szCs w:val="24"/>
      </w:rPr>
    </w:lvl>
    <w:lvl w:ilvl="2">
      <w:start w:val="1"/>
      <w:numFmt w:val="lowerRoman"/>
      <w:lvlText w:val="%3."/>
      <w:lvlJc w:val="left"/>
      <w:pPr>
        <w:tabs>
          <w:tab w:val="num" w:pos="3100"/>
        </w:tabs>
        <w:ind w:left="3100" w:hanging="296"/>
      </w:pPr>
      <w:rPr>
        <w:position w:val="0"/>
        <w:sz w:val="24"/>
        <w:szCs w:val="24"/>
      </w:rPr>
    </w:lvl>
    <w:lvl w:ilvl="3">
      <w:start w:val="1"/>
      <w:numFmt w:val="decimal"/>
      <w:lvlText w:val="%4."/>
      <w:lvlJc w:val="left"/>
      <w:pPr>
        <w:tabs>
          <w:tab w:val="num" w:pos="3820"/>
        </w:tabs>
        <w:ind w:left="3820" w:hanging="360"/>
      </w:pPr>
      <w:rPr>
        <w:position w:val="0"/>
        <w:sz w:val="24"/>
        <w:szCs w:val="24"/>
      </w:rPr>
    </w:lvl>
    <w:lvl w:ilvl="4">
      <w:start w:val="1"/>
      <w:numFmt w:val="lowerLetter"/>
      <w:lvlText w:val="%5."/>
      <w:lvlJc w:val="left"/>
      <w:pPr>
        <w:tabs>
          <w:tab w:val="num" w:pos="4540"/>
        </w:tabs>
        <w:ind w:left="4540" w:hanging="360"/>
      </w:pPr>
      <w:rPr>
        <w:position w:val="0"/>
        <w:sz w:val="24"/>
        <w:szCs w:val="24"/>
      </w:rPr>
    </w:lvl>
    <w:lvl w:ilvl="5">
      <w:start w:val="1"/>
      <w:numFmt w:val="lowerRoman"/>
      <w:lvlText w:val="%6."/>
      <w:lvlJc w:val="left"/>
      <w:pPr>
        <w:tabs>
          <w:tab w:val="num" w:pos="5260"/>
        </w:tabs>
        <w:ind w:left="5260" w:hanging="296"/>
      </w:pPr>
      <w:rPr>
        <w:position w:val="0"/>
        <w:sz w:val="24"/>
        <w:szCs w:val="24"/>
      </w:rPr>
    </w:lvl>
    <w:lvl w:ilvl="6">
      <w:start w:val="1"/>
      <w:numFmt w:val="decimal"/>
      <w:lvlText w:val="%7."/>
      <w:lvlJc w:val="left"/>
      <w:pPr>
        <w:tabs>
          <w:tab w:val="num" w:pos="5980"/>
        </w:tabs>
        <w:ind w:left="5980" w:hanging="360"/>
      </w:pPr>
      <w:rPr>
        <w:position w:val="0"/>
        <w:sz w:val="24"/>
        <w:szCs w:val="24"/>
      </w:rPr>
    </w:lvl>
    <w:lvl w:ilvl="7">
      <w:start w:val="1"/>
      <w:numFmt w:val="lowerLetter"/>
      <w:lvlText w:val="%8."/>
      <w:lvlJc w:val="left"/>
      <w:pPr>
        <w:tabs>
          <w:tab w:val="num" w:pos="6700"/>
        </w:tabs>
        <w:ind w:left="6700" w:hanging="360"/>
      </w:pPr>
      <w:rPr>
        <w:position w:val="0"/>
        <w:sz w:val="24"/>
        <w:szCs w:val="24"/>
      </w:rPr>
    </w:lvl>
    <w:lvl w:ilvl="8">
      <w:start w:val="1"/>
      <w:numFmt w:val="lowerRoman"/>
      <w:lvlText w:val="%9."/>
      <w:lvlJc w:val="left"/>
      <w:pPr>
        <w:tabs>
          <w:tab w:val="num" w:pos="7420"/>
        </w:tabs>
        <w:ind w:left="7420" w:hanging="296"/>
      </w:pPr>
      <w:rPr>
        <w:position w:val="0"/>
        <w:sz w:val="24"/>
        <w:szCs w:val="24"/>
      </w:rPr>
    </w:lvl>
  </w:abstractNum>
  <w:abstractNum w:abstractNumId="22" w15:restartNumberingAfterBreak="0">
    <w:nsid w:val="455E60D2"/>
    <w:multiLevelType w:val="multilevel"/>
    <w:tmpl w:val="665433EA"/>
    <w:styleLink w:val="List0"/>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3" w15:restartNumberingAfterBreak="0">
    <w:nsid w:val="46D46996"/>
    <w:multiLevelType w:val="multilevel"/>
    <w:tmpl w:val="F73E959A"/>
    <w:styleLink w:val="List6"/>
    <w:lvl w:ilvl="0">
      <w:numFmt w:val="bullet"/>
      <w:lvlText w:val="-"/>
      <w:lvlJc w:val="left"/>
      <w:pPr>
        <w:tabs>
          <w:tab w:val="num" w:pos="240"/>
        </w:tabs>
        <w:ind w:left="240" w:hanging="240"/>
      </w:pPr>
      <w:rPr>
        <w:position w:val="0"/>
        <w:sz w:val="20"/>
        <w:szCs w:val="20"/>
        <w:lang w:val="en-US"/>
      </w:rPr>
    </w:lvl>
    <w:lvl w:ilvl="1">
      <w:start w:val="1"/>
      <w:numFmt w:val="bullet"/>
      <w:lvlText w:val="o"/>
      <w:lvlJc w:val="left"/>
      <w:pPr>
        <w:tabs>
          <w:tab w:val="num" w:pos="1080"/>
        </w:tabs>
        <w:ind w:left="1080" w:hanging="360"/>
      </w:pPr>
      <w:rPr>
        <w:position w:val="0"/>
        <w:sz w:val="24"/>
        <w:szCs w:val="24"/>
        <w:lang w:val="en-US"/>
      </w:rPr>
    </w:lvl>
    <w:lvl w:ilvl="2">
      <w:start w:val="1"/>
      <w:numFmt w:val="bullet"/>
      <w:lvlText w:val="▪"/>
      <w:lvlJc w:val="left"/>
      <w:pPr>
        <w:tabs>
          <w:tab w:val="num" w:pos="1800"/>
        </w:tabs>
        <w:ind w:left="1800" w:hanging="360"/>
      </w:pPr>
      <w:rPr>
        <w:position w:val="0"/>
        <w:sz w:val="24"/>
        <w:szCs w:val="24"/>
        <w:lang w:val="en-US"/>
      </w:rPr>
    </w:lvl>
    <w:lvl w:ilvl="3">
      <w:start w:val="1"/>
      <w:numFmt w:val="bullet"/>
      <w:lvlText w:val="•"/>
      <w:lvlJc w:val="left"/>
      <w:pPr>
        <w:tabs>
          <w:tab w:val="num" w:pos="2520"/>
        </w:tabs>
        <w:ind w:left="2520" w:hanging="360"/>
      </w:pPr>
      <w:rPr>
        <w:position w:val="0"/>
        <w:sz w:val="24"/>
        <w:szCs w:val="24"/>
        <w:lang w:val="en-US"/>
      </w:rPr>
    </w:lvl>
    <w:lvl w:ilvl="4">
      <w:start w:val="1"/>
      <w:numFmt w:val="bullet"/>
      <w:lvlText w:val="o"/>
      <w:lvlJc w:val="left"/>
      <w:pPr>
        <w:tabs>
          <w:tab w:val="num" w:pos="3240"/>
        </w:tabs>
        <w:ind w:left="3240" w:hanging="360"/>
      </w:pPr>
      <w:rPr>
        <w:position w:val="0"/>
        <w:sz w:val="24"/>
        <w:szCs w:val="24"/>
        <w:lang w:val="en-US"/>
      </w:rPr>
    </w:lvl>
    <w:lvl w:ilvl="5">
      <w:start w:val="1"/>
      <w:numFmt w:val="bullet"/>
      <w:lvlText w:val="▪"/>
      <w:lvlJc w:val="left"/>
      <w:pPr>
        <w:tabs>
          <w:tab w:val="num" w:pos="3960"/>
        </w:tabs>
        <w:ind w:left="3960" w:hanging="360"/>
      </w:pPr>
      <w:rPr>
        <w:position w:val="0"/>
        <w:sz w:val="24"/>
        <w:szCs w:val="24"/>
        <w:lang w:val="en-US"/>
      </w:rPr>
    </w:lvl>
    <w:lvl w:ilvl="6">
      <w:start w:val="1"/>
      <w:numFmt w:val="bullet"/>
      <w:lvlText w:val="•"/>
      <w:lvlJc w:val="left"/>
      <w:pPr>
        <w:tabs>
          <w:tab w:val="num" w:pos="4680"/>
        </w:tabs>
        <w:ind w:left="4680" w:hanging="360"/>
      </w:pPr>
      <w:rPr>
        <w:position w:val="0"/>
        <w:sz w:val="24"/>
        <w:szCs w:val="24"/>
        <w:lang w:val="en-US"/>
      </w:rPr>
    </w:lvl>
    <w:lvl w:ilvl="7">
      <w:start w:val="1"/>
      <w:numFmt w:val="bullet"/>
      <w:lvlText w:val="o"/>
      <w:lvlJc w:val="left"/>
      <w:pPr>
        <w:tabs>
          <w:tab w:val="num" w:pos="5400"/>
        </w:tabs>
        <w:ind w:left="5400" w:hanging="360"/>
      </w:pPr>
      <w:rPr>
        <w:position w:val="0"/>
        <w:sz w:val="24"/>
        <w:szCs w:val="24"/>
        <w:lang w:val="en-US"/>
      </w:rPr>
    </w:lvl>
    <w:lvl w:ilvl="8">
      <w:start w:val="1"/>
      <w:numFmt w:val="bullet"/>
      <w:lvlText w:val="▪"/>
      <w:lvlJc w:val="left"/>
      <w:pPr>
        <w:tabs>
          <w:tab w:val="num" w:pos="6120"/>
        </w:tabs>
        <w:ind w:left="6120" w:hanging="360"/>
      </w:pPr>
      <w:rPr>
        <w:position w:val="0"/>
        <w:sz w:val="24"/>
        <w:szCs w:val="24"/>
        <w:lang w:val="en-US"/>
      </w:rPr>
    </w:lvl>
  </w:abstractNum>
  <w:abstractNum w:abstractNumId="24" w15:restartNumberingAfterBreak="0">
    <w:nsid w:val="4D93464C"/>
    <w:multiLevelType w:val="hybridMultilevel"/>
    <w:tmpl w:val="42201B74"/>
    <w:lvl w:ilvl="0" w:tplc="309892AA">
      <w:start w:val="1"/>
      <w:numFmt w:val="bullet"/>
      <w:lvlText w:val=""/>
      <w:lvlJc w:val="left"/>
      <w:pPr>
        <w:tabs>
          <w:tab w:val="num" w:pos="811"/>
        </w:tabs>
        <w:ind w:left="811" w:hanging="360"/>
      </w:pPr>
      <w:rPr>
        <w:rFonts w:ascii="Symbol" w:hAnsi="Symbol" w:hint="default"/>
        <w:b/>
        <w:i w:val="0"/>
        <w:color w:val="auto"/>
        <w:sz w:val="18"/>
        <w:szCs w:val="18"/>
      </w:rPr>
    </w:lvl>
    <w:lvl w:ilvl="1" w:tplc="04270003" w:tentative="1">
      <w:start w:val="1"/>
      <w:numFmt w:val="bullet"/>
      <w:lvlText w:val="o"/>
      <w:lvlJc w:val="left"/>
      <w:pPr>
        <w:tabs>
          <w:tab w:val="num" w:pos="1445"/>
        </w:tabs>
        <w:ind w:left="1445" w:hanging="360"/>
      </w:pPr>
      <w:rPr>
        <w:rFonts w:ascii="Courier New" w:hAnsi="Courier New" w:cs="Courier New" w:hint="default"/>
      </w:rPr>
    </w:lvl>
    <w:lvl w:ilvl="2" w:tplc="04270005" w:tentative="1">
      <w:start w:val="1"/>
      <w:numFmt w:val="bullet"/>
      <w:lvlText w:val=""/>
      <w:lvlJc w:val="left"/>
      <w:pPr>
        <w:tabs>
          <w:tab w:val="num" w:pos="2165"/>
        </w:tabs>
        <w:ind w:left="2165" w:hanging="360"/>
      </w:pPr>
      <w:rPr>
        <w:rFonts w:ascii="Wingdings" w:hAnsi="Wingdings" w:hint="default"/>
      </w:rPr>
    </w:lvl>
    <w:lvl w:ilvl="3" w:tplc="04270001" w:tentative="1">
      <w:start w:val="1"/>
      <w:numFmt w:val="bullet"/>
      <w:lvlText w:val=""/>
      <w:lvlJc w:val="left"/>
      <w:pPr>
        <w:tabs>
          <w:tab w:val="num" w:pos="2885"/>
        </w:tabs>
        <w:ind w:left="2885" w:hanging="360"/>
      </w:pPr>
      <w:rPr>
        <w:rFonts w:ascii="Symbol" w:hAnsi="Symbol" w:hint="default"/>
      </w:rPr>
    </w:lvl>
    <w:lvl w:ilvl="4" w:tplc="04270003" w:tentative="1">
      <w:start w:val="1"/>
      <w:numFmt w:val="bullet"/>
      <w:lvlText w:val="o"/>
      <w:lvlJc w:val="left"/>
      <w:pPr>
        <w:tabs>
          <w:tab w:val="num" w:pos="3605"/>
        </w:tabs>
        <w:ind w:left="3605" w:hanging="360"/>
      </w:pPr>
      <w:rPr>
        <w:rFonts w:ascii="Courier New" w:hAnsi="Courier New" w:cs="Courier New" w:hint="default"/>
      </w:rPr>
    </w:lvl>
    <w:lvl w:ilvl="5" w:tplc="04270005" w:tentative="1">
      <w:start w:val="1"/>
      <w:numFmt w:val="bullet"/>
      <w:lvlText w:val=""/>
      <w:lvlJc w:val="left"/>
      <w:pPr>
        <w:tabs>
          <w:tab w:val="num" w:pos="4325"/>
        </w:tabs>
        <w:ind w:left="4325" w:hanging="360"/>
      </w:pPr>
      <w:rPr>
        <w:rFonts w:ascii="Wingdings" w:hAnsi="Wingdings" w:hint="default"/>
      </w:rPr>
    </w:lvl>
    <w:lvl w:ilvl="6" w:tplc="04270001" w:tentative="1">
      <w:start w:val="1"/>
      <w:numFmt w:val="bullet"/>
      <w:lvlText w:val=""/>
      <w:lvlJc w:val="left"/>
      <w:pPr>
        <w:tabs>
          <w:tab w:val="num" w:pos="5045"/>
        </w:tabs>
        <w:ind w:left="5045" w:hanging="360"/>
      </w:pPr>
      <w:rPr>
        <w:rFonts w:ascii="Symbol" w:hAnsi="Symbol" w:hint="default"/>
      </w:rPr>
    </w:lvl>
    <w:lvl w:ilvl="7" w:tplc="04270003" w:tentative="1">
      <w:start w:val="1"/>
      <w:numFmt w:val="bullet"/>
      <w:lvlText w:val="o"/>
      <w:lvlJc w:val="left"/>
      <w:pPr>
        <w:tabs>
          <w:tab w:val="num" w:pos="5765"/>
        </w:tabs>
        <w:ind w:left="5765" w:hanging="360"/>
      </w:pPr>
      <w:rPr>
        <w:rFonts w:ascii="Courier New" w:hAnsi="Courier New" w:cs="Courier New" w:hint="default"/>
      </w:rPr>
    </w:lvl>
    <w:lvl w:ilvl="8" w:tplc="04270005" w:tentative="1">
      <w:start w:val="1"/>
      <w:numFmt w:val="bullet"/>
      <w:lvlText w:val=""/>
      <w:lvlJc w:val="left"/>
      <w:pPr>
        <w:tabs>
          <w:tab w:val="num" w:pos="6485"/>
        </w:tabs>
        <w:ind w:left="6485" w:hanging="360"/>
      </w:pPr>
      <w:rPr>
        <w:rFonts w:ascii="Wingdings" w:hAnsi="Wingdings" w:hint="default"/>
      </w:rPr>
    </w:lvl>
  </w:abstractNum>
  <w:abstractNum w:abstractNumId="25" w15:restartNumberingAfterBreak="0">
    <w:nsid w:val="58602471"/>
    <w:multiLevelType w:val="multilevel"/>
    <w:tmpl w:val="5A3872D2"/>
    <w:styleLink w:val="List9"/>
    <w:lvl w:ilvl="0">
      <w:numFmt w:val="bullet"/>
      <w:lvlText w:val="•"/>
      <w:lvlJc w:val="left"/>
      <w:pPr>
        <w:tabs>
          <w:tab w:val="num" w:pos="502"/>
        </w:tabs>
        <w:ind w:left="502" w:hanging="360"/>
      </w:pPr>
      <w:rPr>
        <w:position w:val="0"/>
        <w:sz w:val="20"/>
        <w:szCs w:val="20"/>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26" w15:restartNumberingAfterBreak="0">
    <w:nsid w:val="5B8B2536"/>
    <w:multiLevelType w:val="hybridMultilevel"/>
    <w:tmpl w:val="F8185E60"/>
    <w:lvl w:ilvl="0" w:tplc="0427000F">
      <w:start w:val="1"/>
      <w:numFmt w:val="decimal"/>
      <w:lvlText w:val="%1."/>
      <w:lvlJc w:val="left"/>
      <w:pPr>
        <w:tabs>
          <w:tab w:val="num" w:pos="360"/>
        </w:tabs>
        <w:ind w:left="360" w:hanging="360"/>
      </w:pPr>
    </w:lvl>
    <w:lvl w:ilvl="1" w:tplc="04270019" w:tentative="1">
      <w:start w:val="1"/>
      <w:numFmt w:val="lowerLetter"/>
      <w:pStyle w:val="ReportHead2"/>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623F4F48"/>
    <w:multiLevelType w:val="multilevel"/>
    <w:tmpl w:val="A1608066"/>
    <w:styleLink w:val="List2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8"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9" w15:restartNumberingAfterBreak="0">
    <w:nsid w:val="6C942DE8"/>
    <w:multiLevelType w:val="hybridMultilevel"/>
    <w:tmpl w:val="41302596"/>
    <w:lvl w:ilvl="0" w:tplc="7414BAB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E5A4D24"/>
    <w:multiLevelType w:val="multilevel"/>
    <w:tmpl w:val="463CCBC8"/>
    <w:styleLink w:val="List10"/>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15:restartNumberingAfterBreak="0">
    <w:nsid w:val="72031BEA"/>
    <w:multiLevelType w:val="multilevel"/>
    <w:tmpl w:val="2680615E"/>
    <w:styleLink w:val="List8"/>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2" w15:restartNumberingAfterBreak="0">
    <w:nsid w:val="727A732B"/>
    <w:multiLevelType w:val="hybridMultilevel"/>
    <w:tmpl w:val="96363B24"/>
    <w:lvl w:ilvl="0" w:tplc="E6062E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3892510"/>
    <w:multiLevelType w:val="hybridMultilevel"/>
    <w:tmpl w:val="117070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6090EEB"/>
    <w:multiLevelType w:val="hybridMultilevel"/>
    <w:tmpl w:val="155229AA"/>
    <w:lvl w:ilvl="0" w:tplc="4F62C1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87C0BAB"/>
    <w:multiLevelType w:val="hybridMultilevel"/>
    <w:tmpl w:val="1F7E8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38BCE3E8">
      <w:start w:val="1"/>
      <w:numFmt w:val="bullet"/>
      <w:lvlText w:val=""/>
      <w:lvlJc w:val="left"/>
      <w:pPr>
        <w:ind w:left="2160" w:hanging="360"/>
      </w:pPr>
      <w:rPr>
        <w:rFonts w:ascii="Symbol" w:hAnsi="Symbol" w:hint="default"/>
        <w:color w:val="auto"/>
        <w:sz w:val="20"/>
        <w:szCs w:val="20"/>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C1A3982"/>
    <w:multiLevelType w:val="multilevel"/>
    <w:tmpl w:val="DBB07E54"/>
    <w:styleLink w:val="List11"/>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7" w15:restartNumberingAfterBreak="0">
    <w:nsid w:val="7C9C4EC2"/>
    <w:multiLevelType w:val="hybridMultilevel"/>
    <w:tmpl w:val="7D00E11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5"/>
  </w:num>
  <w:num w:numId="4">
    <w:abstractNumId w:val="14"/>
  </w:num>
  <w:num w:numId="5">
    <w:abstractNumId w:val="10"/>
  </w:num>
  <w:num w:numId="6">
    <w:abstractNumId w:val="15"/>
  </w:num>
  <w:num w:numId="7">
    <w:abstractNumId w:val="24"/>
  </w:num>
  <w:num w:numId="8">
    <w:abstractNumId w:val="35"/>
  </w:num>
  <w:num w:numId="9">
    <w:abstractNumId w:val="1"/>
  </w:num>
  <w:num w:numId="10">
    <w:abstractNumId w:val="22"/>
  </w:num>
  <w:num w:numId="11">
    <w:abstractNumId w:val="34"/>
  </w:num>
  <w:num w:numId="12">
    <w:abstractNumId w:val="33"/>
  </w:num>
  <w:num w:numId="13">
    <w:abstractNumId w:val="28"/>
  </w:num>
  <w:num w:numId="14">
    <w:abstractNumId w:val="12"/>
  </w:num>
  <w:num w:numId="15">
    <w:abstractNumId w:val="13"/>
  </w:num>
  <w:num w:numId="16">
    <w:abstractNumId w:val="37"/>
  </w:num>
  <w:num w:numId="17">
    <w:abstractNumId w:val="29"/>
  </w:num>
  <w:num w:numId="18">
    <w:abstractNumId w:val="8"/>
  </w:num>
  <w:num w:numId="19">
    <w:abstractNumId w:val="27"/>
  </w:num>
  <w:num w:numId="20">
    <w:abstractNumId w:val="11"/>
  </w:num>
  <w:num w:numId="21">
    <w:abstractNumId w:val="19"/>
  </w:num>
  <w:num w:numId="22">
    <w:abstractNumId w:val="9"/>
  </w:num>
  <w:num w:numId="23">
    <w:abstractNumId w:val="23"/>
  </w:num>
  <w:num w:numId="24">
    <w:abstractNumId w:val="4"/>
  </w:num>
  <w:num w:numId="25">
    <w:abstractNumId w:val="31"/>
  </w:num>
  <w:num w:numId="26">
    <w:abstractNumId w:val="25"/>
  </w:num>
  <w:num w:numId="27">
    <w:abstractNumId w:val="30"/>
  </w:num>
  <w:num w:numId="28">
    <w:abstractNumId w:val="36"/>
  </w:num>
  <w:num w:numId="29">
    <w:abstractNumId w:val="17"/>
  </w:num>
  <w:num w:numId="30">
    <w:abstractNumId w:val="18"/>
  </w:num>
  <w:num w:numId="31">
    <w:abstractNumId w:val="3"/>
  </w:num>
  <w:num w:numId="32">
    <w:abstractNumId w:val="2"/>
  </w:num>
  <w:num w:numId="33">
    <w:abstractNumId w:val="21"/>
  </w:num>
  <w:num w:numId="34">
    <w:abstractNumId w:val="7"/>
  </w:num>
  <w:num w:numId="35">
    <w:abstractNumId w:val="20"/>
  </w:num>
  <w:num w:numId="36">
    <w:abstractNumId w:val="32"/>
  </w:num>
  <w:num w:numId="37">
    <w:abstractNumId w:val="6"/>
  </w:num>
  <w:num w:numId="3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1298"/>
  <w:hyphenationZone w:val="396"/>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C0"/>
    <w:rsid w:val="000006EA"/>
    <w:rsid w:val="00001FFB"/>
    <w:rsid w:val="00003F25"/>
    <w:rsid w:val="00004D05"/>
    <w:rsid w:val="000072FF"/>
    <w:rsid w:val="000100DD"/>
    <w:rsid w:val="00011CBF"/>
    <w:rsid w:val="00013061"/>
    <w:rsid w:val="00013A2A"/>
    <w:rsid w:val="0001411F"/>
    <w:rsid w:val="00017A51"/>
    <w:rsid w:val="00017F25"/>
    <w:rsid w:val="000208DF"/>
    <w:rsid w:val="00020D33"/>
    <w:rsid w:val="000264FD"/>
    <w:rsid w:val="00031C17"/>
    <w:rsid w:val="0003382E"/>
    <w:rsid w:val="000409D2"/>
    <w:rsid w:val="0004239B"/>
    <w:rsid w:val="00043046"/>
    <w:rsid w:val="00043609"/>
    <w:rsid w:val="00045350"/>
    <w:rsid w:val="000454A2"/>
    <w:rsid w:val="00046220"/>
    <w:rsid w:val="00046901"/>
    <w:rsid w:val="0004690C"/>
    <w:rsid w:val="00047135"/>
    <w:rsid w:val="000536B4"/>
    <w:rsid w:val="000540A3"/>
    <w:rsid w:val="0005420A"/>
    <w:rsid w:val="000558EB"/>
    <w:rsid w:val="000574AC"/>
    <w:rsid w:val="0006108C"/>
    <w:rsid w:val="00061DFF"/>
    <w:rsid w:val="00061F8F"/>
    <w:rsid w:val="000625F8"/>
    <w:rsid w:val="00066375"/>
    <w:rsid w:val="000677AA"/>
    <w:rsid w:val="00070171"/>
    <w:rsid w:val="000704F8"/>
    <w:rsid w:val="000731B0"/>
    <w:rsid w:val="000734BC"/>
    <w:rsid w:val="00073511"/>
    <w:rsid w:val="0007452D"/>
    <w:rsid w:val="00080753"/>
    <w:rsid w:val="00081BD5"/>
    <w:rsid w:val="00082EB7"/>
    <w:rsid w:val="00084426"/>
    <w:rsid w:val="00090A67"/>
    <w:rsid w:val="00092445"/>
    <w:rsid w:val="000927D9"/>
    <w:rsid w:val="00092A9A"/>
    <w:rsid w:val="00092ADC"/>
    <w:rsid w:val="0009540B"/>
    <w:rsid w:val="000A1002"/>
    <w:rsid w:val="000A2B37"/>
    <w:rsid w:val="000A3979"/>
    <w:rsid w:val="000A4A99"/>
    <w:rsid w:val="000A579F"/>
    <w:rsid w:val="000A7E52"/>
    <w:rsid w:val="000B0609"/>
    <w:rsid w:val="000B273C"/>
    <w:rsid w:val="000B42B4"/>
    <w:rsid w:val="000B6C2A"/>
    <w:rsid w:val="000B7EBA"/>
    <w:rsid w:val="000C06C0"/>
    <w:rsid w:val="000C1C35"/>
    <w:rsid w:val="000C1C9D"/>
    <w:rsid w:val="000C2113"/>
    <w:rsid w:val="000C2D3D"/>
    <w:rsid w:val="000C3F56"/>
    <w:rsid w:val="000C53F7"/>
    <w:rsid w:val="000C68ED"/>
    <w:rsid w:val="000D0C0B"/>
    <w:rsid w:val="000D3574"/>
    <w:rsid w:val="000D4B71"/>
    <w:rsid w:val="000D4EFF"/>
    <w:rsid w:val="000D6297"/>
    <w:rsid w:val="000D78EE"/>
    <w:rsid w:val="000E0531"/>
    <w:rsid w:val="000E3BF5"/>
    <w:rsid w:val="000E5999"/>
    <w:rsid w:val="000E67F7"/>
    <w:rsid w:val="000F0777"/>
    <w:rsid w:val="000F2DB8"/>
    <w:rsid w:val="000F645F"/>
    <w:rsid w:val="000F7E5F"/>
    <w:rsid w:val="001002F1"/>
    <w:rsid w:val="0010082F"/>
    <w:rsid w:val="001019B0"/>
    <w:rsid w:val="001023B1"/>
    <w:rsid w:val="00104683"/>
    <w:rsid w:val="00104985"/>
    <w:rsid w:val="0010530A"/>
    <w:rsid w:val="00112377"/>
    <w:rsid w:val="0011504A"/>
    <w:rsid w:val="00115BDD"/>
    <w:rsid w:val="00116ACE"/>
    <w:rsid w:val="00120FD2"/>
    <w:rsid w:val="00121706"/>
    <w:rsid w:val="00123157"/>
    <w:rsid w:val="001244D2"/>
    <w:rsid w:val="001252F7"/>
    <w:rsid w:val="0012538D"/>
    <w:rsid w:val="00126F8E"/>
    <w:rsid w:val="001305FA"/>
    <w:rsid w:val="00132DCF"/>
    <w:rsid w:val="00133885"/>
    <w:rsid w:val="001348A4"/>
    <w:rsid w:val="00135C14"/>
    <w:rsid w:val="00137864"/>
    <w:rsid w:val="00140801"/>
    <w:rsid w:val="00140BA9"/>
    <w:rsid w:val="0014161D"/>
    <w:rsid w:val="00142370"/>
    <w:rsid w:val="0014355A"/>
    <w:rsid w:val="001468F1"/>
    <w:rsid w:val="00147A4B"/>
    <w:rsid w:val="00151688"/>
    <w:rsid w:val="001519CC"/>
    <w:rsid w:val="00152AEA"/>
    <w:rsid w:val="001551D7"/>
    <w:rsid w:val="00160104"/>
    <w:rsid w:val="00162E4C"/>
    <w:rsid w:val="00163FEC"/>
    <w:rsid w:val="001645D8"/>
    <w:rsid w:val="00164B52"/>
    <w:rsid w:val="0016592E"/>
    <w:rsid w:val="00167BC6"/>
    <w:rsid w:val="00174846"/>
    <w:rsid w:val="0017531E"/>
    <w:rsid w:val="00177697"/>
    <w:rsid w:val="00183AAE"/>
    <w:rsid w:val="001869D8"/>
    <w:rsid w:val="001871E1"/>
    <w:rsid w:val="00187E3B"/>
    <w:rsid w:val="00190C90"/>
    <w:rsid w:val="00191E1A"/>
    <w:rsid w:val="00192480"/>
    <w:rsid w:val="00192585"/>
    <w:rsid w:val="001945C7"/>
    <w:rsid w:val="0019468B"/>
    <w:rsid w:val="00194EF6"/>
    <w:rsid w:val="00195EB1"/>
    <w:rsid w:val="00197032"/>
    <w:rsid w:val="0019721A"/>
    <w:rsid w:val="001A0F7F"/>
    <w:rsid w:val="001A2109"/>
    <w:rsid w:val="001A21A4"/>
    <w:rsid w:val="001A2241"/>
    <w:rsid w:val="001A290A"/>
    <w:rsid w:val="001A4FAA"/>
    <w:rsid w:val="001A58EC"/>
    <w:rsid w:val="001A6D45"/>
    <w:rsid w:val="001A7190"/>
    <w:rsid w:val="001B0E4E"/>
    <w:rsid w:val="001B1509"/>
    <w:rsid w:val="001B307F"/>
    <w:rsid w:val="001B3616"/>
    <w:rsid w:val="001C0115"/>
    <w:rsid w:val="001C0479"/>
    <w:rsid w:val="001C0C5B"/>
    <w:rsid w:val="001C15E9"/>
    <w:rsid w:val="001C2D86"/>
    <w:rsid w:val="001C5462"/>
    <w:rsid w:val="001C589C"/>
    <w:rsid w:val="001D0850"/>
    <w:rsid w:val="001E1C76"/>
    <w:rsid w:val="001E226A"/>
    <w:rsid w:val="001E24B0"/>
    <w:rsid w:val="001E3FE0"/>
    <w:rsid w:val="001E6206"/>
    <w:rsid w:val="001E690D"/>
    <w:rsid w:val="001E6FC1"/>
    <w:rsid w:val="001F19AF"/>
    <w:rsid w:val="001F31EB"/>
    <w:rsid w:val="001F3EEF"/>
    <w:rsid w:val="00202285"/>
    <w:rsid w:val="00205339"/>
    <w:rsid w:val="0020720F"/>
    <w:rsid w:val="0021097C"/>
    <w:rsid w:val="00210B84"/>
    <w:rsid w:val="002113D5"/>
    <w:rsid w:val="00213A21"/>
    <w:rsid w:val="00213E2C"/>
    <w:rsid w:val="00215099"/>
    <w:rsid w:val="002174BF"/>
    <w:rsid w:val="002177A1"/>
    <w:rsid w:val="00220551"/>
    <w:rsid w:val="002213BE"/>
    <w:rsid w:val="002276FB"/>
    <w:rsid w:val="002317D0"/>
    <w:rsid w:val="002318DC"/>
    <w:rsid w:val="002332D0"/>
    <w:rsid w:val="00235D20"/>
    <w:rsid w:val="00235FD3"/>
    <w:rsid w:val="00236226"/>
    <w:rsid w:val="002427AF"/>
    <w:rsid w:val="002430C3"/>
    <w:rsid w:val="002455F4"/>
    <w:rsid w:val="00252312"/>
    <w:rsid w:val="002529D1"/>
    <w:rsid w:val="002532E3"/>
    <w:rsid w:val="002537A7"/>
    <w:rsid w:val="00253A72"/>
    <w:rsid w:val="00254435"/>
    <w:rsid w:val="00257727"/>
    <w:rsid w:val="0026137F"/>
    <w:rsid w:val="00261D39"/>
    <w:rsid w:val="00263216"/>
    <w:rsid w:val="002632C2"/>
    <w:rsid w:val="00265A40"/>
    <w:rsid w:val="002710E2"/>
    <w:rsid w:val="0027126F"/>
    <w:rsid w:val="00271AFF"/>
    <w:rsid w:val="00271F79"/>
    <w:rsid w:val="00272C29"/>
    <w:rsid w:val="00274D15"/>
    <w:rsid w:val="00283728"/>
    <w:rsid w:val="00284E6E"/>
    <w:rsid w:val="00290217"/>
    <w:rsid w:val="002932BC"/>
    <w:rsid w:val="002943C1"/>
    <w:rsid w:val="00295277"/>
    <w:rsid w:val="00295591"/>
    <w:rsid w:val="00295804"/>
    <w:rsid w:val="00296802"/>
    <w:rsid w:val="002973D6"/>
    <w:rsid w:val="002A02BA"/>
    <w:rsid w:val="002A06E7"/>
    <w:rsid w:val="002A10AA"/>
    <w:rsid w:val="002A1FEE"/>
    <w:rsid w:val="002A3AD0"/>
    <w:rsid w:val="002A3F62"/>
    <w:rsid w:val="002A5629"/>
    <w:rsid w:val="002A5AC9"/>
    <w:rsid w:val="002A6A49"/>
    <w:rsid w:val="002A6F87"/>
    <w:rsid w:val="002A77C8"/>
    <w:rsid w:val="002B1C6B"/>
    <w:rsid w:val="002B22AA"/>
    <w:rsid w:val="002B4303"/>
    <w:rsid w:val="002B4926"/>
    <w:rsid w:val="002B5603"/>
    <w:rsid w:val="002B60AE"/>
    <w:rsid w:val="002B7132"/>
    <w:rsid w:val="002B7B8A"/>
    <w:rsid w:val="002B7FFA"/>
    <w:rsid w:val="002C3697"/>
    <w:rsid w:val="002C7F86"/>
    <w:rsid w:val="002D0C8A"/>
    <w:rsid w:val="002D39FB"/>
    <w:rsid w:val="002D5E05"/>
    <w:rsid w:val="002D6CB2"/>
    <w:rsid w:val="002D7C77"/>
    <w:rsid w:val="002D7CF9"/>
    <w:rsid w:val="002E495C"/>
    <w:rsid w:val="002E5F34"/>
    <w:rsid w:val="002F0053"/>
    <w:rsid w:val="002F082D"/>
    <w:rsid w:val="002F1B23"/>
    <w:rsid w:val="002F22E4"/>
    <w:rsid w:val="002F3E8E"/>
    <w:rsid w:val="002F7065"/>
    <w:rsid w:val="003008DF"/>
    <w:rsid w:val="00302323"/>
    <w:rsid w:val="0030238D"/>
    <w:rsid w:val="003025E9"/>
    <w:rsid w:val="00302E18"/>
    <w:rsid w:val="003039EF"/>
    <w:rsid w:val="00303CA2"/>
    <w:rsid w:val="00304CDD"/>
    <w:rsid w:val="00305539"/>
    <w:rsid w:val="003064B2"/>
    <w:rsid w:val="003069CE"/>
    <w:rsid w:val="003115A6"/>
    <w:rsid w:val="00312A1E"/>
    <w:rsid w:val="003138CB"/>
    <w:rsid w:val="00314709"/>
    <w:rsid w:val="0031558F"/>
    <w:rsid w:val="003155A6"/>
    <w:rsid w:val="0032052C"/>
    <w:rsid w:val="00321301"/>
    <w:rsid w:val="0032188E"/>
    <w:rsid w:val="00322687"/>
    <w:rsid w:val="003235BF"/>
    <w:rsid w:val="00327D69"/>
    <w:rsid w:val="0033139D"/>
    <w:rsid w:val="003315A6"/>
    <w:rsid w:val="00332B26"/>
    <w:rsid w:val="00332F78"/>
    <w:rsid w:val="00333F59"/>
    <w:rsid w:val="00335095"/>
    <w:rsid w:val="00335A33"/>
    <w:rsid w:val="00344413"/>
    <w:rsid w:val="003451F8"/>
    <w:rsid w:val="003454FD"/>
    <w:rsid w:val="003459B8"/>
    <w:rsid w:val="00350CC8"/>
    <w:rsid w:val="00353159"/>
    <w:rsid w:val="003569D7"/>
    <w:rsid w:val="00356EF6"/>
    <w:rsid w:val="003578B0"/>
    <w:rsid w:val="003602F8"/>
    <w:rsid w:val="0036090F"/>
    <w:rsid w:val="00363652"/>
    <w:rsid w:val="00365348"/>
    <w:rsid w:val="003668FE"/>
    <w:rsid w:val="003725EC"/>
    <w:rsid w:val="0037327D"/>
    <w:rsid w:val="00374EEC"/>
    <w:rsid w:val="0037519C"/>
    <w:rsid w:val="00376516"/>
    <w:rsid w:val="00376DD3"/>
    <w:rsid w:val="00376E7B"/>
    <w:rsid w:val="00380205"/>
    <w:rsid w:val="00380314"/>
    <w:rsid w:val="00380944"/>
    <w:rsid w:val="00382C12"/>
    <w:rsid w:val="00384473"/>
    <w:rsid w:val="0038463F"/>
    <w:rsid w:val="00384C9B"/>
    <w:rsid w:val="003851E9"/>
    <w:rsid w:val="00386D89"/>
    <w:rsid w:val="00387C2A"/>
    <w:rsid w:val="00390C00"/>
    <w:rsid w:val="00392881"/>
    <w:rsid w:val="003934B9"/>
    <w:rsid w:val="0039545B"/>
    <w:rsid w:val="00397820"/>
    <w:rsid w:val="00397DD3"/>
    <w:rsid w:val="003A0FB7"/>
    <w:rsid w:val="003A1648"/>
    <w:rsid w:val="003A2B7D"/>
    <w:rsid w:val="003A2E5B"/>
    <w:rsid w:val="003A6266"/>
    <w:rsid w:val="003A74C0"/>
    <w:rsid w:val="003B0B61"/>
    <w:rsid w:val="003B1D39"/>
    <w:rsid w:val="003B26F8"/>
    <w:rsid w:val="003B60F6"/>
    <w:rsid w:val="003B6C4A"/>
    <w:rsid w:val="003B7BFF"/>
    <w:rsid w:val="003C02C0"/>
    <w:rsid w:val="003C03BE"/>
    <w:rsid w:val="003C15F4"/>
    <w:rsid w:val="003C23CD"/>
    <w:rsid w:val="003C5EE8"/>
    <w:rsid w:val="003D476E"/>
    <w:rsid w:val="003D7359"/>
    <w:rsid w:val="003E1441"/>
    <w:rsid w:val="003E19C8"/>
    <w:rsid w:val="003E1A11"/>
    <w:rsid w:val="003E4AF7"/>
    <w:rsid w:val="003E5660"/>
    <w:rsid w:val="003E6335"/>
    <w:rsid w:val="003E634B"/>
    <w:rsid w:val="003E7126"/>
    <w:rsid w:val="003F056A"/>
    <w:rsid w:val="003F12F9"/>
    <w:rsid w:val="003F17F9"/>
    <w:rsid w:val="003F19D9"/>
    <w:rsid w:val="003F3C85"/>
    <w:rsid w:val="003F5F0B"/>
    <w:rsid w:val="003F6FCB"/>
    <w:rsid w:val="003F7D27"/>
    <w:rsid w:val="003F7EA7"/>
    <w:rsid w:val="003F7F56"/>
    <w:rsid w:val="004001CD"/>
    <w:rsid w:val="004001DE"/>
    <w:rsid w:val="004019D8"/>
    <w:rsid w:val="00401C7F"/>
    <w:rsid w:val="0040663A"/>
    <w:rsid w:val="0041062F"/>
    <w:rsid w:val="004109BC"/>
    <w:rsid w:val="00410C2B"/>
    <w:rsid w:val="0041205E"/>
    <w:rsid w:val="004143BB"/>
    <w:rsid w:val="00416875"/>
    <w:rsid w:val="00417125"/>
    <w:rsid w:val="00417532"/>
    <w:rsid w:val="0042001A"/>
    <w:rsid w:val="00420CA6"/>
    <w:rsid w:val="00422B35"/>
    <w:rsid w:val="004231D2"/>
    <w:rsid w:val="00427B50"/>
    <w:rsid w:val="00431213"/>
    <w:rsid w:val="00431328"/>
    <w:rsid w:val="00431E74"/>
    <w:rsid w:val="00432034"/>
    <w:rsid w:val="00432B43"/>
    <w:rsid w:val="00434020"/>
    <w:rsid w:val="004346A9"/>
    <w:rsid w:val="004365CD"/>
    <w:rsid w:val="0044271B"/>
    <w:rsid w:val="0044378A"/>
    <w:rsid w:val="00444EF9"/>
    <w:rsid w:val="00446173"/>
    <w:rsid w:val="004514AE"/>
    <w:rsid w:val="004515C9"/>
    <w:rsid w:val="00451B83"/>
    <w:rsid w:val="00452178"/>
    <w:rsid w:val="00453AB7"/>
    <w:rsid w:val="00456321"/>
    <w:rsid w:val="00460570"/>
    <w:rsid w:val="0046097D"/>
    <w:rsid w:val="00460AB5"/>
    <w:rsid w:val="00461A68"/>
    <w:rsid w:val="00463E5A"/>
    <w:rsid w:val="00465081"/>
    <w:rsid w:val="00465CBB"/>
    <w:rsid w:val="00466E55"/>
    <w:rsid w:val="0047024E"/>
    <w:rsid w:val="00472254"/>
    <w:rsid w:val="00472463"/>
    <w:rsid w:val="00472A35"/>
    <w:rsid w:val="00473604"/>
    <w:rsid w:val="004755CF"/>
    <w:rsid w:val="004773F4"/>
    <w:rsid w:val="0047762E"/>
    <w:rsid w:val="004806EA"/>
    <w:rsid w:val="00482E62"/>
    <w:rsid w:val="00484434"/>
    <w:rsid w:val="0048515A"/>
    <w:rsid w:val="004922CC"/>
    <w:rsid w:val="00495AB6"/>
    <w:rsid w:val="00496AB9"/>
    <w:rsid w:val="00497C27"/>
    <w:rsid w:val="00497FBF"/>
    <w:rsid w:val="004A00A8"/>
    <w:rsid w:val="004A0C0A"/>
    <w:rsid w:val="004A210C"/>
    <w:rsid w:val="004A2990"/>
    <w:rsid w:val="004A390A"/>
    <w:rsid w:val="004A6456"/>
    <w:rsid w:val="004B14CF"/>
    <w:rsid w:val="004B298E"/>
    <w:rsid w:val="004B2B41"/>
    <w:rsid w:val="004B3B22"/>
    <w:rsid w:val="004B5916"/>
    <w:rsid w:val="004B6CAD"/>
    <w:rsid w:val="004B7F9C"/>
    <w:rsid w:val="004C0546"/>
    <w:rsid w:val="004C30CC"/>
    <w:rsid w:val="004C3E28"/>
    <w:rsid w:val="004C6725"/>
    <w:rsid w:val="004D1BA1"/>
    <w:rsid w:val="004D35E8"/>
    <w:rsid w:val="004E51FD"/>
    <w:rsid w:val="004E7D2C"/>
    <w:rsid w:val="004F0D68"/>
    <w:rsid w:val="004F3956"/>
    <w:rsid w:val="004F3AC7"/>
    <w:rsid w:val="004F3DE8"/>
    <w:rsid w:val="004F4423"/>
    <w:rsid w:val="004F4C5B"/>
    <w:rsid w:val="004F5F91"/>
    <w:rsid w:val="0050011F"/>
    <w:rsid w:val="005011B1"/>
    <w:rsid w:val="00501554"/>
    <w:rsid w:val="00507254"/>
    <w:rsid w:val="00510757"/>
    <w:rsid w:val="005112A2"/>
    <w:rsid w:val="00513F3B"/>
    <w:rsid w:val="005171DC"/>
    <w:rsid w:val="00520AC0"/>
    <w:rsid w:val="0052252F"/>
    <w:rsid w:val="00523E51"/>
    <w:rsid w:val="00524696"/>
    <w:rsid w:val="00524BC9"/>
    <w:rsid w:val="005258D7"/>
    <w:rsid w:val="0052594A"/>
    <w:rsid w:val="00527282"/>
    <w:rsid w:val="00533E17"/>
    <w:rsid w:val="00534901"/>
    <w:rsid w:val="00535561"/>
    <w:rsid w:val="00541697"/>
    <w:rsid w:val="00541B22"/>
    <w:rsid w:val="00542932"/>
    <w:rsid w:val="0054305F"/>
    <w:rsid w:val="005463FA"/>
    <w:rsid w:val="0054682F"/>
    <w:rsid w:val="005477C1"/>
    <w:rsid w:val="005515A9"/>
    <w:rsid w:val="00553394"/>
    <w:rsid w:val="00555783"/>
    <w:rsid w:val="00555DE9"/>
    <w:rsid w:val="0055623A"/>
    <w:rsid w:val="005627BD"/>
    <w:rsid w:val="00563777"/>
    <w:rsid w:val="00564392"/>
    <w:rsid w:val="0056486E"/>
    <w:rsid w:val="00564915"/>
    <w:rsid w:val="00565369"/>
    <w:rsid w:val="00565A65"/>
    <w:rsid w:val="00566313"/>
    <w:rsid w:val="0057431A"/>
    <w:rsid w:val="00575AA9"/>
    <w:rsid w:val="005760C2"/>
    <w:rsid w:val="00576FDF"/>
    <w:rsid w:val="005804A3"/>
    <w:rsid w:val="0058074A"/>
    <w:rsid w:val="00580D2D"/>
    <w:rsid w:val="005815CA"/>
    <w:rsid w:val="0058481C"/>
    <w:rsid w:val="0059018C"/>
    <w:rsid w:val="00591253"/>
    <w:rsid w:val="00591C8B"/>
    <w:rsid w:val="00592252"/>
    <w:rsid w:val="00592890"/>
    <w:rsid w:val="00592928"/>
    <w:rsid w:val="0059424E"/>
    <w:rsid w:val="00596B6B"/>
    <w:rsid w:val="00597305"/>
    <w:rsid w:val="005A23C1"/>
    <w:rsid w:val="005A4AAC"/>
    <w:rsid w:val="005A5FB6"/>
    <w:rsid w:val="005A777D"/>
    <w:rsid w:val="005B09DD"/>
    <w:rsid w:val="005B12E0"/>
    <w:rsid w:val="005B3F6C"/>
    <w:rsid w:val="005B41E4"/>
    <w:rsid w:val="005B4A45"/>
    <w:rsid w:val="005B4A91"/>
    <w:rsid w:val="005B5BD3"/>
    <w:rsid w:val="005B6FF9"/>
    <w:rsid w:val="005C038B"/>
    <w:rsid w:val="005C19A8"/>
    <w:rsid w:val="005C233F"/>
    <w:rsid w:val="005C2A98"/>
    <w:rsid w:val="005C370F"/>
    <w:rsid w:val="005C3C95"/>
    <w:rsid w:val="005C41BB"/>
    <w:rsid w:val="005C48B2"/>
    <w:rsid w:val="005C57DB"/>
    <w:rsid w:val="005D6F40"/>
    <w:rsid w:val="005D785A"/>
    <w:rsid w:val="005E02F2"/>
    <w:rsid w:val="005E0C19"/>
    <w:rsid w:val="005E341A"/>
    <w:rsid w:val="005E3EC1"/>
    <w:rsid w:val="005E4786"/>
    <w:rsid w:val="005E4DA0"/>
    <w:rsid w:val="005E5CDF"/>
    <w:rsid w:val="005E7133"/>
    <w:rsid w:val="005F09F9"/>
    <w:rsid w:val="005F1A5A"/>
    <w:rsid w:val="005F2301"/>
    <w:rsid w:val="005F4D7D"/>
    <w:rsid w:val="005F4FC3"/>
    <w:rsid w:val="0060058F"/>
    <w:rsid w:val="006010C8"/>
    <w:rsid w:val="00601797"/>
    <w:rsid w:val="00602B45"/>
    <w:rsid w:val="006038D9"/>
    <w:rsid w:val="00605D27"/>
    <w:rsid w:val="00606335"/>
    <w:rsid w:val="0061255E"/>
    <w:rsid w:val="00612B0D"/>
    <w:rsid w:val="00613952"/>
    <w:rsid w:val="00614488"/>
    <w:rsid w:val="00614663"/>
    <w:rsid w:val="00615B19"/>
    <w:rsid w:val="006200F7"/>
    <w:rsid w:val="0062095D"/>
    <w:rsid w:val="00621463"/>
    <w:rsid w:val="00622436"/>
    <w:rsid w:val="006255A6"/>
    <w:rsid w:val="00625B75"/>
    <w:rsid w:val="00626474"/>
    <w:rsid w:val="00627F38"/>
    <w:rsid w:val="00634697"/>
    <w:rsid w:val="00636C5D"/>
    <w:rsid w:val="0063721B"/>
    <w:rsid w:val="00637F5C"/>
    <w:rsid w:val="00640A69"/>
    <w:rsid w:val="006410BD"/>
    <w:rsid w:val="00642570"/>
    <w:rsid w:val="00642AAE"/>
    <w:rsid w:val="00642FA0"/>
    <w:rsid w:val="00643AA6"/>
    <w:rsid w:val="00644552"/>
    <w:rsid w:val="00644726"/>
    <w:rsid w:val="006458CD"/>
    <w:rsid w:val="006500BB"/>
    <w:rsid w:val="00650679"/>
    <w:rsid w:val="006523F2"/>
    <w:rsid w:val="00652C7A"/>
    <w:rsid w:val="00654759"/>
    <w:rsid w:val="006567D8"/>
    <w:rsid w:val="00661D52"/>
    <w:rsid w:val="00662C90"/>
    <w:rsid w:val="006640AB"/>
    <w:rsid w:val="00664EFF"/>
    <w:rsid w:val="006657DA"/>
    <w:rsid w:val="006660FE"/>
    <w:rsid w:val="00667E02"/>
    <w:rsid w:val="00670C64"/>
    <w:rsid w:val="00672661"/>
    <w:rsid w:val="00674784"/>
    <w:rsid w:val="00674BC1"/>
    <w:rsid w:val="00675947"/>
    <w:rsid w:val="006760D7"/>
    <w:rsid w:val="00677810"/>
    <w:rsid w:val="00681313"/>
    <w:rsid w:val="00681DB9"/>
    <w:rsid w:val="006820DB"/>
    <w:rsid w:val="00682743"/>
    <w:rsid w:val="0068379D"/>
    <w:rsid w:val="00683AEE"/>
    <w:rsid w:val="00684269"/>
    <w:rsid w:val="006849F2"/>
    <w:rsid w:val="00684BB2"/>
    <w:rsid w:val="00684C77"/>
    <w:rsid w:val="00684EA4"/>
    <w:rsid w:val="00686B2E"/>
    <w:rsid w:val="00687070"/>
    <w:rsid w:val="00690BAF"/>
    <w:rsid w:val="00692C61"/>
    <w:rsid w:val="006949D0"/>
    <w:rsid w:val="00695A4A"/>
    <w:rsid w:val="006960AC"/>
    <w:rsid w:val="00697EF9"/>
    <w:rsid w:val="006A346A"/>
    <w:rsid w:val="006A542B"/>
    <w:rsid w:val="006A563F"/>
    <w:rsid w:val="006A6015"/>
    <w:rsid w:val="006A6298"/>
    <w:rsid w:val="006A6642"/>
    <w:rsid w:val="006A7C7B"/>
    <w:rsid w:val="006B25DC"/>
    <w:rsid w:val="006B411E"/>
    <w:rsid w:val="006B47AD"/>
    <w:rsid w:val="006B7E6C"/>
    <w:rsid w:val="006B7EBC"/>
    <w:rsid w:val="006C0E10"/>
    <w:rsid w:val="006C2AF3"/>
    <w:rsid w:val="006C39E3"/>
    <w:rsid w:val="006C440E"/>
    <w:rsid w:val="006C4878"/>
    <w:rsid w:val="006C5FD0"/>
    <w:rsid w:val="006C6148"/>
    <w:rsid w:val="006C7A10"/>
    <w:rsid w:val="006D075D"/>
    <w:rsid w:val="006D341D"/>
    <w:rsid w:val="006D3E7B"/>
    <w:rsid w:val="006D3F2F"/>
    <w:rsid w:val="006D4E77"/>
    <w:rsid w:val="006D5513"/>
    <w:rsid w:val="006D583E"/>
    <w:rsid w:val="006D68F8"/>
    <w:rsid w:val="006D6904"/>
    <w:rsid w:val="006D6B40"/>
    <w:rsid w:val="006D6D18"/>
    <w:rsid w:val="006D7FA9"/>
    <w:rsid w:val="006E08C8"/>
    <w:rsid w:val="006E1F92"/>
    <w:rsid w:val="006E6BAF"/>
    <w:rsid w:val="006F0AB1"/>
    <w:rsid w:val="006F122F"/>
    <w:rsid w:val="006F149E"/>
    <w:rsid w:val="006F24F8"/>
    <w:rsid w:val="006F2511"/>
    <w:rsid w:val="006F31B5"/>
    <w:rsid w:val="006F5D27"/>
    <w:rsid w:val="006F6B65"/>
    <w:rsid w:val="006F7A5D"/>
    <w:rsid w:val="00700455"/>
    <w:rsid w:val="00700BC3"/>
    <w:rsid w:val="007020BA"/>
    <w:rsid w:val="007024FA"/>
    <w:rsid w:val="0070284E"/>
    <w:rsid w:val="00702EDB"/>
    <w:rsid w:val="00703B99"/>
    <w:rsid w:val="00704070"/>
    <w:rsid w:val="00711915"/>
    <w:rsid w:val="00711D53"/>
    <w:rsid w:val="00712570"/>
    <w:rsid w:val="00712856"/>
    <w:rsid w:val="00713BCA"/>
    <w:rsid w:val="00716900"/>
    <w:rsid w:val="007207D0"/>
    <w:rsid w:val="00723C00"/>
    <w:rsid w:val="007244FB"/>
    <w:rsid w:val="00725163"/>
    <w:rsid w:val="0072605D"/>
    <w:rsid w:val="00731638"/>
    <w:rsid w:val="007343DC"/>
    <w:rsid w:val="00734721"/>
    <w:rsid w:val="007351A8"/>
    <w:rsid w:val="00735F0A"/>
    <w:rsid w:val="007362BA"/>
    <w:rsid w:val="00737C43"/>
    <w:rsid w:val="00744038"/>
    <w:rsid w:val="00744F23"/>
    <w:rsid w:val="00750B71"/>
    <w:rsid w:val="00750C70"/>
    <w:rsid w:val="00754B81"/>
    <w:rsid w:val="007559D8"/>
    <w:rsid w:val="007565A2"/>
    <w:rsid w:val="00756D2D"/>
    <w:rsid w:val="00757D01"/>
    <w:rsid w:val="00757D44"/>
    <w:rsid w:val="00766677"/>
    <w:rsid w:val="0077100E"/>
    <w:rsid w:val="00782C0B"/>
    <w:rsid w:val="00783286"/>
    <w:rsid w:val="00786E47"/>
    <w:rsid w:val="00791DBA"/>
    <w:rsid w:val="0079211F"/>
    <w:rsid w:val="00793213"/>
    <w:rsid w:val="00793B73"/>
    <w:rsid w:val="00793B7B"/>
    <w:rsid w:val="00793EBB"/>
    <w:rsid w:val="00794465"/>
    <w:rsid w:val="00797A8E"/>
    <w:rsid w:val="00797B91"/>
    <w:rsid w:val="007A19C8"/>
    <w:rsid w:val="007A24C8"/>
    <w:rsid w:val="007A36DE"/>
    <w:rsid w:val="007A76F1"/>
    <w:rsid w:val="007B192C"/>
    <w:rsid w:val="007B1B91"/>
    <w:rsid w:val="007B1BD3"/>
    <w:rsid w:val="007B2D74"/>
    <w:rsid w:val="007B6CC2"/>
    <w:rsid w:val="007C0F91"/>
    <w:rsid w:val="007C1CBC"/>
    <w:rsid w:val="007C235D"/>
    <w:rsid w:val="007C272F"/>
    <w:rsid w:val="007C44BE"/>
    <w:rsid w:val="007C4C87"/>
    <w:rsid w:val="007C4F62"/>
    <w:rsid w:val="007C50FF"/>
    <w:rsid w:val="007C5CA5"/>
    <w:rsid w:val="007C71FE"/>
    <w:rsid w:val="007D1CA9"/>
    <w:rsid w:val="007D452B"/>
    <w:rsid w:val="007D69FF"/>
    <w:rsid w:val="007D7500"/>
    <w:rsid w:val="007D7566"/>
    <w:rsid w:val="007E2E2E"/>
    <w:rsid w:val="007E3067"/>
    <w:rsid w:val="007E3518"/>
    <w:rsid w:val="007E77BB"/>
    <w:rsid w:val="007F1052"/>
    <w:rsid w:val="007F1F50"/>
    <w:rsid w:val="007F2D36"/>
    <w:rsid w:val="007F30BF"/>
    <w:rsid w:val="007F3444"/>
    <w:rsid w:val="007F3B70"/>
    <w:rsid w:val="007F4999"/>
    <w:rsid w:val="007F78E3"/>
    <w:rsid w:val="00800E84"/>
    <w:rsid w:val="00801B66"/>
    <w:rsid w:val="00801F5C"/>
    <w:rsid w:val="008039CE"/>
    <w:rsid w:val="00803EE8"/>
    <w:rsid w:val="00805DBC"/>
    <w:rsid w:val="00807314"/>
    <w:rsid w:val="00807C3E"/>
    <w:rsid w:val="0081081B"/>
    <w:rsid w:val="00811245"/>
    <w:rsid w:val="00813725"/>
    <w:rsid w:val="00813A5C"/>
    <w:rsid w:val="00813F61"/>
    <w:rsid w:val="00814B03"/>
    <w:rsid w:val="00820177"/>
    <w:rsid w:val="008221BE"/>
    <w:rsid w:val="008227D9"/>
    <w:rsid w:val="00822BB6"/>
    <w:rsid w:val="008231C3"/>
    <w:rsid w:val="008232A6"/>
    <w:rsid w:val="008252A2"/>
    <w:rsid w:val="00826775"/>
    <w:rsid w:val="008275CE"/>
    <w:rsid w:val="008321CC"/>
    <w:rsid w:val="008329D3"/>
    <w:rsid w:val="00833858"/>
    <w:rsid w:val="008343F2"/>
    <w:rsid w:val="00836962"/>
    <w:rsid w:val="00841B70"/>
    <w:rsid w:val="00841D78"/>
    <w:rsid w:val="00841DCE"/>
    <w:rsid w:val="00843AB6"/>
    <w:rsid w:val="0084453E"/>
    <w:rsid w:val="00844C74"/>
    <w:rsid w:val="008459FC"/>
    <w:rsid w:val="0084744A"/>
    <w:rsid w:val="0085292F"/>
    <w:rsid w:val="008551B1"/>
    <w:rsid w:val="008565F5"/>
    <w:rsid w:val="008568D1"/>
    <w:rsid w:val="00861573"/>
    <w:rsid w:val="00861F6D"/>
    <w:rsid w:val="00862003"/>
    <w:rsid w:val="00865F0D"/>
    <w:rsid w:val="00865F92"/>
    <w:rsid w:val="008666FE"/>
    <w:rsid w:val="00866BDC"/>
    <w:rsid w:val="00866E31"/>
    <w:rsid w:val="008670BD"/>
    <w:rsid w:val="0086736C"/>
    <w:rsid w:val="00871945"/>
    <w:rsid w:val="00872864"/>
    <w:rsid w:val="00873EFD"/>
    <w:rsid w:val="00874E16"/>
    <w:rsid w:val="00874FDD"/>
    <w:rsid w:val="008767CF"/>
    <w:rsid w:val="008863C2"/>
    <w:rsid w:val="00886520"/>
    <w:rsid w:val="0088770C"/>
    <w:rsid w:val="00891F27"/>
    <w:rsid w:val="0089459C"/>
    <w:rsid w:val="00896308"/>
    <w:rsid w:val="008967A1"/>
    <w:rsid w:val="00897A87"/>
    <w:rsid w:val="008A001D"/>
    <w:rsid w:val="008A03EF"/>
    <w:rsid w:val="008A4855"/>
    <w:rsid w:val="008A6DD5"/>
    <w:rsid w:val="008A6DE0"/>
    <w:rsid w:val="008A708C"/>
    <w:rsid w:val="008B014C"/>
    <w:rsid w:val="008B1804"/>
    <w:rsid w:val="008B18FB"/>
    <w:rsid w:val="008B2E28"/>
    <w:rsid w:val="008B5C14"/>
    <w:rsid w:val="008C09D1"/>
    <w:rsid w:val="008C0F7F"/>
    <w:rsid w:val="008C325A"/>
    <w:rsid w:val="008C5BB5"/>
    <w:rsid w:val="008C749C"/>
    <w:rsid w:val="008C7C6C"/>
    <w:rsid w:val="008D07FD"/>
    <w:rsid w:val="008D0AF3"/>
    <w:rsid w:val="008D1DAB"/>
    <w:rsid w:val="008D2169"/>
    <w:rsid w:val="008D2914"/>
    <w:rsid w:val="008D2CEB"/>
    <w:rsid w:val="008D3E84"/>
    <w:rsid w:val="008D4DBF"/>
    <w:rsid w:val="008D7569"/>
    <w:rsid w:val="008E039D"/>
    <w:rsid w:val="008E4757"/>
    <w:rsid w:val="008E5947"/>
    <w:rsid w:val="008E5A5E"/>
    <w:rsid w:val="008E5BB1"/>
    <w:rsid w:val="008E7B14"/>
    <w:rsid w:val="008F0810"/>
    <w:rsid w:val="008F1C82"/>
    <w:rsid w:val="008F3329"/>
    <w:rsid w:val="008F4A9E"/>
    <w:rsid w:val="008F5C6F"/>
    <w:rsid w:val="008F5DBD"/>
    <w:rsid w:val="008F60D7"/>
    <w:rsid w:val="008F69C8"/>
    <w:rsid w:val="00900A7F"/>
    <w:rsid w:val="00902964"/>
    <w:rsid w:val="00902990"/>
    <w:rsid w:val="00902FAB"/>
    <w:rsid w:val="00904497"/>
    <w:rsid w:val="00910B12"/>
    <w:rsid w:val="0091191A"/>
    <w:rsid w:val="00922675"/>
    <w:rsid w:val="00923960"/>
    <w:rsid w:val="0092431F"/>
    <w:rsid w:val="00925772"/>
    <w:rsid w:val="00927285"/>
    <w:rsid w:val="00927937"/>
    <w:rsid w:val="00931042"/>
    <w:rsid w:val="009315C1"/>
    <w:rsid w:val="00932CC3"/>
    <w:rsid w:val="00934086"/>
    <w:rsid w:val="009371C5"/>
    <w:rsid w:val="009375F0"/>
    <w:rsid w:val="00940328"/>
    <w:rsid w:val="009425FA"/>
    <w:rsid w:val="00942D06"/>
    <w:rsid w:val="0094311A"/>
    <w:rsid w:val="00943D3C"/>
    <w:rsid w:val="00943D81"/>
    <w:rsid w:val="00944CCB"/>
    <w:rsid w:val="00947FCF"/>
    <w:rsid w:val="0095038A"/>
    <w:rsid w:val="0095155A"/>
    <w:rsid w:val="00953131"/>
    <w:rsid w:val="009534ED"/>
    <w:rsid w:val="0095548C"/>
    <w:rsid w:val="00960BB4"/>
    <w:rsid w:val="00961B5D"/>
    <w:rsid w:val="009716EE"/>
    <w:rsid w:val="00972E53"/>
    <w:rsid w:val="0097493A"/>
    <w:rsid w:val="00980E2B"/>
    <w:rsid w:val="00983415"/>
    <w:rsid w:val="00983DB7"/>
    <w:rsid w:val="00984D41"/>
    <w:rsid w:val="009858E9"/>
    <w:rsid w:val="00986744"/>
    <w:rsid w:val="0099053C"/>
    <w:rsid w:val="00997939"/>
    <w:rsid w:val="009A07A1"/>
    <w:rsid w:val="009A121A"/>
    <w:rsid w:val="009A1999"/>
    <w:rsid w:val="009A2B8B"/>
    <w:rsid w:val="009A42FA"/>
    <w:rsid w:val="009A574A"/>
    <w:rsid w:val="009A5936"/>
    <w:rsid w:val="009A6B92"/>
    <w:rsid w:val="009B02F4"/>
    <w:rsid w:val="009B059E"/>
    <w:rsid w:val="009B3227"/>
    <w:rsid w:val="009B3807"/>
    <w:rsid w:val="009B4450"/>
    <w:rsid w:val="009B5B44"/>
    <w:rsid w:val="009B7173"/>
    <w:rsid w:val="009C32CE"/>
    <w:rsid w:val="009C7E29"/>
    <w:rsid w:val="009D048B"/>
    <w:rsid w:val="009D35DC"/>
    <w:rsid w:val="009D5F79"/>
    <w:rsid w:val="009D719A"/>
    <w:rsid w:val="009D75D1"/>
    <w:rsid w:val="009E0D1D"/>
    <w:rsid w:val="009E1990"/>
    <w:rsid w:val="009E3E01"/>
    <w:rsid w:val="009F5A75"/>
    <w:rsid w:val="009F5F8F"/>
    <w:rsid w:val="009F5FE9"/>
    <w:rsid w:val="00A00202"/>
    <w:rsid w:val="00A02414"/>
    <w:rsid w:val="00A02B9C"/>
    <w:rsid w:val="00A034A7"/>
    <w:rsid w:val="00A047CC"/>
    <w:rsid w:val="00A048A7"/>
    <w:rsid w:val="00A055DD"/>
    <w:rsid w:val="00A062E0"/>
    <w:rsid w:val="00A073CF"/>
    <w:rsid w:val="00A1062A"/>
    <w:rsid w:val="00A124DF"/>
    <w:rsid w:val="00A12662"/>
    <w:rsid w:val="00A157E3"/>
    <w:rsid w:val="00A20E82"/>
    <w:rsid w:val="00A221FE"/>
    <w:rsid w:val="00A2295F"/>
    <w:rsid w:val="00A22DFE"/>
    <w:rsid w:val="00A2540B"/>
    <w:rsid w:val="00A2566F"/>
    <w:rsid w:val="00A274BA"/>
    <w:rsid w:val="00A27757"/>
    <w:rsid w:val="00A278FE"/>
    <w:rsid w:val="00A279A0"/>
    <w:rsid w:val="00A27F37"/>
    <w:rsid w:val="00A27FEF"/>
    <w:rsid w:val="00A30518"/>
    <w:rsid w:val="00A30EBE"/>
    <w:rsid w:val="00A31D58"/>
    <w:rsid w:val="00A32A75"/>
    <w:rsid w:val="00A3508B"/>
    <w:rsid w:val="00A365C2"/>
    <w:rsid w:val="00A40625"/>
    <w:rsid w:val="00A4232C"/>
    <w:rsid w:val="00A429C8"/>
    <w:rsid w:val="00A42E0C"/>
    <w:rsid w:val="00A43E4E"/>
    <w:rsid w:val="00A445A5"/>
    <w:rsid w:val="00A45E19"/>
    <w:rsid w:val="00A45E6F"/>
    <w:rsid w:val="00A46D9C"/>
    <w:rsid w:val="00A51919"/>
    <w:rsid w:val="00A52854"/>
    <w:rsid w:val="00A5294D"/>
    <w:rsid w:val="00A52C9F"/>
    <w:rsid w:val="00A533AB"/>
    <w:rsid w:val="00A53AAF"/>
    <w:rsid w:val="00A55185"/>
    <w:rsid w:val="00A553C4"/>
    <w:rsid w:val="00A556E5"/>
    <w:rsid w:val="00A55CED"/>
    <w:rsid w:val="00A56C52"/>
    <w:rsid w:val="00A61E22"/>
    <w:rsid w:val="00A62116"/>
    <w:rsid w:val="00A63934"/>
    <w:rsid w:val="00A70B87"/>
    <w:rsid w:val="00A712F7"/>
    <w:rsid w:val="00A7512E"/>
    <w:rsid w:val="00A75276"/>
    <w:rsid w:val="00A75D55"/>
    <w:rsid w:val="00A771F9"/>
    <w:rsid w:val="00A77474"/>
    <w:rsid w:val="00A800B5"/>
    <w:rsid w:val="00A82BAD"/>
    <w:rsid w:val="00A836E4"/>
    <w:rsid w:val="00A8392A"/>
    <w:rsid w:val="00A84795"/>
    <w:rsid w:val="00A849F4"/>
    <w:rsid w:val="00A85286"/>
    <w:rsid w:val="00A8595E"/>
    <w:rsid w:val="00A867B2"/>
    <w:rsid w:val="00A87F8D"/>
    <w:rsid w:val="00A91413"/>
    <w:rsid w:val="00A91932"/>
    <w:rsid w:val="00A91D12"/>
    <w:rsid w:val="00A92B4F"/>
    <w:rsid w:val="00A952EF"/>
    <w:rsid w:val="00A96C3C"/>
    <w:rsid w:val="00AA128B"/>
    <w:rsid w:val="00AA167A"/>
    <w:rsid w:val="00AA1687"/>
    <w:rsid w:val="00AA1B01"/>
    <w:rsid w:val="00AA1F18"/>
    <w:rsid w:val="00AA215F"/>
    <w:rsid w:val="00AA2BFA"/>
    <w:rsid w:val="00AA36F8"/>
    <w:rsid w:val="00AA45BD"/>
    <w:rsid w:val="00AA5221"/>
    <w:rsid w:val="00AA5753"/>
    <w:rsid w:val="00AA7753"/>
    <w:rsid w:val="00AB020C"/>
    <w:rsid w:val="00AB1177"/>
    <w:rsid w:val="00AB12D2"/>
    <w:rsid w:val="00AB3B66"/>
    <w:rsid w:val="00AB4AC2"/>
    <w:rsid w:val="00AB4AD2"/>
    <w:rsid w:val="00AB5385"/>
    <w:rsid w:val="00AB6847"/>
    <w:rsid w:val="00AC01AF"/>
    <w:rsid w:val="00AC0616"/>
    <w:rsid w:val="00AC1DBA"/>
    <w:rsid w:val="00AC3340"/>
    <w:rsid w:val="00AC5804"/>
    <w:rsid w:val="00AC5946"/>
    <w:rsid w:val="00AC5F08"/>
    <w:rsid w:val="00AC74C3"/>
    <w:rsid w:val="00AD01BF"/>
    <w:rsid w:val="00AD0F99"/>
    <w:rsid w:val="00AD37CE"/>
    <w:rsid w:val="00AD4451"/>
    <w:rsid w:val="00AD5CB7"/>
    <w:rsid w:val="00AD63D6"/>
    <w:rsid w:val="00AD6745"/>
    <w:rsid w:val="00AD6A4F"/>
    <w:rsid w:val="00AD6E7E"/>
    <w:rsid w:val="00AD78BA"/>
    <w:rsid w:val="00AE3CE8"/>
    <w:rsid w:val="00AF14B8"/>
    <w:rsid w:val="00AF6EB0"/>
    <w:rsid w:val="00AF76B6"/>
    <w:rsid w:val="00AF7EF4"/>
    <w:rsid w:val="00B01CEF"/>
    <w:rsid w:val="00B069CF"/>
    <w:rsid w:val="00B0725D"/>
    <w:rsid w:val="00B11EC4"/>
    <w:rsid w:val="00B12042"/>
    <w:rsid w:val="00B12B3B"/>
    <w:rsid w:val="00B1335D"/>
    <w:rsid w:val="00B1377E"/>
    <w:rsid w:val="00B13CF5"/>
    <w:rsid w:val="00B15291"/>
    <w:rsid w:val="00B15D40"/>
    <w:rsid w:val="00B20DE1"/>
    <w:rsid w:val="00B222E6"/>
    <w:rsid w:val="00B2379F"/>
    <w:rsid w:val="00B2619A"/>
    <w:rsid w:val="00B26A14"/>
    <w:rsid w:val="00B30819"/>
    <w:rsid w:val="00B32D61"/>
    <w:rsid w:val="00B32ED9"/>
    <w:rsid w:val="00B33033"/>
    <w:rsid w:val="00B349E8"/>
    <w:rsid w:val="00B36E40"/>
    <w:rsid w:val="00B37098"/>
    <w:rsid w:val="00B37CD4"/>
    <w:rsid w:val="00B4065F"/>
    <w:rsid w:val="00B40FCC"/>
    <w:rsid w:val="00B42195"/>
    <w:rsid w:val="00B42574"/>
    <w:rsid w:val="00B43FF6"/>
    <w:rsid w:val="00B4424C"/>
    <w:rsid w:val="00B44940"/>
    <w:rsid w:val="00B44CC8"/>
    <w:rsid w:val="00B51756"/>
    <w:rsid w:val="00B5324C"/>
    <w:rsid w:val="00B55932"/>
    <w:rsid w:val="00B60BCD"/>
    <w:rsid w:val="00B60BF5"/>
    <w:rsid w:val="00B618A0"/>
    <w:rsid w:val="00B6400B"/>
    <w:rsid w:val="00B64D4A"/>
    <w:rsid w:val="00B66B45"/>
    <w:rsid w:val="00B67C11"/>
    <w:rsid w:val="00B67EBA"/>
    <w:rsid w:val="00B67F03"/>
    <w:rsid w:val="00B71B99"/>
    <w:rsid w:val="00B73AFD"/>
    <w:rsid w:val="00B74841"/>
    <w:rsid w:val="00B76F62"/>
    <w:rsid w:val="00B77C45"/>
    <w:rsid w:val="00B815B4"/>
    <w:rsid w:val="00B85016"/>
    <w:rsid w:val="00B86A7D"/>
    <w:rsid w:val="00B86E5D"/>
    <w:rsid w:val="00B92D06"/>
    <w:rsid w:val="00B93809"/>
    <w:rsid w:val="00B970DF"/>
    <w:rsid w:val="00B976D7"/>
    <w:rsid w:val="00BA00E6"/>
    <w:rsid w:val="00BA011A"/>
    <w:rsid w:val="00BA01E7"/>
    <w:rsid w:val="00BA1284"/>
    <w:rsid w:val="00BA1F63"/>
    <w:rsid w:val="00BA421B"/>
    <w:rsid w:val="00BA426A"/>
    <w:rsid w:val="00BA55BC"/>
    <w:rsid w:val="00BA7F4E"/>
    <w:rsid w:val="00BB1CE2"/>
    <w:rsid w:val="00BB1DB6"/>
    <w:rsid w:val="00BB2C91"/>
    <w:rsid w:val="00BB3D93"/>
    <w:rsid w:val="00BB42D6"/>
    <w:rsid w:val="00BB5E5B"/>
    <w:rsid w:val="00BB7A3F"/>
    <w:rsid w:val="00BC140B"/>
    <w:rsid w:val="00BC1C80"/>
    <w:rsid w:val="00BC51DA"/>
    <w:rsid w:val="00BC664B"/>
    <w:rsid w:val="00BC6CE6"/>
    <w:rsid w:val="00BD1BF2"/>
    <w:rsid w:val="00BD3810"/>
    <w:rsid w:val="00BD429C"/>
    <w:rsid w:val="00BD63E3"/>
    <w:rsid w:val="00BD6CCB"/>
    <w:rsid w:val="00BD708F"/>
    <w:rsid w:val="00BD7C99"/>
    <w:rsid w:val="00BD7ECB"/>
    <w:rsid w:val="00BD7F50"/>
    <w:rsid w:val="00BE08AB"/>
    <w:rsid w:val="00BE2D85"/>
    <w:rsid w:val="00BE591A"/>
    <w:rsid w:val="00BE72FF"/>
    <w:rsid w:val="00BE76DF"/>
    <w:rsid w:val="00BE7B27"/>
    <w:rsid w:val="00BF1EE4"/>
    <w:rsid w:val="00BF1FAA"/>
    <w:rsid w:val="00BF2D5F"/>
    <w:rsid w:val="00BF3FE1"/>
    <w:rsid w:val="00BF4374"/>
    <w:rsid w:val="00BF5429"/>
    <w:rsid w:val="00BF6D47"/>
    <w:rsid w:val="00C01EB8"/>
    <w:rsid w:val="00C065D4"/>
    <w:rsid w:val="00C07030"/>
    <w:rsid w:val="00C1046D"/>
    <w:rsid w:val="00C1108A"/>
    <w:rsid w:val="00C11CB8"/>
    <w:rsid w:val="00C15261"/>
    <w:rsid w:val="00C15916"/>
    <w:rsid w:val="00C17533"/>
    <w:rsid w:val="00C206F8"/>
    <w:rsid w:val="00C21CF9"/>
    <w:rsid w:val="00C25EDB"/>
    <w:rsid w:val="00C27808"/>
    <w:rsid w:val="00C31D54"/>
    <w:rsid w:val="00C32866"/>
    <w:rsid w:val="00C328E9"/>
    <w:rsid w:val="00C346EA"/>
    <w:rsid w:val="00C41583"/>
    <w:rsid w:val="00C41833"/>
    <w:rsid w:val="00C4200E"/>
    <w:rsid w:val="00C42500"/>
    <w:rsid w:val="00C44D39"/>
    <w:rsid w:val="00C470CB"/>
    <w:rsid w:val="00C473FA"/>
    <w:rsid w:val="00C50D65"/>
    <w:rsid w:val="00C5161F"/>
    <w:rsid w:val="00C535DD"/>
    <w:rsid w:val="00C53E01"/>
    <w:rsid w:val="00C54029"/>
    <w:rsid w:val="00C543B3"/>
    <w:rsid w:val="00C555AA"/>
    <w:rsid w:val="00C567CA"/>
    <w:rsid w:val="00C57DE0"/>
    <w:rsid w:val="00C618A8"/>
    <w:rsid w:val="00C6207C"/>
    <w:rsid w:val="00C70E54"/>
    <w:rsid w:val="00C71678"/>
    <w:rsid w:val="00C744C4"/>
    <w:rsid w:val="00C74F7C"/>
    <w:rsid w:val="00C7561D"/>
    <w:rsid w:val="00C76CCF"/>
    <w:rsid w:val="00C81932"/>
    <w:rsid w:val="00C855CD"/>
    <w:rsid w:val="00C8725E"/>
    <w:rsid w:val="00C8792D"/>
    <w:rsid w:val="00C87C1F"/>
    <w:rsid w:val="00C9044A"/>
    <w:rsid w:val="00C90B0B"/>
    <w:rsid w:val="00C91F12"/>
    <w:rsid w:val="00C95AC1"/>
    <w:rsid w:val="00C962CA"/>
    <w:rsid w:val="00C9721B"/>
    <w:rsid w:val="00CA03EE"/>
    <w:rsid w:val="00CA28F7"/>
    <w:rsid w:val="00CA2E08"/>
    <w:rsid w:val="00CA2F03"/>
    <w:rsid w:val="00CA3252"/>
    <w:rsid w:val="00CA43A5"/>
    <w:rsid w:val="00CA50DB"/>
    <w:rsid w:val="00CA5761"/>
    <w:rsid w:val="00CA60E2"/>
    <w:rsid w:val="00CB0A36"/>
    <w:rsid w:val="00CB1886"/>
    <w:rsid w:val="00CB31C2"/>
    <w:rsid w:val="00CB5E77"/>
    <w:rsid w:val="00CC1B32"/>
    <w:rsid w:val="00CC4EAA"/>
    <w:rsid w:val="00CC516D"/>
    <w:rsid w:val="00CC632D"/>
    <w:rsid w:val="00CC6890"/>
    <w:rsid w:val="00CC7637"/>
    <w:rsid w:val="00CE17AE"/>
    <w:rsid w:val="00CE4F7D"/>
    <w:rsid w:val="00CE516C"/>
    <w:rsid w:val="00CE59E6"/>
    <w:rsid w:val="00CF03E4"/>
    <w:rsid w:val="00CF1599"/>
    <w:rsid w:val="00CF20FC"/>
    <w:rsid w:val="00CF2675"/>
    <w:rsid w:val="00CF27E9"/>
    <w:rsid w:val="00CF45D1"/>
    <w:rsid w:val="00CF5F2D"/>
    <w:rsid w:val="00CF6403"/>
    <w:rsid w:val="00CF7973"/>
    <w:rsid w:val="00D00CC8"/>
    <w:rsid w:val="00D02E4A"/>
    <w:rsid w:val="00D04614"/>
    <w:rsid w:val="00D0489B"/>
    <w:rsid w:val="00D06DBF"/>
    <w:rsid w:val="00D06F12"/>
    <w:rsid w:val="00D07135"/>
    <w:rsid w:val="00D07C26"/>
    <w:rsid w:val="00D104E5"/>
    <w:rsid w:val="00D12C54"/>
    <w:rsid w:val="00D14FB8"/>
    <w:rsid w:val="00D16366"/>
    <w:rsid w:val="00D177C8"/>
    <w:rsid w:val="00D229BE"/>
    <w:rsid w:val="00D22E7C"/>
    <w:rsid w:val="00D31422"/>
    <w:rsid w:val="00D328EF"/>
    <w:rsid w:val="00D33E63"/>
    <w:rsid w:val="00D35038"/>
    <w:rsid w:val="00D36EB0"/>
    <w:rsid w:val="00D374C0"/>
    <w:rsid w:val="00D3760C"/>
    <w:rsid w:val="00D407F7"/>
    <w:rsid w:val="00D41C74"/>
    <w:rsid w:val="00D435D8"/>
    <w:rsid w:val="00D44034"/>
    <w:rsid w:val="00D45808"/>
    <w:rsid w:val="00D46FD6"/>
    <w:rsid w:val="00D47E45"/>
    <w:rsid w:val="00D508B4"/>
    <w:rsid w:val="00D546CE"/>
    <w:rsid w:val="00D55168"/>
    <w:rsid w:val="00D55539"/>
    <w:rsid w:val="00D57659"/>
    <w:rsid w:val="00D57ACA"/>
    <w:rsid w:val="00D57F0F"/>
    <w:rsid w:val="00D601AB"/>
    <w:rsid w:val="00D63CCE"/>
    <w:rsid w:val="00D64502"/>
    <w:rsid w:val="00D71166"/>
    <w:rsid w:val="00D722F0"/>
    <w:rsid w:val="00D72B0B"/>
    <w:rsid w:val="00D7768F"/>
    <w:rsid w:val="00D7795E"/>
    <w:rsid w:val="00D804A6"/>
    <w:rsid w:val="00D84E8D"/>
    <w:rsid w:val="00D9116C"/>
    <w:rsid w:val="00D91C1B"/>
    <w:rsid w:val="00D92F9D"/>
    <w:rsid w:val="00D93360"/>
    <w:rsid w:val="00D9388D"/>
    <w:rsid w:val="00D9433F"/>
    <w:rsid w:val="00D96B40"/>
    <w:rsid w:val="00DA1E75"/>
    <w:rsid w:val="00DA362D"/>
    <w:rsid w:val="00DA4388"/>
    <w:rsid w:val="00DA471F"/>
    <w:rsid w:val="00DA612A"/>
    <w:rsid w:val="00DB08AB"/>
    <w:rsid w:val="00DB1E60"/>
    <w:rsid w:val="00DB4AB0"/>
    <w:rsid w:val="00DB4DA5"/>
    <w:rsid w:val="00DB54C9"/>
    <w:rsid w:val="00DB5B02"/>
    <w:rsid w:val="00DB6B6F"/>
    <w:rsid w:val="00DB706A"/>
    <w:rsid w:val="00DB706D"/>
    <w:rsid w:val="00DC0DF2"/>
    <w:rsid w:val="00DC0E7E"/>
    <w:rsid w:val="00DC1979"/>
    <w:rsid w:val="00DC2B02"/>
    <w:rsid w:val="00DC36DA"/>
    <w:rsid w:val="00DC537F"/>
    <w:rsid w:val="00DD141D"/>
    <w:rsid w:val="00DD17D8"/>
    <w:rsid w:val="00DD1DF2"/>
    <w:rsid w:val="00DD219B"/>
    <w:rsid w:val="00DD2687"/>
    <w:rsid w:val="00DD4076"/>
    <w:rsid w:val="00DE0F7C"/>
    <w:rsid w:val="00DE64F2"/>
    <w:rsid w:val="00DE7253"/>
    <w:rsid w:val="00DF064B"/>
    <w:rsid w:val="00DF1CAF"/>
    <w:rsid w:val="00DF5712"/>
    <w:rsid w:val="00E0038E"/>
    <w:rsid w:val="00E009C0"/>
    <w:rsid w:val="00E00E6C"/>
    <w:rsid w:val="00E01497"/>
    <w:rsid w:val="00E03308"/>
    <w:rsid w:val="00E056C3"/>
    <w:rsid w:val="00E07C47"/>
    <w:rsid w:val="00E13B5F"/>
    <w:rsid w:val="00E13B75"/>
    <w:rsid w:val="00E169DA"/>
    <w:rsid w:val="00E16E54"/>
    <w:rsid w:val="00E17320"/>
    <w:rsid w:val="00E2317D"/>
    <w:rsid w:val="00E24449"/>
    <w:rsid w:val="00E257C3"/>
    <w:rsid w:val="00E272D2"/>
    <w:rsid w:val="00E31BB6"/>
    <w:rsid w:val="00E33A0C"/>
    <w:rsid w:val="00E33AAA"/>
    <w:rsid w:val="00E33CEE"/>
    <w:rsid w:val="00E344A6"/>
    <w:rsid w:val="00E364D2"/>
    <w:rsid w:val="00E36A7F"/>
    <w:rsid w:val="00E40DF0"/>
    <w:rsid w:val="00E414BE"/>
    <w:rsid w:val="00E42597"/>
    <w:rsid w:val="00E432D2"/>
    <w:rsid w:val="00E47703"/>
    <w:rsid w:val="00E50481"/>
    <w:rsid w:val="00E51248"/>
    <w:rsid w:val="00E5528C"/>
    <w:rsid w:val="00E57D4A"/>
    <w:rsid w:val="00E608EE"/>
    <w:rsid w:val="00E63052"/>
    <w:rsid w:val="00E63669"/>
    <w:rsid w:val="00E636E4"/>
    <w:rsid w:val="00E64376"/>
    <w:rsid w:val="00E718C4"/>
    <w:rsid w:val="00E71EE3"/>
    <w:rsid w:val="00E72A90"/>
    <w:rsid w:val="00E73709"/>
    <w:rsid w:val="00E743B8"/>
    <w:rsid w:val="00E747D9"/>
    <w:rsid w:val="00E76057"/>
    <w:rsid w:val="00E76550"/>
    <w:rsid w:val="00E7725A"/>
    <w:rsid w:val="00E77BCF"/>
    <w:rsid w:val="00E83684"/>
    <w:rsid w:val="00E8392B"/>
    <w:rsid w:val="00E84943"/>
    <w:rsid w:val="00E86058"/>
    <w:rsid w:val="00E911DE"/>
    <w:rsid w:val="00E95B6B"/>
    <w:rsid w:val="00E960E5"/>
    <w:rsid w:val="00E96899"/>
    <w:rsid w:val="00E977A6"/>
    <w:rsid w:val="00E97FFD"/>
    <w:rsid w:val="00EA0640"/>
    <w:rsid w:val="00EA2A14"/>
    <w:rsid w:val="00EA30DE"/>
    <w:rsid w:val="00EA3330"/>
    <w:rsid w:val="00EA6B32"/>
    <w:rsid w:val="00EA70A2"/>
    <w:rsid w:val="00EA7417"/>
    <w:rsid w:val="00EB0143"/>
    <w:rsid w:val="00EB09B5"/>
    <w:rsid w:val="00EB1D11"/>
    <w:rsid w:val="00EB1F7B"/>
    <w:rsid w:val="00EB451A"/>
    <w:rsid w:val="00EB4582"/>
    <w:rsid w:val="00EB5425"/>
    <w:rsid w:val="00EB622D"/>
    <w:rsid w:val="00EB643E"/>
    <w:rsid w:val="00EC1299"/>
    <w:rsid w:val="00EC2D7E"/>
    <w:rsid w:val="00EC3991"/>
    <w:rsid w:val="00EC3C1D"/>
    <w:rsid w:val="00EC4567"/>
    <w:rsid w:val="00EC45C4"/>
    <w:rsid w:val="00EC5EAE"/>
    <w:rsid w:val="00EC6F00"/>
    <w:rsid w:val="00ED2E0B"/>
    <w:rsid w:val="00ED4036"/>
    <w:rsid w:val="00ED44E8"/>
    <w:rsid w:val="00ED45C0"/>
    <w:rsid w:val="00ED4E42"/>
    <w:rsid w:val="00ED54CC"/>
    <w:rsid w:val="00EE054C"/>
    <w:rsid w:val="00EE26A2"/>
    <w:rsid w:val="00EE4BAD"/>
    <w:rsid w:val="00EE59F2"/>
    <w:rsid w:val="00EF1D4E"/>
    <w:rsid w:val="00EF329D"/>
    <w:rsid w:val="00EF708A"/>
    <w:rsid w:val="00F00072"/>
    <w:rsid w:val="00F007CB"/>
    <w:rsid w:val="00F0112E"/>
    <w:rsid w:val="00F0205A"/>
    <w:rsid w:val="00F078B3"/>
    <w:rsid w:val="00F07EA9"/>
    <w:rsid w:val="00F10873"/>
    <w:rsid w:val="00F10DC7"/>
    <w:rsid w:val="00F1409C"/>
    <w:rsid w:val="00F14A80"/>
    <w:rsid w:val="00F14AEC"/>
    <w:rsid w:val="00F153DB"/>
    <w:rsid w:val="00F15A30"/>
    <w:rsid w:val="00F17FD9"/>
    <w:rsid w:val="00F20A31"/>
    <w:rsid w:val="00F2127A"/>
    <w:rsid w:val="00F21B83"/>
    <w:rsid w:val="00F242F7"/>
    <w:rsid w:val="00F24617"/>
    <w:rsid w:val="00F24B33"/>
    <w:rsid w:val="00F268D4"/>
    <w:rsid w:val="00F30373"/>
    <w:rsid w:val="00F33B07"/>
    <w:rsid w:val="00F34C93"/>
    <w:rsid w:val="00F34EDE"/>
    <w:rsid w:val="00F35D9B"/>
    <w:rsid w:val="00F45F27"/>
    <w:rsid w:val="00F4653E"/>
    <w:rsid w:val="00F53646"/>
    <w:rsid w:val="00F55564"/>
    <w:rsid w:val="00F57212"/>
    <w:rsid w:val="00F57306"/>
    <w:rsid w:val="00F579EE"/>
    <w:rsid w:val="00F62FD8"/>
    <w:rsid w:val="00F64E72"/>
    <w:rsid w:val="00F6669D"/>
    <w:rsid w:val="00F6758E"/>
    <w:rsid w:val="00F67CE7"/>
    <w:rsid w:val="00F70A4E"/>
    <w:rsid w:val="00F7259F"/>
    <w:rsid w:val="00F7585C"/>
    <w:rsid w:val="00F75B8C"/>
    <w:rsid w:val="00F776BD"/>
    <w:rsid w:val="00F80846"/>
    <w:rsid w:val="00F80A73"/>
    <w:rsid w:val="00F82F2C"/>
    <w:rsid w:val="00F832CD"/>
    <w:rsid w:val="00F83BCA"/>
    <w:rsid w:val="00F855AD"/>
    <w:rsid w:val="00F85E4C"/>
    <w:rsid w:val="00F87E1C"/>
    <w:rsid w:val="00F9329E"/>
    <w:rsid w:val="00FA24A3"/>
    <w:rsid w:val="00FA3130"/>
    <w:rsid w:val="00FA380C"/>
    <w:rsid w:val="00FA3E24"/>
    <w:rsid w:val="00FA411C"/>
    <w:rsid w:val="00FA63BA"/>
    <w:rsid w:val="00FB2AE1"/>
    <w:rsid w:val="00FB3C0B"/>
    <w:rsid w:val="00FB50DF"/>
    <w:rsid w:val="00FB64F9"/>
    <w:rsid w:val="00FB6D93"/>
    <w:rsid w:val="00FB79D4"/>
    <w:rsid w:val="00FC0E66"/>
    <w:rsid w:val="00FC3272"/>
    <w:rsid w:val="00FC425F"/>
    <w:rsid w:val="00FC6161"/>
    <w:rsid w:val="00FD0483"/>
    <w:rsid w:val="00FD0FA9"/>
    <w:rsid w:val="00FD2213"/>
    <w:rsid w:val="00FD27F0"/>
    <w:rsid w:val="00FD36AC"/>
    <w:rsid w:val="00FD3F58"/>
    <w:rsid w:val="00FD5174"/>
    <w:rsid w:val="00FD6976"/>
    <w:rsid w:val="00FD6A77"/>
    <w:rsid w:val="00FD7DFA"/>
    <w:rsid w:val="00FE3E9B"/>
    <w:rsid w:val="00FE4D35"/>
    <w:rsid w:val="00FE4E07"/>
    <w:rsid w:val="00FE512D"/>
    <w:rsid w:val="00FE735B"/>
    <w:rsid w:val="00FF100A"/>
    <w:rsid w:val="00FF2953"/>
    <w:rsid w:val="00FF3C63"/>
    <w:rsid w:val="00FF4336"/>
    <w:rsid w:val="00FF55D2"/>
    <w:rsid w:val="00FF6942"/>
    <w:rsid w:val="00FF69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4B384E"/>
  <w15:chartTrackingRefBased/>
  <w15:docId w15:val="{32FDE615-5380-4387-A4DA-562B28F6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List Bullet 2"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C0"/>
    <w:rPr>
      <w:lang w:eastAsia="en-US"/>
    </w:rPr>
  </w:style>
  <w:style w:type="paragraph" w:styleId="Heading1">
    <w:name w:val="heading 1"/>
    <w:basedOn w:val="Normal"/>
    <w:next w:val="Normal"/>
    <w:link w:val="Heading1Char"/>
    <w:autoRedefine/>
    <w:qFormat/>
    <w:rsid w:val="000D3574"/>
    <w:pPr>
      <w:keepNext/>
      <w:jc w:val="center"/>
      <w:outlineLvl w:val="0"/>
    </w:pPr>
    <w:rPr>
      <w:rFonts w:asciiTheme="minorHAnsi" w:eastAsia="Arial Unicode MS" w:hAnsiTheme="minorHAnsi" w:cstheme="minorHAnsi"/>
      <w:b/>
      <w:color w:val="0070C0"/>
      <w:u w:color="000000"/>
      <w:bdr w:val="nil"/>
      <w:lang w:eastAsia="lt-LT"/>
    </w:rPr>
  </w:style>
  <w:style w:type="paragraph" w:styleId="Heading2">
    <w:name w:val="heading 2"/>
    <w:basedOn w:val="Normal"/>
    <w:next w:val="Normal"/>
    <w:link w:val="Heading2Char"/>
    <w:uiPriority w:val="9"/>
    <w:qFormat/>
    <w:rsid w:val="003A74C0"/>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
    <w:qFormat/>
    <w:rsid w:val="003A74C0"/>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3A74C0"/>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
    <w:qFormat/>
    <w:rsid w:val="003A74C0"/>
    <w:pPr>
      <w:numPr>
        <w:ilvl w:val="4"/>
        <w:numId w:val="1"/>
      </w:numPr>
      <w:spacing w:before="240" w:after="60"/>
      <w:outlineLvl w:val="4"/>
    </w:pPr>
    <w:rPr>
      <w:rFonts w:ascii="Arial" w:hAnsi="Arial"/>
      <w:sz w:val="22"/>
    </w:rPr>
  </w:style>
  <w:style w:type="paragraph" w:styleId="Heading6">
    <w:name w:val="heading 6"/>
    <w:basedOn w:val="Normal"/>
    <w:next w:val="Normal"/>
    <w:qFormat/>
    <w:rsid w:val="003A74C0"/>
    <w:pPr>
      <w:numPr>
        <w:ilvl w:val="5"/>
        <w:numId w:val="1"/>
      </w:numPr>
      <w:spacing w:before="240" w:after="60"/>
      <w:outlineLvl w:val="5"/>
    </w:pPr>
    <w:rPr>
      <w:i/>
      <w:sz w:val="22"/>
    </w:rPr>
  </w:style>
  <w:style w:type="paragraph" w:styleId="Heading7">
    <w:name w:val="heading 7"/>
    <w:basedOn w:val="Normal"/>
    <w:next w:val="Normal"/>
    <w:qFormat/>
    <w:rsid w:val="003A74C0"/>
    <w:pPr>
      <w:numPr>
        <w:ilvl w:val="6"/>
        <w:numId w:val="1"/>
      </w:numPr>
      <w:spacing w:before="240" w:after="60"/>
      <w:outlineLvl w:val="6"/>
    </w:pPr>
    <w:rPr>
      <w:rFonts w:ascii="Arial" w:hAnsi="Arial"/>
    </w:rPr>
  </w:style>
  <w:style w:type="paragraph" w:styleId="Heading8">
    <w:name w:val="heading 8"/>
    <w:basedOn w:val="Normal"/>
    <w:next w:val="Normal"/>
    <w:qFormat/>
    <w:rsid w:val="003A74C0"/>
    <w:pPr>
      <w:numPr>
        <w:ilvl w:val="7"/>
        <w:numId w:val="1"/>
      </w:numPr>
      <w:spacing w:before="240" w:after="60"/>
      <w:outlineLvl w:val="7"/>
    </w:pPr>
    <w:rPr>
      <w:rFonts w:ascii="Arial" w:hAnsi="Arial"/>
      <w:i/>
    </w:rPr>
  </w:style>
  <w:style w:type="paragraph" w:styleId="Heading9">
    <w:name w:val="heading 9"/>
    <w:basedOn w:val="Normal"/>
    <w:next w:val="Normal"/>
    <w:qFormat/>
    <w:rsid w:val="003A74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74C0"/>
    <w:pPr>
      <w:jc w:val="both"/>
    </w:pPr>
    <w:rPr>
      <w:rFonts w:ascii="Arial" w:hAnsi="Arial"/>
      <w:lang w:val="en-GB"/>
    </w:rPr>
  </w:style>
  <w:style w:type="paragraph" w:customStyle="1" w:styleId="ReportBodyText">
    <w:name w:val="Report Body Text"/>
    <w:basedOn w:val="Normal"/>
    <w:rsid w:val="003A74C0"/>
    <w:pPr>
      <w:spacing w:after="120"/>
      <w:jc w:val="both"/>
    </w:pPr>
    <w:rPr>
      <w:rFonts w:ascii="Arial" w:hAnsi="Arial"/>
      <w:sz w:val="22"/>
      <w:lang w:val="en-GB"/>
    </w:rPr>
  </w:style>
  <w:style w:type="paragraph" w:styleId="BodyText3">
    <w:name w:val="Body Text 3"/>
    <w:basedOn w:val="Normal"/>
    <w:link w:val="BodyText3Char"/>
    <w:rsid w:val="003A74C0"/>
    <w:pPr>
      <w:spacing w:after="20"/>
    </w:pPr>
    <w:rPr>
      <w:rFonts w:ascii="Verdana" w:hAnsi="Verdana"/>
      <w:sz w:val="18"/>
    </w:rPr>
  </w:style>
  <w:style w:type="character" w:styleId="PageNumber">
    <w:name w:val="page number"/>
    <w:basedOn w:val="DefaultParagraphFont"/>
    <w:rsid w:val="003A74C0"/>
  </w:style>
  <w:style w:type="paragraph" w:styleId="Header">
    <w:name w:val="header"/>
    <w:aliases w:val=" Char9 Char, Char9,Char9 Char,Char9"/>
    <w:basedOn w:val="Normal"/>
    <w:link w:val="HeaderChar"/>
    <w:rsid w:val="003A74C0"/>
    <w:pPr>
      <w:tabs>
        <w:tab w:val="center" w:pos="4320"/>
        <w:tab w:val="right" w:pos="8640"/>
      </w:tabs>
    </w:pPr>
  </w:style>
  <w:style w:type="paragraph" w:styleId="Footer">
    <w:name w:val="footer"/>
    <w:basedOn w:val="Normal"/>
    <w:link w:val="FooterChar"/>
    <w:uiPriority w:val="99"/>
    <w:rsid w:val="003A74C0"/>
    <w:pPr>
      <w:tabs>
        <w:tab w:val="center" w:pos="4320"/>
        <w:tab w:val="right" w:pos="8640"/>
      </w:tabs>
    </w:pPr>
  </w:style>
  <w:style w:type="paragraph" w:styleId="BodyTextIndent">
    <w:name w:val="Body Text Indent"/>
    <w:basedOn w:val="BodyText"/>
    <w:rsid w:val="003A74C0"/>
    <w:pPr>
      <w:spacing w:after="240"/>
      <w:ind w:left="475"/>
    </w:pPr>
    <w:rPr>
      <w:sz w:val="22"/>
    </w:rPr>
  </w:style>
  <w:style w:type="paragraph" w:styleId="BodyText">
    <w:name w:val="Body Text"/>
    <w:basedOn w:val="Normal"/>
    <w:rsid w:val="003A74C0"/>
    <w:pPr>
      <w:spacing w:after="120"/>
    </w:pPr>
  </w:style>
  <w:style w:type="character" w:styleId="Hyperlink">
    <w:name w:val="Hyperlink"/>
    <w:basedOn w:val="DefaultParagraphFont"/>
    <w:rsid w:val="003A74C0"/>
    <w:rPr>
      <w:color w:val="0000FF"/>
      <w:u w:val="single"/>
    </w:rPr>
  </w:style>
  <w:style w:type="paragraph" w:styleId="BodyTextIndent2">
    <w:name w:val="Body Text Indent 2"/>
    <w:basedOn w:val="Normal"/>
    <w:rsid w:val="003A74C0"/>
    <w:pPr>
      <w:ind w:left="-57"/>
    </w:pPr>
    <w:rPr>
      <w:b/>
      <w:sz w:val="22"/>
    </w:rPr>
  </w:style>
  <w:style w:type="paragraph" w:styleId="CommentText">
    <w:name w:val="annotation text"/>
    <w:basedOn w:val="Normal"/>
    <w:link w:val="CommentTextChar"/>
    <w:uiPriority w:val="99"/>
    <w:semiHidden/>
    <w:rsid w:val="003A74C0"/>
  </w:style>
  <w:style w:type="paragraph" w:customStyle="1" w:styleId="NormalCentered">
    <w:name w:val="Normal Centered"/>
    <w:basedOn w:val="Normal"/>
    <w:rsid w:val="003A74C0"/>
    <w:pPr>
      <w:jc w:val="center"/>
    </w:pPr>
  </w:style>
  <w:style w:type="character" w:styleId="FollowedHyperlink">
    <w:name w:val="FollowedHyperlink"/>
    <w:basedOn w:val="DefaultParagraphFont"/>
    <w:rsid w:val="003A74C0"/>
    <w:rPr>
      <w:color w:val="800080"/>
      <w:u w:val="single"/>
    </w:rPr>
  </w:style>
  <w:style w:type="paragraph" w:styleId="BodyTextIndent3">
    <w:name w:val="Body Text Indent 3"/>
    <w:basedOn w:val="Normal"/>
    <w:rsid w:val="003A74C0"/>
    <w:pPr>
      <w:ind w:left="57"/>
    </w:pPr>
    <w:rPr>
      <w:rFonts w:ascii="Verdana" w:hAnsi="Verdana"/>
      <w:b/>
      <w:bCs/>
      <w:sz w:val="16"/>
    </w:rPr>
  </w:style>
  <w:style w:type="paragraph" w:styleId="BodyText2">
    <w:name w:val="Body Text 2"/>
    <w:basedOn w:val="Normal"/>
    <w:rsid w:val="003A74C0"/>
    <w:pPr>
      <w:spacing w:after="20"/>
    </w:pPr>
    <w:rPr>
      <w:rFonts w:ascii="Verdana" w:hAnsi="Verdana"/>
      <w:b/>
      <w:sz w:val="18"/>
    </w:rPr>
  </w:style>
  <w:style w:type="paragraph" w:customStyle="1" w:styleId="Financialsheader">
    <w:name w:val="Financials header"/>
    <w:basedOn w:val="Heading1"/>
    <w:rsid w:val="003A74C0"/>
    <w:pPr>
      <w:outlineLvl w:val="9"/>
    </w:pPr>
    <w:rPr>
      <w:caps/>
      <w:kern w:val="28"/>
      <w:lang w:val="en-US"/>
    </w:rPr>
  </w:style>
  <w:style w:type="paragraph" w:customStyle="1" w:styleId="note">
    <w:name w:val="note"/>
    <w:basedOn w:val="BodyText"/>
    <w:rsid w:val="003A74C0"/>
    <w:pPr>
      <w:spacing w:before="120"/>
    </w:pPr>
    <w:rPr>
      <w:b/>
      <w:i/>
      <w:sz w:val="22"/>
      <w:lang w:val="en-US"/>
    </w:rPr>
  </w:style>
  <w:style w:type="paragraph" w:customStyle="1" w:styleId="n">
    <w:name w:val="n"/>
    <w:basedOn w:val="Heading1"/>
    <w:rsid w:val="003A74C0"/>
  </w:style>
  <w:style w:type="paragraph" w:styleId="FootnoteText">
    <w:name w:val="footnote text"/>
    <w:basedOn w:val="Normal"/>
    <w:semiHidden/>
    <w:rsid w:val="003A74C0"/>
  </w:style>
  <w:style w:type="paragraph" w:customStyle="1" w:styleId="FR1">
    <w:name w:val="FR1"/>
    <w:rsid w:val="003A74C0"/>
    <w:pPr>
      <w:widowControl w:val="0"/>
      <w:jc w:val="both"/>
    </w:pPr>
    <w:rPr>
      <w:rFonts w:ascii="Arial" w:hAnsi="Arial"/>
      <w:sz w:val="16"/>
      <w:lang w:eastAsia="en-US"/>
    </w:rPr>
  </w:style>
  <w:style w:type="table" w:styleId="TableGrid">
    <w:name w:val="Table Grid"/>
    <w:basedOn w:val="TableNormal"/>
    <w:uiPriority w:val="59"/>
    <w:rsid w:val="003A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CenteredAfter0pt">
    <w:name w:val="Style Body Text + Centered After:  0 pt"/>
    <w:basedOn w:val="BodyText"/>
    <w:autoRedefine/>
    <w:rsid w:val="003A74C0"/>
    <w:pPr>
      <w:spacing w:after="0"/>
      <w:jc w:val="center"/>
    </w:pPr>
  </w:style>
  <w:style w:type="paragraph" w:styleId="ListContinue">
    <w:name w:val="List Continue"/>
    <w:basedOn w:val="Normal"/>
    <w:rsid w:val="003A74C0"/>
    <w:pPr>
      <w:spacing w:after="120"/>
      <w:ind w:left="283"/>
    </w:pPr>
    <w:rPr>
      <w:sz w:val="22"/>
      <w:lang w:val="en-GB"/>
    </w:rPr>
  </w:style>
  <w:style w:type="paragraph" w:customStyle="1" w:styleId="BodyText21">
    <w:name w:val="Body Text 21"/>
    <w:basedOn w:val="Normal"/>
    <w:rsid w:val="003A74C0"/>
    <w:pPr>
      <w:widowControl w:val="0"/>
      <w:jc w:val="both"/>
    </w:pPr>
    <w:rPr>
      <w:rFonts w:ascii="Timok" w:hAnsi="Timok"/>
      <w:sz w:val="22"/>
      <w:lang w:val="en-US"/>
    </w:rPr>
  </w:style>
  <w:style w:type="character" w:customStyle="1" w:styleId="HTMLspausdinimomainl1">
    <w:name w:val="HTML spausdinimo mašinėlė1"/>
    <w:basedOn w:val="DefaultParagraphFont"/>
    <w:rsid w:val="003A74C0"/>
    <w:rPr>
      <w:rFonts w:ascii="Courier New" w:eastAsia="Times New Roman" w:hAnsi="Courier New" w:cs="Courier New"/>
      <w:sz w:val="20"/>
      <w:szCs w:val="20"/>
    </w:rPr>
  </w:style>
  <w:style w:type="paragraph" w:customStyle="1" w:styleId="NormalVerdana">
    <w:name w:val="Normal + Verdana"/>
    <w:aliases w:val="8 pt,Left:  0,1 cm,After:  1 pt,9 pt,Justified"/>
    <w:basedOn w:val="Normal"/>
    <w:link w:val="NormalVerdanaChar"/>
    <w:rsid w:val="003A74C0"/>
    <w:pPr>
      <w:spacing w:after="20"/>
      <w:ind w:right="128"/>
      <w:jc w:val="center"/>
      <w:outlineLvl w:val="0"/>
    </w:pPr>
    <w:rPr>
      <w:rFonts w:ascii="Verdana" w:hAnsi="Verdana"/>
      <w:noProof/>
      <w:sz w:val="16"/>
      <w:szCs w:val="16"/>
      <w:lang w:val="en-GB"/>
    </w:rPr>
  </w:style>
  <w:style w:type="character" w:customStyle="1" w:styleId="NormalVerdanaChar">
    <w:name w:val="Normal + Verdana Char"/>
    <w:aliases w:val="8 pt Char,Left:  0 Char,1 cm Char,After:  1 pt Char,9 pt Char,Justified Char"/>
    <w:basedOn w:val="DefaultParagraphFont"/>
    <w:link w:val="NormalVerdana"/>
    <w:rsid w:val="003A74C0"/>
    <w:rPr>
      <w:rFonts w:ascii="Verdana" w:hAnsi="Verdana"/>
      <w:noProof/>
      <w:sz w:val="16"/>
      <w:szCs w:val="16"/>
      <w:lang w:val="en-GB" w:eastAsia="en-US" w:bidi="ar-SA"/>
    </w:rPr>
  </w:style>
  <w:style w:type="character" w:customStyle="1" w:styleId="HTMLspausdinimomainl10">
    <w:name w:val="HTML spausdinimo mašinėlė1"/>
    <w:basedOn w:val="DefaultParagraphFont"/>
    <w:rsid w:val="003A74C0"/>
    <w:rPr>
      <w:rFonts w:ascii="Courier New" w:eastAsia="Times New Roman" w:hAnsi="Courier New" w:cs="Courier New"/>
      <w:sz w:val="20"/>
      <w:szCs w:val="20"/>
    </w:rPr>
  </w:style>
  <w:style w:type="paragraph" w:customStyle="1" w:styleId="ReportHead1">
    <w:name w:val="Report Head 1"/>
    <w:basedOn w:val="Normal"/>
    <w:next w:val="Normal"/>
    <w:rsid w:val="003A74C0"/>
    <w:pPr>
      <w:tabs>
        <w:tab w:val="num" w:pos="360"/>
      </w:tabs>
      <w:spacing w:after="240"/>
      <w:ind w:left="170" w:hanging="170"/>
      <w:jc w:val="both"/>
      <w:outlineLvl w:val="0"/>
    </w:pPr>
    <w:rPr>
      <w:rFonts w:ascii="Arial" w:hAnsi="Arial"/>
      <w:b/>
      <w:caps/>
      <w:sz w:val="24"/>
      <w:lang w:val="en-GB"/>
    </w:rPr>
  </w:style>
  <w:style w:type="paragraph" w:styleId="ListNumber2">
    <w:name w:val="List Number 2"/>
    <w:basedOn w:val="Normal"/>
    <w:rsid w:val="003A74C0"/>
    <w:pPr>
      <w:numPr>
        <w:numId w:val="1"/>
      </w:numPr>
      <w:tabs>
        <w:tab w:val="num" w:pos="643"/>
      </w:tabs>
      <w:ind w:left="643"/>
      <w:jc w:val="both"/>
    </w:pPr>
    <w:rPr>
      <w:rFonts w:ascii="Arial" w:hAnsi="Arial"/>
      <w:sz w:val="22"/>
      <w:lang w:val="en-GB"/>
    </w:rPr>
  </w:style>
  <w:style w:type="paragraph" w:customStyle="1" w:styleId="ReportHead2">
    <w:name w:val="Report Head 2"/>
    <w:basedOn w:val="Normal"/>
    <w:next w:val="Normal"/>
    <w:rsid w:val="003A74C0"/>
    <w:pPr>
      <w:numPr>
        <w:ilvl w:val="1"/>
        <w:numId w:val="2"/>
      </w:numPr>
      <w:tabs>
        <w:tab w:val="num" w:pos="850"/>
      </w:tabs>
      <w:spacing w:after="240"/>
      <w:ind w:left="850" w:hanging="850"/>
      <w:jc w:val="both"/>
      <w:outlineLvl w:val="1"/>
    </w:pPr>
    <w:rPr>
      <w:rFonts w:ascii="Arial" w:hAnsi="Arial"/>
      <w:b/>
      <w:sz w:val="24"/>
      <w:lang w:val="en-GB"/>
    </w:rPr>
  </w:style>
  <w:style w:type="paragraph" w:customStyle="1" w:styleId="ReportHead3">
    <w:name w:val="Report Head 3"/>
    <w:basedOn w:val="Normal"/>
    <w:next w:val="Normal"/>
    <w:rsid w:val="003A74C0"/>
    <w:pPr>
      <w:numPr>
        <w:ilvl w:val="1"/>
        <w:numId w:val="3"/>
      </w:numPr>
      <w:spacing w:after="120"/>
      <w:jc w:val="both"/>
      <w:outlineLvl w:val="1"/>
    </w:pPr>
    <w:rPr>
      <w:rFonts w:ascii="Arial" w:hAnsi="Arial"/>
      <w:sz w:val="22"/>
      <w:lang w:val="en-GB"/>
    </w:rPr>
  </w:style>
  <w:style w:type="paragraph" w:customStyle="1" w:styleId="ReportHead4">
    <w:name w:val="Report Head 4"/>
    <w:basedOn w:val="Normal"/>
    <w:rsid w:val="003A74C0"/>
    <w:pPr>
      <w:numPr>
        <w:ilvl w:val="2"/>
        <w:numId w:val="3"/>
      </w:numPr>
      <w:spacing w:after="120"/>
      <w:jc w:val="both"/>
      <w:outlineLvl w:val="2"/>
    </w:pPr>
    <w:rPr>
      <w:rFonts w:ascii="Arial" w:hAnsi="Arial"/>
      <w:sz w:val="22"/>
      <w:lang w:val="en-GB"/>
    </w:rPr>
  </w:style>
  <w:style w:type="paragraph" w:styleId="EnvelopeAddress">
    <w:name w:val="envelope address"/>
    <w:basedOn w:val="Normal"/>
    <w:rsid w:val="003A74C0"/>
    <w:pPr>
      <w:framePr w:w="5041" w:hSpace="181" w:vSpace="181" w:wrap="auto" w:vAnchor="page" w:hAnchor="page" w:x="2161" w:y="2881"/>
      <w:jc w:val="both"/>
    </w:pPr>
    <w:rPr>
      <w:rFonts w:ascii="Arial" w:hAnsi="Arial"/>
      <w:sz w:val="24"/>
      <w:lang w:val="en-GB"/>
    </w:rPr>
  </w:style>
  <w:style w:type="paragraph" w:customStyle="1" w:styleId="ReportHead5">
    <w:name w:val="Report Head 5"/>
    <w:basedOn w:val="Normal"/>
    <w:rsid w:val="003A74C0"/>
    <w:pPr>
      <w:numPr>
        <w:ilvl w:val="3"/>
        <w:numId w:val="3"/>
      </w:numPr>
      <w:spacing w:after="120"/>
      <w:jc w:val="both"/>
      <w:outlineLvl w:val="3"/>
    </w:pPr>
    <w:rPr>
      <w:rFonts w:ascii="Arial" w:hAnsi="Arial"/>
      <w:sz w:val="22"/>
      <w:lang w:val="en-GB"/>
    </w:rPr>
  </w:style>
  <w:style w:type="paragraph" w:customStyle="1" w:styleId="ReportHead6">
    <w:name w:val="Report Head 6"/>
    <w:basedOn w:val="Normal"/>
    <w:rsid w:val="003A74C0"/>
    <w:pPr>
      <w:numPr>
        <w:ilvl w:val="4"/>
        <w:numId w:val="4"/>
      </w:numPr>
      <w:spacing w:after="120"/>
      <w:jc w:val="both"/>
      <w:outlineLvl w:val="4"/>
    </w:pPr>
    <w:rPr>
      <w:rFonts w:ascii="Arial" w:hAnsi="Arial"/>
      <w:sz w:val="22"/>
      <w:lang w:val="en-GB"/>
    </w:rPr>
  </w:style>
  <w:style w:type="character" w:styleId="Strong">
    <w:name w:val="Strong"/>
    <w:basedOn w:val="DefaultParagraphFont"/>
    <w:uiPriority w:val="22"/>
    <w:qFormat/>
    <w:rsid w:val="003A74C0"/>
    <w:rPr>
      <w:b/>
    </w:rPr>
  </w:style>
  <w:style w:type="paragraph" w:customStyle="1" w:styleId="HTMLPreformatted1">
    <w:name w:val="HTML Preformatted1"/>
    <w:basedOn w:val="Normal"/>
    <w:rsid w:val="003A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val="en-GB"/>
    </w:rPr>
  </w:style>
  <w:style w:type="character" w:styleId="Emphasis">
    <w:name w:val="Emphasis"/>
    <w:basedOn w:val="DefaultParagraphFont"/>
    <w:qFormat/>
    <w:rsid w:val="000625F8"/>
    <w:rPr>
      <w:i/>
      <w:iCs/>
    </w:rPr>
  </w:style>
  <w:style w:type="character" w:customStyle="1" w:styleId="Italic">
    <w:name w:val="Italic"/>
    <w:uiPriority w:val="99"/>
    <w:rsid w:val="00BF5429"/>
    <w:rPr>
      <w:color w:val="000000"/>
    </w:rPr>
  </w:style>
  <w:style w:type="character" w:styleId="CommentReference">
    <w:name w:val="annotation reference"/>
    <w:basedOn w:val="DefaultParagraphFont"/>
    <w:rsid w:val="002174BF"/>
    <w:rPr>
      <w:sz w:val="16"/>
      <w:szCs w:val="16"/>
    </w:rPr>
  </w:style>
  <w:style w:type="paragraph" w:styleId="CommentSubject">
    <w:name w:val="annotation subject"/>
    <w:basedOn w:val="CommentText"/>
    <w:next w:val="CommentText"/>
    <w:link w:val="CommentSubjectChar"/>
    <w:uiPriority w:val="99"/>
    <w:rsid w:val="002174BF"/>
    <w:rPr>
      <w:b/>
      <w:bCs/>
    </w:rPr>
  </w:style>
  <w:style w:type="character" w:customStyle="1" w:styleId="CommentTextChar">
    <w:name w:val="Comment Text Char"/>
    <w:basedOn w:val="DefaultParagraphFont"/>
    <w:link w:val="CommentText"/>
    <w:uiPriority w:val="99"/>
    <w:semiHidden/>
    <w:rsid w:val="002174BF"/>
    <w:rPr>
      <w:lang w:eastAsia="en-US"/>
    </w:rPr>
  </w:style>
  <w:style w:type="character" w:customStyle="1" w:styleId="CommentSubjectChar">
    <w:name w:val="Comment Subject Char"/>
    <w:basedOn w:val="CommentTextChar"/>
    <w:link w:val="CommentSubject"/>
    <w:uiPriority w:val="99"/>
    <w:rsid w:val="002174BF"/>
    <w:rPr>
      <w:lang w:eastAsia="en-US"/>
    </w:rPr>
  </w:style>
  <w:style w:type="paragraph" w:styleId="BalloonText">
    <w:name w:val="Balloon Text"/>
    <w:basedOn w:val="Normal"/>
    <w:link w:val="BalloonTextChar"/>
    <w:uiPriority w:val="99"/>
    <w:rsid w:val="002174BF"/>
    <w:rPr>
      <w:rFonts w:ascii="Tahoma" w:hAnsi="Tahoma" w:cs="Tahoma"/>
      <w:sz w:val="16"/>
      <w:szCs w:val="16"/>
    </w:rPr>
  </w:style>
  <w:style w:type="character" w:customStyle="1" w:styleId="BalloonTextChar">
    <w:name w:val="Balloon Text Char"/>
    <w:basedOn w:val="DefaultParagraphFont"/>
    <w:link w:val="BalloonText"/>
    <w:uiPriority w:val="99"/>
    <w:rsid w:val="002174BF"/>
    <w:rPr>
      <w:rFonts w:ascii="Tahoma" w:hAnsi="Tahoma" w:cs="Tahoma"/>
      <w:sz w:val="16"/>
      <w:szCs w:val="16"/>
      <w:lang w:eastAsia="en-US"/>
    </w:rPr>
  </w:style>
  <w:style w:type="paragraph" w:customStyle="1" w:styleId="AANumbering">
    <w:name w:val="AA Numbering"/>
    <w:basedOn w:val="Normal"/>
    <w:rsid w:val="00C15261"/>
    <w:pPr>
      <w:numPr>
        <w:numId w:val="6"/>
      </w:numPr>
      <w:spacing w:line="240" w:lineRule="atLeast"/>
    </w:pPr>
    <w:rPr>
      <w:rFonts w:ascii="Arial" w:hAnsi="Arial"/>
      <w:sz w:val="18"/>
      <w:lang w:val="en-US"/>
    </w:rPr>
  </w:style>
  <w:style w:type="paragraph" w:styleId="ListParagraph">
    <w:name w:val="List Paragraph"/>
    <w:basedOn w:val="Normal"/>
    <w:uiPriority w:val="34"/>
    <w:qFormat/>
    <w:rsid w:val="00D93360"/>
    <w:pPr>
      <w:ind w:left="720"/>
      <w:contextualSpacing/>
    </w:pPr>
  </w:style>
  <w:style w:type="paragraph" w:styleId="TOC1">
    <w:name w:val="toc 1"/>
    <w:basedOn w:val="Normal"/>
    <w:next w:val="Normal"/>
    <w:autoRedefine/>
    <w:uiPriority w:val="39"/>
    <w:rsid w:val="00EB643E"/>
    <w:pPr>
      <w:spacing w:after="100"/>
    </w:pPr>
  </w:style>
  <w:style w:type="character" w:customStyle="1" w:styleId="FooterChar">
    <w:name w:val="Footer Char"/>
    <w:basedOn w:val="DefaultParagraphFont"/>
    <w:link w:val="Footer"/>
    <w:uiPriority w:val="99"/>
    <w:rsid w:val="00017A51"/>
    <w:rPr>
      <w:lang w:eastAsia="en-US"/>
    </w:rPr>
  </w:style>
  <w:style w:type="numbering" w:customStyle="1" w:styleId="List0">
    <w:name w:val="List 0"/>
    <w:basedOn w:val="NoList"/>
    <w:rsid w:val="00674BC1"/>
    <w:pPr>
      <w:numPr>
        <w:numId w:val="10"/>
      </w:numPr>
    </w:pPr>
  </w:style>
  <w:style w:type="table" w:customStyle="1" w:styleId="TableGrid1">
    <w:name w:val="Table Grid1"/>
    <w:basedOn w:val="TableNormal"/>
    <w:next w:val="TableGrid"/>
    <w:uiPriority w:val="59"/>
    <w:rsid w:val="00674BC1"/>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autoRedefine/>
    <w:uiPriority w:val="99"/>
    <w:rsid w:val="007C4F62"/>
    <w:pPr>
      <w:numPr>
        <w:numId w:val="13"/>
      </w:numPr>
      <w:tabs>
        <w:tab w:val="clear" w:pos="680"/>
        <w:tab w:val="num" w:pos="283"/>
      </w:tabs>
      <w:spacing w:before="130" w:after="130"/>
      <w:ind w:left="991" w:hanging="708"/>
      <w:contextualSpacing w:val="0"/>
      <w:jc w:val="both"/>
    </w:pPr>
    <w:rPr>
      <w:sz w:val="22"/>
      <w:szCs w:val="22"/>
      <w:lang w:val="en-US"/>
    </w:rPr>
  </w:style>
  <w:style w:type="paragraph" w:styleId="ListBullet">
    <w:name w:val="List Bullet"/>
    <w:basedOn w:val="Normal"/>
    <w:rsid w:val="007C4F62"/>
    <w:pPr>
      <w:numPr>
        <w:numId w:val="14"/>
      </w:numPr>
      <w:contextualSpacing/>
    </w:pPr>
  </w:style>
  <w:style w:type="paragraph" w:styleId="List2">
    <w:name w:val="List 2"/>
    <w:basedOn w:val="Normal"/>
    <w:rsid w:val="00140801"/>
    <w:pPr>
      <w:ind w:left="566" w:hanging="283"/>
      <w:contextualSpacing/>
    </w:pPr>
  </w:style>
  <w:style w:type="paragraph" w:customStyle="1" w:styleId="Default">
    <w:name w:val="Default"/>
    <w:rsid w:val="00140801"/>
    <w:pPr>
      <w:autoSpaceDE w:val="0"/>
      <w:autoSpaceDN w:val="0"/>
      <w:adjustRightInd w:val="0"/>
    </w:pPr>
    <w:rPr>
      <w:rFonts w:ascii="Arial" w:eastAsia="Calibri" w:hAnsi="Arial" w:cs="Arial"/>
      <w:color w:val="000000"/>
      <w:sz w:val="24"/>
      <w:szCs w:val="24"/>
      <w:lang w:eastAsia="en-US"/>
    </w:rPr>
  </w:style>
  <w:style w:type="paragraph" w:styleId="TOC2">
    <w:name w:val="toc 2"/>
    <w:basedOn w:val="Normal"/>
    <w:next w:val="Normal"/>
    <w:autoRedefine/>
    <w:uiPriority w:val="39"/>
    <w:rsid w:val="00CA28F7"/>
    <w:pPr>
      <w:spacing w:after="100"/>
      <w:ind w:left="200"/>
    </w:pPr>
  </w:style>
  <w:style w:type="paragraph" w:styleId="TOC3">
    <w:name w:val="toc 3"/>
    <w:basedOn w:val="Normal"/>
    <w:next w:val="Normal"/>
    <w:autoRedefine/>
    <w:uiPriority w:val="39"/>
    <w:unhideWhenUsed/>
    <w:rsid w:val="00CA28F7"/>
    <w:pPr>
      <w:spacing w:after="100" w:line="259" w:lineRule="auto"/>
      <w:ind w:left="440"/>
    </w:pPr>
    <w:rPr>
      <w:rFonts w:asciiTheme="minorHAnsi" w:eastAsiaTheme="minorEastAsia" w:hAnsiTheme="minorHAnsi" w:cstheme="minorBidi"/>
      <w:sz w:val="22"/>
      <w:szCs w:val="22"/>
      <w:lang w:eastAsia="lt-LT"/>
    </w:rPr>
  </w:style>
  <w:style w:type="paragraph" w:styleId="TOC4">
    <w:name w:val="toc 4"/>
    <w:basedOn w:val="Normal"/>
    <w:next w:val="Normal"/>
    <w:autoRedefine/>
    <w:uiPriority w:val="39"/>
    <w:unhideWhenUsed/>
    <w:rsid w:val="00CA28F7"/>
    <w:pPr>
      <w:spacing w:after="100" w:line="259" w:lineRule="auto"/>
      <w:ind w:left="660"/>
    </w:pPr>
    <w:rPr>
      <w:rFonts w:asciiTheme="minorHAnsi" w:eastAsiaTheme="minorEastAsia" w:hAnsiTheme="minorHAnsi" w:cstheme="minorBidi"/>
      <w:sz w:val="22"/>
      <w:szCs w:val="22"/>
      <w:lang w:eastAsia="lt-LT"/>
    </w:rPr>
  </w:style>
  <w:style w:type="paragraph" w:styleId="TOC5">
    <w:name w:val="toc 5"/>
    <w:basedOn w:val="Normal"/>
    <w:next w:val="Normal"/>
    <w:autoRedefine/>
    <w:uiPriority w:val="39"/>
    <w:unhideWhenUsed/>
    <w:rsid w:val="00CA28F7"/>
    <w:pPr>
      <w:spacing w:after="100" w:line="259" w:lineRule="auto"/>
      <w:ind w:left="880"/>
    </w:pPr>
    <w:rPr>
      <w:rFonts w:asciiTheme="minorHAnsi" w:eastAsiaTheme="minorEastAsia" w:hAnsiTheme="minorHAnsi" w:cstheme="minorBidi"/>
      <w:sz w:val="22"/>
      <w:szCs w:val="22"/>
      <w:lang w:eastAsia="lt-LT"/>
    </w:rPr>
  </w:style>
  <w:style w:type="paragraph" w:styleId="TOC6">
    <w:name w:val="toc 6"/>
    <w:basedOn w:val="Normal"/>
    <w:next w:val="Normal"/>
    <w:autoRedefine/>
    <w:uiPriority w:val="39"/>
    <w:unhideWhenUsed/>
    <w:rsid w:val="00CA28F7"/>
    <w:pPr>
      <w:spacing w:after="100" w:line="259" w:lineRule="auto"/>
      <w:ind w:left="1100"/>
    </w:pPr>
    <w:rPr>
      <w:rFonts w:asciiTheme="minorHAnsi" w:eastAsiaTheme="minorEastAsia" w:hAnsiTheme="minorHAnsi" w:cstheme="minorBidi"/>
      <w:sz w:val="22"/>
      <w:szCs w:val="22"/>
      <w:lang w:eastAsia="lt-LT"/>
    </w:rPr>
  </w:style>
  <w:style w:type="paragraph" w:styleId="TOC7">
    <w:name w:val="toc 7"/>
    <w:basedOn w:val="Normal"/>
    <w:next w:val="Normal"/>
    <w:autoRedefine/>
    <w:uiPriority w:val="39"/>
    <w:unhideWhenUsed/>
    <w:rsid w:val="00CA28F7"/>
    <w:pPr>
      <w:spacing w:after="100" w:line="259" w:lineRule="auto"/>
      <w:ind w:left="1320"/>
    </w:pPr>
    <w:rPr>
      <w:rFonts w:asciiTheme="minorHAnsi" w:eastAsiaTheme="minorEastAsia" w:hAnsiTheme="minorHAnsi" w:cstheme="minorBidi"/>
      <w:sz w:val="22"/>
      <w:szCs w:val="22"/>
      <w:lang w:eastAsia="lt-LT"/>
    </w:rPr>
  </w:style>
  <w:style w:type="paragraph" w:styleId="TOC8">
    <w:name w:val="toc 8"/>
    <w:basedOn w:val="Normal"/>
    <w:next w:val="Normal"/>
    <w:autoRedefine/>
    <w:uiPriority w:val="39"/>
    <w:unhideWhenUsed/>
    <w:rsid w:val="00CA28F7"/>
    <w:pPr>
      <w:spacing w:after="100" w:line="259" w:lineRule="auto"/>
      <w:ind w:left="1540"/>
    </w:pPr>
    <w:rPr>
      <w:rFonts w:asciiTheme="minorHAnsi" w:eastAsiaTheme="minorEastAsia" w:hAnsiTheme="minorHAnsi" w:cstheme="minorBidi"/>
      <w:sz w:val="22"/>
      <w:szCs w:val="22"/>
      <w:lang w:eastAsia="lt-LT"/>
    </w:rPr>
  </w:style>
  <w:style w:type="paragraph" w:styleId="TOC9">
    <w:name w:val="toc 9"/>
    <w:basedOn w:val="Normal"/>
    <w:next w:val="Normal"/>
    <w:autoRedefine/>
    <w:uiPriority w:val="39"/>
    <w:unhideWhenUsed/>
    <w:rsid w:val="00CA28F7"/>
    <w:pPr>
      <w:spacing w:after="100" w:line="259" w:lineRule="auto"/>
      <w:ind w:left="1760"/>
    </w:pPr>
    <w:rPr>
      <w:rFonts w:asciiTheme="minorHAnsi" w:eastAsiaTheme="minorEastAsia" w:hAnsiTheme="minorHAnsi" w:cstheme="minorBidi"/>
      <w:sz w:val="22"/>
      <w:szCs w:val="22"/>
      <w:lang w:eastAsia="lt-LT"/>
    </w:rPr>
  </w:style>
  <w:style w:type="character" w:styleId="UnresolvedMention">
    <w:name w:val="Unresolved Mention"/>
    <w:basedOn w:val="DefaultParagraphFont"/>
    <w:uiPriority w:val="99"/>
    <w:semiHidden/>
    <w:unhideWhenUsed/>
    <w:rsid w:val="00CA28F7"/>
    <w:rPr>
      <w:color w:val="808080"/>
      <w:shd w:val="clear" w:color="auto" w:fill="E6E6E6"/>
    </w:rPr>
  </w:style>
  <w:style w:type="paragraph" w:styleId="Revision">
    <w:name w:val="Revision"/>
    <w:hidden/>
    <w:uiPriority w:val="99"/>
    <w:semiHidden/>
    <w:rsid w:val="000100DD"/>
    <w:rPr>
      <w:lang w:eastAsia="en-US"/>
    </w:rPr>
  </w:style>
  <w:style w:type="character" w:customStyle="1" w:styleId="BodyText3Char">
    <w:name w:val="Body Text 3 Char"/>
    <w:basedOn w:val="DefaultParagraphFont"/>
    <w:link w:val="BodyText3"/>
    <w:rsid w:val="00F855AD"/>
    <w:rPr>
      <w:rFonts w:ascii="Verdana" w:hAnsi="Verdana"/>
      <w:sz w:val="18"/>
      <w:lang w:eastAsia="en-US"/>
    </w:rPr>
  </w:style>
  <w:style w:type="paragraph" w:styleId="HTMLPreformatted">
    <w:name w:val="HTML Preformatted"/>
    <w:basedOn w:val="Normal"/>
    <w:link w:val="HTMLPreformattedChar"/>
    <w:uiPriority w:val="99"/>
    <w:unhideWhenUsed/>
    <w:rsid w:val="005F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PreformattedChar">
    <w:name w:val="HTML Preformatted Char"/>
    <w:basedOn w:val="DefaultParagraphFont"/>
    <w:link w:val="HTMLPreformatted"/>
    <w:uiPriority w:val="99"/>
    <w:rsid w:val="005F2301"/>
    <w:rPr>
      <w:rFonts w:ascii="Courier New" w:hAnsi="Courier New" w:cs="Courier New"/>
    </w:rPr>
  </w:style>
  <w:style w:type="paragraph" w:customStyle="1" w:styleId="HeaderFooter">
    <w:name w:val="Header &amp; Footer"/>
    <w:rsid w:val="00523E51"/>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Heading">
    <w:name w:val="Heading"/>
    <w:next w:val="BodyA"/>
    <w:rsid w:val="00523E51"/>
    <w:pPr>
      <w:keepNext/>
      <w:pBdr>
        <w:top w:val="nil"/>
        <w:left w:val="nil"/>
        <w:bottom w:val="nil"/>
        <w:right w:val="nil"/>
        <w:between w:val="nil"/>
        <w:bar w:val="nil"/>
      </w:pBdr>
      <w:outlineLvl w:val="0"/>
    </w:pPr>
    <w:rPr>
      <w:rFonts w:eastAsia="Arial Unicode MS" w:hAnsi="Arial Unicode MS" w:cs="Arial Unicode MS"/>
      <w:color w:val="000000"/>
      <w:sz w:val="24"/>
      <w:szCs w:val="24"/>
      <w:u w:color="000000"/>
      <w:bdr w:val="nil"/>
    </w:rPr>
  </w:style>
  <w:style w:type="paragraph" w:customStyle="1" w:styleId="BodyA">
    <w:name w:val="Body A"/>
    <w:rsid w:val="00523E51"/>
    <w:pPr>
      <w:pBdr>
        <w:top w:val="nil"/>
        <w:left w:val="nil"/>
        <w:bottom w:val="nil"/>
        <w:right w:val="nil"/>
        <w:between w:val="nil"/>
        <w:bar w:val="nil"/>
      </w:pBdr>
    </w:pPr>
    <w:rPr>
      <w:rFonts w:eastAsia="Arial Unicode MS" w:hAnsi="Arial Unicode MS" w:cs="Arial Unicode MS"/>
      <w:color w:val="000000"/>
      <w:u w:color="000000"/>
      <w:bdr w:val="nil"/>
    </w:rPr>
  </w:style>
  <w:style w:type="numbering" w:customStyle="1" w:styleId="ImportedStyle1">
    <w:name w:val="Imported Style 1"/>
    <w:rsid w:val="00523E51"/>
  </w:style>
  <w:style w:type="numbering" w:customStyle="1" w:styleId="List1">
    <w:name w:val="List 1"/>
    <w:basedOn w:val="ImportedStyle2"/>
    <w:rsid w:val="00523E51"/>
    <w:pPr>
      <w:numPr>
        <w:numId w:val="18"/>
      </w:numPr>
    </w:pPr>
  </w:style>
  <w:style w:type="numbering" w:customStyle="1" w:styleId="ImportedStyle2">
    <w:name w:val="Imported Style 2"/>
    <w:rsid w:val="00523E51"/>
  </w:style>
  <w:style w:type="numbering" w:customStyle="1" w:styleId="List21">
    <w:name w:val="List 21"/>
    <w:basedOn w:val="ImportedStyle3"/>
    <w:rsid w:val="00523E51"/>
    <w:pPr>
      <w:numPr>
        <w:numId w:val="19"/>
      </w:numPr>
    </w:pPr>
  </w:style>
  <w:style w:type="numbering" w:customStyle="1" w:styleId="ImportedStyle3">
    <w:name w:val="Imported Style 3"/>
    <w:rsid w:val="00523E51"/>
  </w:style>
  <w:style w:type="numbering" w:customStyle="1" w:styleId="List31">
    <w:name w:val="List 31"/>
    <w:basedOn w:val="ImportedStyle4"/>
    <w:rsid w:val="00523E51"/>
    <w:pPr>
      <w:numPr>
        <w:numId w:val="20"/>
      </w:numPr>
    </w:pPr>
  </w:style>
  <w:style w:type="numbering" w:customStyle="1" w:styleId="ImportedStyle4">
    <w:name w:val="Imported Style 4"/>
    <w:rsid w:val="00523E51"/>
  </w:style>
  <w:style w:type="numbering" w:customStyle="1" w:styleId="List41">
    <w:name w:val="List 41"/>
    <w:basedOn w:val="ImportedStyle5"/>
    <w:rsid w:val="00523E51"/>
    <w:pPr>
      <w:numPr>
        <w:numId w:val="21"/>
      </w:numPr>
    </w:pPr>
  </w:style>
  <w:style w:type="numbering" w:customStyle="1" w:styleId="ImportedStyle5">
    <w:name w:val="Imported Style 5"/>
    <w:rsid w:val="00523E51"/>
  </w:style>
  <w:style w:type="numbering" w:customStyle="1" w:styleId="List51">
    <w:name w:val="List 51"/>
    <w:basedOn w:val="ImportedStyle6"/>
    <w:rsid w:val="00523E51"/>
    <w:pPr>
      <w:numPr>
        <w:numId w:val="22"/>
      </w:numPr>
    </w:pPr>
  </w:style>
  <w:style w:type="numbering" w:customStyle="1" w:styleId="ImportedStyle6">
    <w:name w:val="Imported Style 6"/>
    <w:rsid w:val="00523E51"/>
  </w:style>
  <w:style w:type="numbering" w:customStyle="1" w:styleId="List6">
    <w:name w:val="List 6"/>
    <w:basedOn w:val="ImportedStyle7"/>
    <w:rsid w:val="00523E51"/>
    <w:pPr>
      <w:numPr>
        <w:numId w:val="23"/>
      </w:numPr>
    </w:pPr>
  </w:style>
  <w:style w:type="numbering" w:customStyle="1" w:styleId="ImportedStyle7">
    <w:name w:val="Imported Style 7"/>
    <w:rsid w:val="00523E51"/>
  </w:style>
  <w:style w:type="numbering" w:customStyle="1" w:styleId="List7">
    <w:name w:val="List 7"/>
    <w:basedOn w:val="ImportedStyle8"/>
    <w:rsid w:val="00523E51"/>
    <w:pPr>
      <w:numPr>
        <w:numId w:val="24"/>
      </w:numPr>
    </w:pPr>
  </w:style>
  <w:style w:type="numbering" w:customStyle="1" w:styleId="ImportedStyle8">
    <w:name w:val="Imported Style 8"/>
    <w:rsid w:val="00523E51"/>
  </w:style>
  <w:style w:type="numbering" w:customStyle="1" w:styleId="List8">
    <w:name w:val="List 8"/>
    <w:basedOn w:val="ImportedStyle9"/>
    <w:rsid w:val="00523E51"/>
    <w:pPr>
      <w:numPr>
        <w:numId w:val="25"/>
      </w:numPr>
    </w:pPr>
  </w:style>
  <w:style w:type="numbering" w:customStyle="1" w:styleId="ImportedStyle9">
    <w:name w:val="Imported Style 9"/>
    <w:rsid w:val="00523E51"/>
  </w:style>
  <w:style w:type="numbering" w:customStyle="1" w:styleId="List9">
    <w:name w:val="List 9"/>
    <w:basedOn w:val="ImportedStyle10"/>
    <w:rsid w:val="00523E51"/>
    <w:pPr>
      <w:numPr>
        <w:numId w:val="26"/>
      </w:numPr>
    </w:pPr>
  </w:style>
  <w:style w:type="numbering" w:customStyle="1" w:styleId="ImportedStyle10">
    <w:name w:val="Imported Style 10"/>
    <w:rsid w:val="00523E51"/>
  </w:style>
  <w:style w:type="numbering" w:customStyle="1" w:styleId="List10">
    <w:name w:val="List 10"/>
    <w:basedOn w:val="ImportedStyle11"/>
    <w:rsid w:val="00523E51"/>
    <w:pPr>
      <w:numPr>
        <w:numId w:val="27"/>
      </w:numPr>
    </w:pPr>
  </w:style>
  <w:style w:type="numbering" w:customStyle="1" w:styleId="ImportedStyle11">
    <w:name w:val="Imported Style 11"/>
    <w:rsid w:val="00523E51"/>
  </w:style>
  <w:style w:type="numbering" w:customStyle="1" w:styleId="List11">
    <w:name w:val="List 11"/>
    <w:basedOn w:val="ImportedStyle12"/>
    <w:rsid w:val="00523E51"/>
    <w:pPr>
      <w:numPr>
        <w:numId w:val="28"/>
      </w:numPr>
    </w:pPr>
  </w:style>
  <w:style w:type="numbering" w:customStyle="1" w:styleId="ImportedStyle12">
    <w:name w:val="Imported Style 12"/>
    <w:rsid w:val="00523E51"/>
  </w:style>
  <w:style w:type="numbering" w:customStyle="1" w:styleId="List12">
    <w:name w:val="List 12"/>
    <w:basedOn w:val="ImportedStyle13"/>
    <w:rsid w:val="00523E51"/>
    <w:pPr>
      <w:numPr>
        <w:numId w:val="29"/>
      </w:numPr>
    </w:pPr>
  </w:style>
  <w:style w:type="numbering" w:customStyle="1" w:styleId="ImportedStyle13">
    <w:name w:val="Imported Style 13"/>
    <w:rsid w:val="00523E51"/>
  </w:style>
  <w:style w:type="numbering" w:customStyle="1" w:styleId="List13">
    <w:name w:val="List 13"/>
    <w:basedOn w:val="ImportedStyle14"/>
    <w:rsid w:val="00523E51"/>
    <w:pPr>
      <w:numPr>
        <w:numId w:val="30"/>
      </w:numPr>
    </w:pPr>
  </w:style>
  <w:style w:type="numbering" w:customStyle="1" w:styleId="ImportedStyle14">
    <w:name w:val="Imported Style 14"/>
    <w:rsid w:val="00523E51"/>
  </w:style>
  <w:style w:type="numbering" w:customStyle="1" w:styleId="List14">
    <w:name w:val="List 14"/>
    <w:basedOn w:val="ImportedStyle15"/>
    <w:rsid w:val="00523E51"/>
    <w:pPr>
      <w:numPr>
        <w:numId w:val="31"/>
      </w:numPr>
    </w:pPr>
  </w:style>
  <w:style w:type="numbering" w:customStyle="1" w:styleId="ImportedStyle15">
    <w:name w:val="Imported Style 15"/>
    <w:rsid w:val="00523E51"/>
  </w:style>
  <w:style w:type="paragraph" w:styleId="NoSpacing">
    <w:name w:val="No Spacing"/>
    <w:rsid w:val="00523E51"/>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15">
    <w:name w:val="List 15"/>
    <w:basedOn w:val="ImportedStyle16"/>
    <w:rsid w:val="00523E51"/>
    <w:pPr>
      <w:numPr>
        <w:numId w:val="32"/>
      </w:numPr>
    </w:pPr>
  </w:style>
  <w:style w:type="numbering" w:customStyle="1" w:styleId="ImportedStyle16">
    <w:name w:val="Imported Style 16"/>
    <w:rsid w:val="00523E51"/>
  </w:style>
  <w:style w:type="numbering" w:customStyle="1" w:styleId="List16">
    <w:name w:val="List 16"/>
    <w:basedOn w:val="ImportedStyle17"/>
    <w:rsid w:val="00523E51"/>
    <w:pPr>
      <w:numPr>
        <w:numId w:val="33"/>
      </w:numPr>
    </w:pPr>
  </w:style>
  <w:style w:type="numbering" w:customStyle="1" w:styleId="ImportedStyle17">
    <w:name w:val="Imported Style 17"/>
    <w:rsid w:val="00523E51"/>
  </w:style>
  <w:style w:type="paragraph" w:styleId="PlainText">
    <w:name w:val="Plain Text"/>
    <w:link w:val="PlainTextChar"/>
    <w:rsid w:val="00523E51"/>
    <w:pPr>
      <w:pBdr>
        <w:top w:val="nil"/>
        <w:left w:val="nil"/>
        <w:bottom w:val="nil"/>
        <w:right w:val="nil"/>
        <w:between w:val="nil"/>
        <w:bar w:val="nil"/>
      </w:pBdr>
    </w:pPr>
    <w:rPr>
      <w:rFonts w:ascii="Consolas" w:eastAsia="Consolas" w:hAnsi="Consolas" w:cs="Consolas"/>
      <w:color w:val="000000"/>
      <w:sz w:val="21"/>
      <w:szCs w:val="21"/>
      <w:u w:color="000000"/>
      <w:bdr w:val="nil"/>
      <w:lang w:val="fr-FR"/>
    </w:rPr>
  </w:style>
  <w:style w:type="character" w:customStyle="1" w:styleId="PlainTextChar">
    <w:name w:val="Plain Text Char"/>
    <w:basedOn w:val="DefaultParagraphFont"/>
    <w:link w:val="PlainText"/>
    <w:rsid w:val="00523E51"/>
    <w:rPr>
      <w:rFonts w:ascii="Consolas" w:eastAsia="Consolas" w:hAnsi="Consolas" w:cs="Consolas"/>
      <w:color w:val="000000"/>
      <w:sz w:val="21"/>
      <w:szCs w:val="21"/>
      <w:u w:color="000000"/>
      <w:bdr w:val="nil"/>
      <w:lang w:val="fr-FR"/>
    </w:rPr>
  </w:style>
  <w:style w:type="character" w:customStyle="1" w:styleId="HeaderChar">
    <w:name w:val="Header Char"/>
    <w:aliases w:val=" Char9 Char Char, Char9 Char1,Char9 Char Char,Char9 Char1"/>
    <w:basedOn w:val="DefaultParagraphFont"/>
    <w:link w:val="Header"/>
    <w:rsid w:val="00523E51"/>
    <w:rPr>
      <w:lang w:eastAsia="en-US"/>
    </w:rPr>
  </w:style>
  <w:style w:type="character" w:customStyle="1" w:styleId="Heading1Char">
    <w:name w:val="Heading 1 Char"/>
    <w:basedOn w:val="DefaultParagraphFont"/>
    <w:link w:val="Heading1"/>
    <w:rsid w:val="000D3574"/>
    <w:rPr>
      <w:rFonts w:asciiTheme="minorHAnsi" w:eastAsia="Arial Unicode MS" w:hAnsiTheme="minorHAnsi" w:cstheme="minorHAnsi"/>
      <w:b/>
      <w:color w:val="0070C0"/>
      <w:u w:color="000000"/>
      <w:bdr w:val="nil"/>
    </w:rPr>
  </w:style>
  <w:style w:type="character" w:customStyle="1" w:styleId="Heading2Char">
    <w:name w:val="Heading 2 Char"/>
    <w:basedOn w:val="DefaultParagraphFont"/>
    <w:link w:val="Heading2"/>
    <w:uiPriority w:val="9"/>
    <w:rsid w:val="00523E51"/>
    <w:rPr>
      <w:rFonts w:ascii="Arial" w:hAnsi="Arial"/>
      <w:b/>
      <w:i/>
      <w:sz w:val="24"/>
      <w:lang w:eastAsia="en-US"/>
    </w:rPr>
  </w:style>
  <w:style w:type="character" w:customStyle="1" w:styleId="Heading3Char">
    <w:name w:val="Heading 3 Char"/>
    <w:basedOn w:val="DefaultParagraphFont"/>
    <w:link w:val="Heading3"/>
    <w:uiPriority w:val="9"/>
    <w:rsid w:val="00523E51"/>
    <w:rPr>
      <w:rFonts w:ascii="Arial" w:hAnsi="Arial"/>
      <w:sz w:val="24"/>
      <w:lang w:eastAsia="en-US"/>
    </w:rPr>
  </w:style>
  <w:style w:type="paragraph" w:customStyle="1" w:styleId="active">
    <w:name w:val="active"/>
    <w:basedOn w:val="Normal"/>
    <w:rsid w:val="00523E51"/>
    <w:pPr>
      <w:spacing w:before="100" w:beforeAutospacing="1" w:after="100" w:afterAutospacing="1"/>
    </w:pPr>
    <w:rPr>
      <w:sz w:val="24"/>
      <w:szCs w:val="24"/>
      <w:lang w:eastAsia="lt-LT"/>
    </w:rPr>
  </w:style>
  <w:style w:type="paragraph" w:styleId="NormalWeb">
    <w:name w:val="Normal (Web)"/>
    <w:basedOn w:val="Normal"/>
    <w:uiPriority w:val="99"/>
    <w:unhideWhenUsed/>
    <w:rsid w:val="00523E51"/>
    <w:pPr>
      <w:spacing w:before="100" w:beforeAutospacing="1" w:after="100" w:afterAutospacing="1"/>
    </w:pPr>
    <w:rPr>
      <w:sz w:val="24"/>
      <w:szCs w:val="24"/>
      <w:lang w:eastAsia="lt-LT"/>
    </w:rPr>
  </w:style>
  <w:style w:type="table" w:customStyle="1" w:styleId="ListTable3-Accent11">
    <w:name w:val="List Table 3 - Accent 11"/>
    <w:basedOn w:val="TableNormal"/>
    <w:uiPriority w:val="48"/>
    <w:rsid w:val="00523E51"/>
    <w:pPr>
      <w:pBdr>
        <w:top w:val="nil"/>
        <w:left w:val="nil"/>
        <w:bottom w:val="nil"/>
        <w:right w:val="nil"/>
        <w:between w:val="nil"/>
        <w:bar w:val="nil"/>
      </w:pBdr>
    </w:pPr>
    <w:rPr>
      <w:rFonts w:eastAsia="Arial Unicode MS"/>
      <w:bdr w:val="ni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1Light-Accent11">
    <w:name w:val="Grid Table 1 Light - Accent 11"/>
    <w:basedOn w:val="TableNormal"/>
    <w:uiPriority w:val="46"/>
    <w:rsid w:val="00523E51"/>
    <w:pPr>
      <w:pBdr>
        <w:top w:val="nil"/>
        <w:left w:val="nil"/>
        <w:bottom w:val="nil"/>
        <w:right w:val="nil"/>
        <w:between w:val="nil"/>
        <w:bar w:val="nil"/>
      </w:pBdr>
    </w:pPr>
    <w:rPr>
      <w:rFonts w:eastAsia="Arial Unicode MS"/>
      <w:bdr w:val="ni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23E51"/>
    <w:rPr>
      <w:rFonts w:ascii="Arial" w:hAnsi="Arial"/>
      <w:sz w:val="22"/>
      <w:lang w:eastAsia="en-US"/>
    </w:rPr>
  </w:style>
  <w:style w:type="table" w:customStyle="1" w:styleId="GridTable1Light1">
    <w:name w:val="Grid Table 1 Light1"/>
    <w:basedOn w:val="TableNormal"/>
    <w:uiPriority w:val="46"/>
    <w:rsid w:val="00523E51"/>
    <w:pPr>
      <w:pBdr>
        <w:top w:val="nil"/>
        <w:left w:val="nil"/>
        <w:bottom w:val="nil"/>
        <w:right w:val="nil"/>
        <w:between w:val="nil"/>
        <w:bar w:val="nil"/>
      </w:pBdr>
    </w:pPr>
    <w:rPr>
      <w:rFonts w:eastAsia="Arial Unicode MS"/>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523E51"/>
    <w:rPr>
      <w:color w:val="605E5C"/>
      <w:shd w:val="clear" w:color="auto" w:fill="E1DFDD"/>
    </w:rPr>
  </w:style>
  <w:style w:type="paragraph" w:styleId="TOCHeading">
    <w:name w:val="TOC Heading"/>
    <w:basedOn w:val="Heading1"/>
    <w:next w:val="Normal"/>
    <w:uiPriority w:val="39"/>
    <w:unhideWhenUsed/>
    <w:qFormat/>
    <w:rsid w:val="00523E51"/>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7365">
      <w:bodyDiv w:val="1"/>
      <w:marLeft w:val="0"/>
      <w:marRight w:val="0"/>
      <w:marTop w:val="0"/>
      <w:marBottom w:val="0"/>
      <w:divBdr>
        <w:top w:val="none" w:sz="0" w:space="0" w:color="auto"/>
        <w:left w:val="none" w:sz="0" w:space="0" w:color="auto"/>
        <w:bottom w:val="none" w:sz="0" w:space="0" w:color="auto"/>
        <w:right w:val="none" w:sz="0" w:space="0" w:color="auto"/>
      </w:divBdr>
    </w:div>
    <w:div w:id="68112734">
      <w:bodyDiv w:val="1"/>
      <w:marLeft w:val="0"/>
      <w:marRight w:val="0"/>
      <w:marTop w:val="0"/>
      <w:marBottom w:val="0"/>
      <w:divBdr>
        <w:top w:val="none" w:sz="0" w:space="0" w:color="auto"/>
        <w:left w:val="none" w:sz="0" w:space="0" w:color="auto"/>
        <w:bottom w:val="none" w:sz="0" w:space="0" w:color="auto"/>
        <w:right w:val="none" w:sz="0" w:space="0" w:color="auto"/>
      </w:divBdr>
    </w:div>
    <w:div w:id="104546862">
      <w:bodyDiv w:val="1"/>
      <w:marLeft w:val="0"/>
      <w:marRight w:val="0"/>
      <w:marTop w:val="0"/>
      <w:marBottom w:val="0"/>
      <w:divBdr>
        <w:top w:val="none" w:sz="0" w:space="0" w:color="auto"/>
        <w:left w:val="none" w:sz="0" w:space="0" w:color="auto"/>
        <w:bottom w:val="none" w:sz="0" w:space="0" w:color="auto"/>
        <w:right w:val="none" w:sz="0" w:space="0" w:color="auto"/>
      </w:divBdr>
    </w:div>
    <w:div w:id="150681526">
      <w:bodyDiv w:val="1"/>
      <w:marLeft w:val="0"/>
      <w:marRight w:val="0"/>
      <w:marTop w:val="0"/>
      <w:marBottom w:val="0"/>
      <w:divBdr>
        <w:top w:val="none" w:sz="0" w:space="0" w:color="auto"/>
        <w:left w:val="none" w:sz="0" w:space="0" w:color="auto"/>
        <w:bottom w:val="none" w:sz="0" w:space="0" w:color="auto"/>
        <w:right w:val="none" w:sz="0" w:space="0" w:color="auto"/>
      </w:divBdr>
    </w:div>
    <w:div w:id="209729551">
      <w:bodyDiv w:val="1"/>
      <w:marLeft w:val="0"/>
      <w:marRight w:val="0"/>
      <w:marTop w:val="0"/>
      <w:marBottom w:val="0"/>
      <w:divBdr>
        <w:top w:val="none" w:sz="0" w:space="0" w:color="auto"/>
        <w:left w:val="none" w:sz="0" w:space="0" w:color="auto"/>
        <w:bottom w:val="none" w:sz="0" w:space="0" w:color="auto"/>
        <w:right w:val="none" w:sz="0" w:space="0" w:color="auto"/>
      </w:divBdr>
    </w:div>
    <w:div w:id="244924073">
      <w:bodyDiv w:val="1"/>
      <w:marLeft w:val="0"/>
      <w:marRight w:val="0"/>
      <w:marTop w:val="0"/>
      <w:marBottom w:val="0"/>
      <w:divBdr>
        <w:top w:val="none" w:sz="0" w:space="0" w:color="auto"/>
        <w:left w:val="none" w:sz="0" w:space="0" w:color="auto"/>
        <w:bottom w:val="none" w:sz="0" w:space="0" w:color="auto"/>
        <w:right w:val="none" w:sz="0" w:space="0" w:color="auto"/>
      </w:divBdr>
    </w:div>
    <w:div w:id="253319749">
      <w:bodyDiv w:val="1"/>
      <w:marLeft w:val="0"/>
      <w:marRight w:val="0"/>
      <w:marTop w:val="0"/>
      <w:marBottom w:val="0"/>
      <w:divBdr>
        <w:top w:val="none" w:sz="0" w:space="0" w:color="auto"/>
        <w:left w:val="none" w:sz="0" w:space="0" w:color="auto"/>
        <w:bottom w:val="none" w:sz="0" w:space="0" w:color="auto"/>
        <w:right w:val="none" w:sz="0" w:space="0" w:color="auto"/>
      </w:divBdr>
    </w:div>
    <w:div w:id="263926243">
      <w:bodyDiv w:val="1"/>
      <w:marLeft w:val="0"/>
      <w:marRight w:val="0"/>
      <w:marTop w:val="0"/>
      <w:marBottom w:val="0"/>
      <w:divBdr>
        <w:top w:val="none" w:sz="0" w:space="0" w:color="auto"/>
        <w:left w:val="none" w:sz="0" w:space="0" w:color="auto"/>
        <w:bottom w:val="none" w:sz="0" w:space="0" w:color="auto"/>
        <w:right w:val="none" w:sz="0" w:space="0" w:color="auto"/>
      </w:divBdr>
    </w:div>
    <w:div w:id="302541870">
      <w:bodyDiv w:val="1"/>
      <w:marLeft w:val="0"/>
      <w:marRight w:val="0"/>
      <w:marTop w:val="0"/>
      <w:marBottom w:val="0"/>
      <w:divBdr>
        <w:top w:val="none" w:sz="0" w:space="0" w:color="auto"/>
        <w:left w:val="none" w:sz="0" w:space="0" w:color="auto"/>
        <w:bottom w:val="none" w:sz="0" w:space="0" w:color="auto"/>
        <w:right w:val="none" w:sz="0" w:space="0" w:color="auto"/>
      </w:divBdr>
    </w:div>
    <w:div w:id="354967062">
      <w:bodyDiv w:val="1"/>
      <w:marLeft w:val="0"/>
      <w:marRight w:val="0"/>
      <w:marTop w:val="0"/>
      <w:marBottom w:val="0"/>
      <w:divBdr>
        <w:top w:val="none" w:sz="0" w:space="0" w:color="auto"/>
        <w:left w:val="none" w:sz="0" w:space="0" w:color="auto"/>
        <w:bottom w:val="none" w:sz="0" w:space="0" w:color="auto"/>
        <w:right w:val="none" w:sz="0" w:space="0" w:color="auto"/>
      </w:divBdr>
    </w:div>
    <w:div w:id="388039001">
      <w:bodyDiv w:val="1"/>
      <w:marLeft w:val="0"/>
      <w:marRight w:val="0"/>
      <w:marTop w:val="0"/>
      <w:marBottom w:val="0"/>
      <w:divBdr>
        <w:top w:val="none" w:sz="0" w:space="0" w:color="auto"/>
        <w:left w:val="none" w:sz="0" w:space="0" w:color="auto"/>
        <w:bottom w:val="none" w:sz="0" w:space="0" w:color="auto"/>
        <w:right w:val="none" w:sz="0" w:space="0" w:color="auto"/>
      </w:divBdr>
    </w:div>
    <w:div w:id="404305252">
      <w:bodyDiv w:val="1"/>
      <w:marLeft w:val="0"/>
      <w:marRight w:val="0"/>
      <w:marTop w:val="0"/>
      <w:marBottom w:val="0"/>
      <w:divBdr>
        <w:top w:val="none" w:sz="0" w:space="0" w:color="auto"/>
        <w:left w:val="none" w:sz="0" w:space="0" w:color="auto"/>
        <w:bottom w:val="none" w:sz="0" w:space="0" w:color="auto"/>
        <w:right w:val="none" w:sz="0" w:space="0" w:color="auto"/>
      </w:divBdr>
    </w:div>
    <w:div w:id="452093487">
      <w:bodyDiv w:val="1"/>
      <w:marLeft w:val="0"/>
      <w:marRight w:val="0"/>
      <w:marTop w:val="0"/>
      <w:marBottom w:val="0"/>
      <w:divBdr>
        <w:top w:val="none" w:sz="0" w:space="0" w:color="auto"/>
        <w:left w:val="none" w:sz="0" w:space="0" w:color="auto"/>
        <w:bottom w:val="none" w:sz="0" w:space="0" w:color="auto"/>
        <w:right w:val="none" w:sz="0" w:space="0" w:color="auto"/>
      </w:divBdr>
    </w:div>
    <w:div w:id="466119848">
      <w:bodyDiv w:val="1"/>
      <w:marLeft w:val="0"/>
      <w:marRight w:val="0"/>
      <w:marTop w:val="0"/>
      <w:marBottom w:val="0"/>
      <w:divBdr>
        <w:top w:val="none" w:sz="0" w:space="0" w:color="auto"/>
        <w:left w:val="none" w:sz="0" w:space="0" w:color="auto"/>
        <w:bottom w:val="none" w:sz="0" w:space="0" w:color="auto"/>
        <w:right w:val="none" w:sz="0" w:space="0" w:color="auto"/>
      </w:divBdr>
    </w:div>
    <w:div w:id="521358862">
      <w:bodyDiv w:val="1"/>
      <w:marLeft w:val="0"/>
      <w:marRight w:val="0"/>
      <w:marTop w:val="0"/>
      <w:marBottom w:val="0"/>
      <w:divBdr>
        <w:top w:val="none" w:sz="0" w:space="0" w:color="auto"/>
        <w:left w:val="none" w:sz="0" w:space="0" w:color="auto"/>
        <w:bottom w:val="none" w:sz="0" w:space="0" w:color="auto"/>
        <w:right w:val="none" w:sz="0" w:space="0" w:color="auto"/>
      </w:divBdr>
    </w:div>
    <w:div w:id="608047629">
      <w:bodyDiv w:val="1"/>
      <w:marLeft w:val="0"/>
      <w:marRight w:val="0"/>
      <w:marTop w:val="0"/>
      <w:marBottom w:val="0"/>
      <w:divBdr>
        <w:top w:val="none" w:sz="0" w:space="0" w:color="auto"/>
        <w:left w:val="none" w:sz="0" w:space="0" w:color="auto"/>
        <w:bottom w:val="none" w:sz="0" w:space="0" w:color="auto"/>
        <w:right w:val="none" w:sz="0" w:space="0" w:color="auto"/>
      </w:divBdr>
    </w:div>
    <w:div w:id="636572123">
      <w:bodyDiv w:val="1"/>
      <w:marLeft w:val="0"/>
      <w:marRight w:val="0"/>
      <w:marTop w:val="0"/>
      <w:marBottom w:val="0"/>
      <w:divBdr>
        <w:top w:val="none" w:sz="0" w:space="0" w:color="auto"/>
        <w:left w:val="none" w:sz="0" w:space="0" w:color="auto"/>
        <w:bottom w:val="none" w:sz="0" w:space="0" w:color="auto"/>
        <w:right w:val="none" w:sz="0" w:space="0" w:color="auto"/>
      </w:divBdr>
    </w:div>
    <w:div w:id="643241273">
      <w:bodyDiv w:val="1"/>
      <w:marLeft w:val="0"/>
      <w:marRight w:val="0"/>
      <w:marTop w:val="0"/>
      <w:marBottom w:val="0"/>
      <w:divBdr>
        <w:top w:val="none" w:sz="0" w:space="0" w:color="auto"/>
        <w:left w:val="none" w:sz="0" w:space="0" w:color="auto"/>
        <w:bottom w:val="none" w:sz="0" w:space="0" w:color="auto"/>
        <w:right w:val="none" w:sz="0" w:space="0" w:color="auto"/>
      </w:divBdr>
    </w:div>
    <w:div w:id="710113252">
      <w:bodyDiv w:val="1"/>
      <w:marLeft w:val="0"/>
      <w:marRight w:val="0"/>
      <w:marTop w:val="0"/>
      <w:marBottom w:val="0"/>
      <w:divBdr>
        <w:top w:val="none" w:sz="0" w:space="0" w:color="auto"/>
        <w:left w:val="none" w:sz="0" w:space="0" w:color="auto"/>
        <w:bottom w:val="none" w:sz="0" w:space="0" w:color="auto"/>
        <w:right w:val="none" w:sz="0" w:space="0" w:color="auto"/>
      </w:divBdr>
    </w:div>
    <w:div w:id="734015330">
      <w:bodyDiv w:val="1"/>
      <w:marLeft w:val="0"/>
      <w:marRight w:val="0"/>
      <w:marTop w:val="0"/>
      <w:marBottom w:val="0"/>
      <w:divBdr>
        <w:top w:val="none" w:sz="0" w:space="0" w:color="auto"/>
        <w:left w:val="none" w:sz="0" w:space="0" w:color="auto"/>
        <w:bottom w:val="none" w:sz="0" w:space="0" w:color="auto"/>
        <w:right w:val="none" w:sz="0" w:space="0" w:color="auto"/>
      </w:divBdr>
    </w:div>
    <w:div w:id="780993057">
      <w:bodyDiv w:val="1"/>
      <w:marLeft w:val="0"/>
      <w:marRight w:val="0"/>
      <w:marTop w:val="0"/>
      <w:marBottom w:val="0"/>
      <w:divBdr>
        <w:top w:val="none" w:sz="0" w:space="0" w:color="auto"/>
        <w:left w:val="none" w:sz="0" w:space="0" w:color="auto"/>
        <w:bottom w:val="none" w:sz="0" w:space="0" w:color="auto"/>
        <w:right w:val="none" w:sz="0" w:space="0" w:color="auto"/>
      </w:divBdr>
    </w:div>
    <w:div w:id="829055309">
      <w:bodyDiv w:val="1"/>
      <w:marLeft w:val="0"/>
      <w:marRight w:val="0"/>
      <w:marTop w:val="0"/>
      <w:marBottom w:val="0"/>
      <w:divBdr>
        <w:top w:val="none" w:sz="0" w:space="0" w:color="auto"/>
        <w:left w:val="none" w:sz="0" w:space="0" w:color="auto"/>
        <w:bottom w:val="none" w:sz="0" w:space="0" w:color="auto"/>
        <w:right w:val="none" w:sz="0" w:space="0" w:color="auto"/>
      </w:divBdr>
    </w:div>
    <w:div w:id="842860256">
      <w:bodyDiv w:val="1"/>
      <w:marLeft w:val="0"/>
      <w:marRight w:val="0"/>
      <w:marTop w:val="0"/>
      <w:marBottom w:val="0"/>
      <w:divBdr>
        <w:top w:val="none" w:sz="0" w:space="0" w:color="auto"/>
        <w:left w:val="none" w:sz="0" w:space="0" w:color="auto"/>
        <w:bottom w:val="none" w:sz="0" w:space="0" w:color="auto"/>
        <w:right w:val="none" w:sz="0" w:space="0" w:color="auto"/>
      </w:divBdr>
      <w:divsChild>
        <w:div w:id="2079860526">
          <w:marLeft w:val="0"/>
          <w:marRight w:val="0"/>
          <w:marTop w:val="0"/>
          <w:marBottom w:val="0"/>
          <w:divBdr>
            <w:top w:val="none" w:sz="0" w:space="0" w:color="auto"/>
            <w:left w:val="none" w:sz="0" w:space="0" w:color="auto"/>
            <w:bottom w:val="none" w:sz="0" w:space="0" w:color="auto"/>
            <w:right w:val="none" w:sz="0" w:space="0" w:color="auto"/>
          </w:divBdr>
        </w:div>
      </w:divsChild>
    </w:div>
    <w:div w:id="944070496">
      <w:bodyDiv w:val="1"/>
      <w:marLeft w:val="0"/>
      <w:marRight w:val="0"/>
      <w:marTop w:val="0"/>
      <w:marBottom w:val="0"/>
      <w:divBdr>
        <w:top w:val="none" w:sz="0" w:space="0" w:color="auto"/>
        <w:left w:val="none" w:sz="0" w:space="0" w:color="auto"/>
        <w:bottom w:val="none" w:sz="0" w:space="0" w:color="auto"/>
        <w:right w:val="none" w:sz="0" w:space="0" w:color="auto"/>
      </w:divBdr>
    </w:div>
    <w:div w:id="974407166">
      <w:bodyDiv w:val="1"/>
      <w:marLeft w:val="0"/>
      <w:marRight w:val="0"/>
      <w:marTop w:val="0"/>
      <w:marBottom w:val="0"/>
      <w:divBdr>
        <w:top w:val="none" w:sz="0" w:space="0" w:color="auto"/>
        <w:left w:val="none" w:sz="0" w:space="0" w:color="auto"/>
        <w:bottom w:val="none" w:sz="0" w:space="0" w:color="auto"/>
        <w:right w:val="none" w:sz="0" w:space="0" w:color="auto"/>
      </w:divBdr>
    </w:div>
    <w:div w:id="1169522080">
      <w:bodyDiv w:val="1"/>
      <w:marLeft w:val="0"/>
      <w:marRight w:val="0"/>
      <w:marTop w:val="0"/>
      <w:marBottom w:val="0"/>
      <w:divBdr>
        <w:top w:val="none" w:sz="0" w:space="0" w:color="auto"/>
        <w:left w:val="none" w:sz="0" w:space="0" w:color="auto"/>
        <w:bottom w:val="none" w:sz="0" w:space="0" w:color="auto"/>
        <w:right w:val="none" w:sz="0" w:space="0" w:color="auto"/>
      </w:divBdr>
    </w:div>
    <w:div w:id="1181892287">
      <w:bodyDiv w:val="1"/>
      <w:marLeft w:val="0"/>
      <w:marRight w:val="0"/>
      <w:marTop w:val="0"/>
      <w:marBottom w:val="0"/>
      <w:divBdr>
        <w:top w:val="none" w:sz="0" w:space="0" w:color="auto"/>
        <w:left w:val="none" w:sz="0" w:space="0" w:color="auto"/>
        <w:bottom w:val="none" w:sz="0" w:space="0" w:color="auto"/>
        <w:right w:val="none" w:sz="0" w:space="0" w:color="auto"/>
      </w:divBdr>
    </w:div>
    <w:div w:id="1372271086">
      <w:bodyDiv w:val="1"/>
      <w:marLeft w:val="0"/>
      <w:marRight w:val="0"/>
      <w:marTop w:val="0"/>
      <w:marBottom w:val="0"/>
      <w:divBdr>
        <w:top w:val="none" w:sz="0" w:space="0" w:color="auto"/>
        <w:left w:val="none" w:sz="0" w:space="0" w:color="auto"/>
        <w:bottom w:val="none" w:sz="0" w:space="0" w:color="auto"/>
        <w:right w:val="none" w:sz="0" w:space="0" w:color="auto"/>
      </w:divBdr>
    </w:div>
    <w:div w:id="1460764577">
      <w:bodyDiv w:val="1"/>
      <w:marLeft w:val="0"/>
      <w:marRight w:val="0"/>
      <w:marTop w:val="0"/>
      <w:marBottom w:val="0"/>
      <w:divBdr>
        <w:top w:val="none" w:sz="0" w:space="0" w:color="auto"/>
        <w:left w:val="none" w:sz="0" w:space="0" w:color="auto"/>
        <w:bottom w:val="none" w:sz="0" w:space="0" w:color="auto"/>
        <w:right w:val="none" w:sz="0" w:space="0" w:color="auto"/>
      </w:divBdr>
    </w:div>
    <w:div w:id="1473328624">
      <w:bodyDiv w:val="1"/>
      <w:marLeft w:val="0"/>
      <w:marRight w:val="0"/>
      <w:marTop w:val="0"/>
      <w:marBottom w:val="0"/>
      <w:divBdr>
        <w:top w:val="none" w:sz="0" w:space="0" w:color="auto"/>
        <w:left w:val="none" w:sz="0" w:space="0" w:color="auto"/>
        <w:bottom w:val="none" w:sz="0" w:space="0" w:color="auto"/>
        <w:right w:val="none" w:sz="0" w:space="0" w:color="auto"/>
      </w:divBdr>
    </w:div>
    <w:div w:id="1523859825">
      <w:bodyDiv w:val="1"/>
      <w:marLeft w:val="0"/>
      <w:marRight w:val="0"/>
      <w:marTop w:val="0"/>
      <w:marBottom w:val="0"/>
      <w:divBdr>
        <w:top w:val="none" w:sz="0" w:space="0" w:color="auto"/>
        <w:left w:val="none" w:sz="0" w:space="0" w:color="auto"/>
        <w:bottom w:val="none" w:sz="0" w:space="0" w:color="auto"/>
        <w:right w:val="none" w:sz="0" w:space="0" w:color="auto"/>
      </w:divBdr>
    </w:div>
    <w:div w:id="1541822263">
      <w:bodyDiv w:val="1"/>
      <w:marLeft w:val="0"/>
      <w:marRight w:val="0"/>
      <w:marTop w:val="0"/>
      <w:marBottom w:val="0"/>
      <w:divBdr>
        <w:top w:val="none" w:sz="0" w:space="0" w:color="auto"/>
        <w:left w:val="none" w:sz="0" w:space="0" w:color="auto"/>
        <w:bottom w:val="none" w:sz="0" w:space="0" w:color="auto"/>
        <w:right w:val="none" w:sz="0" w:space="0" w:color="auto"/>
      </w:divBdr>
    </w:div>
    <w:div w:id="1634289745">
      <w:bodyDiv w:val="1"/>
      <w:marLeft w:val="0"/>
      <w:marRight w:val="0"/>
      <w:marTop w:val="0"/>
      <w:marBottom w:val="0"/>
      <w:divBdr>
        <w:top w:val="none" w:sz="0" w:space="0" w:color="auto"/>
        <w:left w:val="none" w:sz="0" w:space="0" w:color="auto"/>
        <w:bottom w:val="none" w:sz="0" w:space="0" w:color="auto"/>
        <w:right w:val="none" w:sz="0" w:space="0" w:color="auto"/>
      </w:divBdr>
      <w:divsChild>
        <w:div w:id="1791779869">
          <w:marLeft w:val="0"/>
          <w:marRight w:val="0"/>
          <w:marTop w:val="0"/>
          <w:marBottom w:val="0"/>
          <w:divBdr>
            <w:top w:val="none" w:sz="0" w:space="0" w:color="auto"/>
            <w:left w:val="none" w:sz="0" w:space="0" w:color="auto"/>
            <w:bottom w:val="none" w:sz="0" w:space="0" w:color="auto"/>
            <w:right w:val="none" w:sz="0" w:space="0" w:color="auto"/>
          </w:divBdr>
          <w:divsChild>
            <w:div w:id="229271111">
              <w:marLeft w:val="0"/>
              <w:marRight w:val="0"/>
              <w:marTop w:val="0"/>
              <w:marBottom w:val="0"/>
              <w:divBdr>
                <w:top w:val="none" w:sz="0" w:space="0" w:color="auto"/>
                <w:left w:val="none" w:sz="0" w:space="0" w:color="auto"/>
                <w:bottom w:val="none" w:sz="0" w:space="0" w:color="auto"/>
                <w:right w:val="none" w:sz="0" w:space="0" w:color="auto"/>
              </w:divBdr>
              <w:divsChild>
                <w:div w:id="1632592927">
                  <w:marLeft w:val="0"/>
                  <w:marRight w:val="0"/>
                  <w:marTop w:val="0"/>
                  <w:marBottom w:val="0"/>
                  <w:divBdr>
                    <w:top w:val="none" w:sz="0" w:space="0" w:color="auto"/>
                    <w:left w:val="none" w:sz="0" w:space="0" w:color="auto"/>
                    <w:bottom w:val="none" w:sz="0" w:space="0" w:color="auto"/>
                    <w:right w:val="none" w:sz="0" w:space="0" w:color="auto"/>
                  </w:divBdr>
                  <w:divsChild>
                    <w:div w:id="878735817">
                      <w:marLeft w:val="0"/>
                      <w:marRight w:val="0"/>
                      <w:marTop w:val="45"/>
                      <w:marBottom w:val="0"/>
                      <w:divBdr>
                        <w:top w:val="none" w:sz="0" w:space="0" w:color="auto"/>
                        <w:left w:val="none" w:sz="0" w:space="0" w:color="auto"/>
                        <w:bottom w:val="none" w:sz="0" w:space="0" w:color="auto"/>
                        <w:right w:val="none" w:sz="0" w:space="0" w:color="auto"/>
                      </w:divBdr>
                      <w:divsChild>
                        <w:div w:id="636304366">
                          <w:marLeft w:val="0"/>
                          <w:marRight w:val="0"/>
                          <w:marTop w:val="0"/>
                          <w:marBottom w:val="0"/>
                          <w:divBdr>
                            <w:top w:val="none" w:sz="0" w:space="0" w:color="auto"/>
                            <w:left w:val="none" w:sz="0" w:space="0" w:color="auto"/>
                            <w:bottom w:val="none" w:sz="0" w:space="0" w:color="auto"/>
                            <w:right w:val="none" w:sz="0" w:space="0" w:color="auto"/>
                          </w:divBdr>
                          <w:divsChild>
                            <w:div w:id="1583106758">
                              <w:marLeft w:val="2070"/>
                              <w:marRight w:val="3960"/>
                              <w:marTop w:val="0"/>
                              <w:marBottom w:val="0"/>
                              <w:divBdr>
                                <w:top w:val="none" w:sz="0" w:space="0" w:color="auto"/>
                                <w:left w:val="none" w:sz="0" w:space="0" w:color="auto"/>
                                <w:bottom w:val="none" w:sz="0" w:space="0" w:color="auto"/>
                                <w:right w:val="none" w:sz="0" w:space="0" w:color="auto"/>
                              </w:divBdr>
                              <w:divsChild>
                                <w:div w:id="313989378">
                                  <w:marLeft w:val="0"/>
                                  <w:marRight w:val="0"/>
                                  <w:marTop w:val="0"/>
                                  <w:marBottom w:val="0"/>
                                  <w:divBdr>
                                    <w:top w:val="none" w:sz="0" w:space="0" w:color="auto"/>
                                    <w:left w:val="none" w:sz="0" w:space="0" w:color="auto"/>
                                    <w:bottom w:val="none" w:sz="0" w:space="0" w:color="auto"/>
                                    <w:right w:val="none" w:sz="0" w:space="0" w:color="auto"/>
                                  </w:divBdr>
                                  <w:divsChild>
                                    <w:div w:id="617181119">
                                      <w:marLeft w:val="0"/>
                                      <w:marRight w:val="0"/>
                                      <w:marTop w:val="0"/>
                                      <w:marBottom w:val="0"/>
                                      <w:divBdr>
                                        <w:top w:val="none" w:sz="0" w:space="0" w:color="auto"/>
                                        <w:left w:val="none" w:sz="0" w:space="0" w:color="auto"/>
                                        <w:bottom w:val="none" w:sz="0" w:space="0" w:color="auto"/>
                                        <w:right w:val="none" w:sz="0" w:space="0" w:color="auto"/>
                                      </w:divBdr>
                                      <w:divsChild>
                                        <w:div w:id="1850220207">
                                          <w:marLeft w:val="0"/>
                                          <w:marRight w:val="0"/>
                                          <w:marTop w:val="0"/>
                                          <w:marBottom w:val="0"/>
                                          <w:divBdr>
                                            <w:top w:val="none" w:sz="0" w:space="0" w:color="auto"/>
                                            <w:left w:val="none" w:sz="0" w:space="0" w:color="auto"/>
                                            <w:bottom w:val="none" w:sz="0" w:space="0" w:color="auto"/>
                                            <w:right w:val="none" w:sz="0" w:space="0" w:color="auto"/>
                                          </w:divBdr>
                                          <w:divsChild>
                                            <w:div w:id="1032653297">
                                              <w:marLeft w:val="0"/>
                                              <w:marRight w:val="0"/>
                                              <w:marTop w:val="90"/>
                                              <w:marBottom w:val="0"/>
                                              <w:divBdr>
                                                <w:top w:val="none" w:sz="0" w:space="0" w:color="auto"/>
                                                <w:left w:val="none" w:sz="0" w:space="0" w:color="auto"/>
                                                <w:bottom w:val="none" w:sz="0" w:space="0" w:color="auto"/>
                                                <w:right w:val="none" w:sz="0" w:space="0" w:color="auto"/>
                                              </w:divBdr>
                                              <w:divsChild>
                                                <w:div w:id="151408824">
                                                  <w:marLeft w:val="0"/>
                                                  <w:marRight w:val="0"/>
                                                  <w:marTop w:val="0"/>
                                                  <w:marBottom w:val="0"/>
                                                  <w:divBdr>
                                                    <w:top w:val="none" w:sz="0" w:space="0" w:color="auto"/>
                                                    <w:left w:val="none" w:sz="0" w:space="0" w:color="auto"/>
                                                    <w:bottom w:val="none" w:sz="0" w:space="0" w:color="auto"/>
                                                    <w:right w:val="none" w:sz="0" w:space="0" w:color="auto"/>
                                                  </w:divBdr>
                                                  <w:divsChild>
                                                    <w:div w:id="1108741361">
                                                      <w:marLeft w:val="0"/>
                                                      <w:marRight w:val="0"/>
                                                      <w:marTop w:val="0"/>
                                                      <w:marBottom w:val="0"/>
                                                      <w:divBdr>
                                                        <w:top w:val="none" w:sz="0" w:space="0" w:color="auto"/>
                                                        <w:left w:val="none" w:sz="0" w:space="0" w:color="auto"/>
                                                        <w:bottom w:val="none" w:sz="0" w:space="0" w:color="auto"/>
                                                        <w:right w:val="none" w:sz="0" w:space="0" w:color="auto"/>
                                                      </w:divBdr>
                                                      <w:divsChild>
                                                        <w:div w:id="1218324885">
                                                          <w:marLeft w:val="0"/>
                                                          <w:marRight w:val="0"/>
                                                          <w:marTop w:val="0"/>
                                                          <w:marBottom w:val="390"/>
                                                          <w:divBdr>
                                                            <w:top w:val="none" w:sz="0" w:space="0" w:color="auto"/>
                                                            <w:left w:val="none" w:sz="0" w:space="0" w:color="auto"/>
                                                            <w:bottom w:val="none" w:sz="0" w:space="0" w:color="auto"/>
                                                            <w:right w:val="none" w:sz="0" w:space="0" w:color="auto"/>
                                                          </w:divBdr>
                                                          <w:divsChild>
                                                            <w:div w:id="1607733124">
                                                              <w:marLeft w:val="0"/>
                                                              <w:marRight w:val="0"/>
                                                              <w:marTop w:val="0"/>
                                                              <w:marBottom w:val="0"/>
                                                              <w:divBdr>
                                                                <w:top w:val="none" w:sz="0" w:space="0" w:color="auto"/>
                                                                <w:left w:val="none" w:sz="0" w:space="0" w:color="auto"/>
                                                                <w:bottom w:val="none" w:sz="0" w:space="0" w:color="auto"/>
                                                                <w:right w:val="none" w:sz="0" w:space="0" w:color="auto"/>
                                                              </w:divBdr>
                                                              <w:divsChild>
                                                                <w:div w:id="720592108">
                                                                  <w:marLeft w:val="0"/>
                                                                  <w:marRight w:val="0"/>
                                                                  <w:marTop w:val="0"/>
                                                                  <w:marBottom w:val="0"/>
                                                                  <w:divBdr>
                                                                    <w:top w:val="none" w:sz="0" w:space="0" w:color="auto"/>
                                                                    <w:left w:val="none" w:sz="0" w:space="0" w:color="auto"/>
                                                                    <w:bottom w:val="none" w:sz="0" w:space="0" w:color="auto"/>
                                                                    <w:right w:val="none" w:sz="0" w:space="0" w:color="auto"/>
                                                                  </w:divBdr>
                                                                  <w:divsChild>
                                                                    <w:div w:id="1791896887">
                                                                      <w:marLeft w:val="0"/>
                                                                      <w:marRight w:val="0"/>
                                                                      <w:marTop w:val="0"/>
                                                                      <w:marBottom w:val="0"/>
                                                                      <w:divBdr>
                                                                        <w:top w:val="none" w:sz="0" w:space="0" w:color="auto"/>
                                                                        <w:left w:val="none" w:sz="0" w:space="0" w:color="auto"/>
                                                                        <w:bottom w:val="none" w:sz="0" w:space="0" w:color="auto"/>
                                                                        <w:right w:val="none" w:sz="0" w:space="0" w:color="auto"/>
                                                                      </w:divBdr>
                                                                      <w:divsChild>
                                                                        <w:div w:id="579488135">
                                                                          <w:marLeft w:val="0"/>
                                                                          <w:marRight w:val="0"/>
                                                                          <w:marTop w:val="0"/>
                                                                          <w:marBottom w:val="0"/>
                                                                          <w:divBdr>
                                                                            <w:top w:val="none" w:sz="0" w:space="0" w:color="auto"/>
                                                                            <w:left w:val="none" w:sz="0" w:space="0" w:color="auto"/>
                                                                            <w:bottom w:val="none" w:sz="0" w:space="0" w:color="auto"/>
                                                                            <w:right w:val="none" w:sz="0" w:space="0" w:color="auto"/>
                                                                          </w:divBdr>
                                                                          <w:divsChild>
                                                                            <w:div w:id="756095122">
                                                                              <w:marLeft w:val="0"/>
                                                                              <w:marRight w:val="0"/>
                                                                              <w:marTop w:val="0"/>
                                                                              <w:marBottom w:val="0"/>
                                                                              <w:divBdr>
                                                                                <w:top w:val="none" w:sz="0" w:space="0" w:color="auto"/>
                                                                                <w:left w:val="none" w:sz="0" w:space="0" w:color="auto"/>
                                                                                <w:bottom w:val="none" w:sz="0" w:space="0" w:color="auto"/>
                                                                                <w:right w:val="none" w:sz="0" w:space="0" w:color="auto"/>
                                                                              </w:divBdr>
                                                                              <w:divsChild>
                                                                                <w:div w:id="995107210">
                                                                                  <w:marLeft w:val="0"/>
                                                                                  <w:marRight w:val="0"/>
                                                                                  <w:marTop w:val="0"/>
                                                                                  <w:marBottom w:val="0"/>
                                                                                  <w:divBdr>
                                                                                    <w:top w:val="none" w:sz="0" w:space="0" w:color="auto"/>
                                                                                    <w:left w:val="none" w:sz="0" w:space="0" w:color="auto"/>
                                                                                    <w:bottom w:val="none" w:sz="0" w:space="0" w:color="auto"/>
                                                                                    <w:right w:val="none" w:sz="0" w:space="0" w:color="auto"/>
                                                                                  </w:divBdr>
                                                                                  <w:divsChild>
                                                                                    <w:div w:id="1496409457">
                                                                                      <w:marLeft w:val="0"/>
                                                                                      <w:marRight w:val="0"/>
                                                                                      <w:marTop w:val="0"/>
                                                                                      <w:marBottom w:val="0"/>
                                                                                      <w:divBdr>
                                                                                        <w:top w:val="none" w:sz="0" w:space="0" w:color="auto"/>
                                                                                        <w:left w:val="none" w:sz="0" w:space="0" w:color="auto"/>
                                                                                        <w:bottom w:val="none" w:sz="0" w:space="0" w:color="auto"/>
                                                                                        <w:right w:val="none" w:sz="0" w:space="0" w:color="auto"/>
                                                                                      </w:divBdr>
                                                                                      <w:divsChild>
                                                                                        <w:div w:id="11868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4109">
      <w:bodyDiv w:val="1"/>
      <w:marLeft w:val="0"/>
      <w:marRight w:val="0"/>
      <w:marTop w:val="0"/>
      <w:marBottom w:val="0"/>
      <w:divBdr>
        <w:top w:val="none" w:sz="0" w:space="0" w:color="auto"/>
        <w:left w:val="none" w:sz="0" w:space="0" w:color="auto"/>
        <w:bottom w:val="none" w:sz="0" w:space="0" w:color="auto"/>
        <w:right w:val="none" w:sz="0" w:space="0" w:color="auto"/>
      </w:divBdr>
    </w:div>
    <w:div w:id="1666863128">
      <w:bodyDiv w:val="1"/>
      <w:marLeft w:val="0"/>
      <w:marRight w:val="0"/>
      <w:marTop w:val="0"/>
      <w:marBottom w:val="0"/>
      <w:divBdr>
        <w:top w:val="none" w:sz="0" w:space="0" w:color="auto"/>
        <w:left w:val="none" w:sz="0" w:space="0" w:color="auto"/>
        <w:bottom w:val="none" w:sz="0" w:space="0" w:color="auto"/>
        <w:right w:val="none" w:sz="0" w:space="0" w:color="auto"/>
      </w:divBdr>
    </w:div>
    <w:div w:id="1767531373">
      <w:bodyDiv w:val="1"/>
      <w:marLeft w:val="0"/>
      <w:marRight w:val="0"/>
      <w:marTop w:val="0"/>
      <w:marBottom w:val="0"/>
      <w:divBdr>
        <w:top w:val="none" w:sz="0" w:space="0" w:color="auto"/>
        <w:left w:val="none" w:sz="0" w:space="0" w:color="auto"/>
        <w:bottom w:val="none" w:sz="0" w:space="0" w:color="auto"/>
        <w:right w:val="none" w:sz="0" w:space="0" w:color="auto"/>
      </w:divBdr>
    </w:div>
    <w:div w:id="1779909071">
      <w:bodyDiv w:val="1"/>
      <w:marLeft w:val="0"/>
      <w:marRight w:val="0"/>
      <w:marTop w:val="0"/>
      <w:marBottom w:val="0"/>
      <w:divBdr>
        <w:top w:val="none" w:sz="0" w:space="0" w:color="auto"/>
        <w:left w:val="none" w:sz="0" w:space="0" w:color="auto"/>
        <w:bottom w:val="none" w:sz="0" w:space="0" w:color="auto"/>
        <w:right w:val="none" w:sz="0" w:space="0" w:color="auto"/>
      </w:divBdr>
    </w:div>
    <w:div w:id="1785686961">
      <w:bodyDiv w:val="1"/>
      <w:marLeft w:val="0"/>
      <w:marRight w:val="0"/>
      <w:marTop w:val="0"/>
      <w:marBottom w:val="0"/>
      <w:divBdr>
        <w:top w:val="none" w:sz="0" w:space="0" w:color="auto"/>
        <w:left w:val="none" w:sz="0" w:space="0" w:color="auto"/>
        <w:bottom w:val="none" w:sz="0" w:space="0" w:color="auto"/>
        <w:right w:val="none" w:sz="0" w:space="0" w:color="auto"/>
      </w:divBdr>
    </w:div>
    <w:div w:id="1829710635">
      <w:bodyDiv w:val="1"/>
      <w:marLeft w:val="0"/>
      <w:marRight w:val="0"/>
      <w:marTop w:val="0"/>
      <w:marBottom w:val="0"/>
      <w:divBdr>
        <w:top w:val="none" w:sz="0" w:space="0" w:color="auto"/>
        <w:left w:val="none" w:sz="0" w:space="0" w:color="auto"/>
        <w:bottom w:val="none" w:sz="0" w:space="0" w:color="auto"/>
        <w:right w:val="none" w:sz="0" w:space="0" w:color="auto"/>
      </w:divBdr>
    </w:div>
    <w:div w:id="1886672644">
      <w:bodyDiv w:val="1"/>
      <w:marLeft w:val="0"/>
      <w:marRight w:val="0"/>
      <w:marTop w:val="0"/>
      <w:marBottom w:val="0"/>
      <w:divBdr>
        <w:top w:val="none" w:sz="0" w:space="0" w:color="auto"/>
        <w:left w:val="none" w:sz="0" w:space="0" w:color="auto"/>
        <w:bottom w:val="none" w:sz="0" w:space="0" w:color="auto"/>
        <w:right w:val="none" w:sz="0" w:space="0" w:color="auto"/>
      </w:divBdr>
    </w:div>
    <w:div w:id="1907035693">
      <w:bodyDiv w:val="1"/>
      <w:marLeft w:val="0"/>
      <w:marRight w:val="0"/>
      <w:marTop w:val="0"/>
      <w:marBottom w:val="0"/>
      <w:divBdr>
        <w:top w:val="none" w:sz="0" w:space="0" w:color="auto"/>
        <w:left w:val="none" w:sz="0" w:space="0" w:color="auto"/>
        <w:bottom w:val="none" w:sz="0" w:space="0" w:color="auto"/>
        <w:right w:val="none" w:sz="0" w:space="0" w:color="auto"/>
      </w:divBdr>
    </w:div>
    <w:div w:id="1910070482">
      <w:bodyDiv w:val="1"/>
      <w:marLeft w:val="0"/>
      <w:marRight w:val="0"/>
      <w:marTop w:val="0"/>
      <w:marBottom w:val="0"/>
      <w:divBdr>
        <w:top w:val="none" w:sz="0" w:space="0" w:color="auto"/>
        <w:left w:val="none" w:sz="0" w:space="0" w:color="auto"/>
        <w:bottom w:val="none" w:sz="0" w:space="0" w:color="auto"/>
        <w:right w:val="none" w:sz="0" w:space="0" w:color="auto"/>
      </w:divBdr>
    </w:div>
    <w:div w:id="1915436305">
      <w:bodyDiv w:val="1"/>
      <w:marLeft w:val="0"/>
      <w:marRight w:val="0"/>
      <w:marTop w:val="0"/>
      <w:marBottom w:val="0"/>
      <w:divBdr>
        <w:top w:val="none" w:sz="0" w:space="0" w:color="auto"/>
        <w:left w:val="none" w:sz="0" w:space="0" w:color="auto"/>
        <w:bottom w:val="none" w:sz="0" w:space="0" w:color="auto"/>
        <w:right w:val="none" w:sz="0" w:space="0" w:color="auto"/>
      </w:divBdr>
    </w:div>
    <w:div w:id="1932156703">
      <w:bodyDiv w:val="1"/>
      <w:marLeft w:val="0"/>
      <w:marRight w:val="0"/>
      <w:marTop w:val="0"/>
      <w:marBottom w:val="0"/>
      <w:divBdr>
        <w:top w:val="none" w:sz="0" w:space="0" w:color="auto"/>
        <w:left w:val="none" w:sz="0" w:space="0" w:color="auto"/>
        <w:bottom w:val="none" w:sz="0" w:space="0" w:color="auto"/>
        <w:right w:val="none" w:sz="0" w:space="0" w:color="auto"/>
      </w:divBdr>
    </w:div>
    <w:div w:id="2076585709">
      <w:bodyDiv w:val="1"/>
      <w:marLeft w:val="0"/>
      <w:marRight w:val="0"/>
      <w:marTop w:val="0"/>
      <w:marBottom w:val="0"/>
      <w:divBdr>
        <w:top w:val="none" w:sz="0" w:space="0" w:color="auto"/>
        <w:left w:val="none" w:sz="0" w:space="0" w:color="auto"/>
        <w:bottom w:val="none" w:sz="0" w:space="0" w:color="auto"/>
        <w:right w:val="none" w:sz="0" w:space="0" w:color="auto"/>
      </w:divBdr>
    </w:div>
    <w:div w:id="2098280368">
      <w:bodyDiv w:val="1"/>
      <w:marLeft w:val="0"/>
      <w:marRight w:val="0"/>
      <w:marTop w:val="0"/>
      <w:marBottom w:val="0"/>
      <w:divBdr>
        <w:top w:val="none" w:sz="0" w:space="0" w:color="auto"/>
        <w:left w:val="none" w:sz="0" w:space="0" w:color="auto"/>
        <w:bottom w:val="none" w:sz="0" w:space="0" w:color="auto"/>
        <w:right w:val="none" w:sz="0" w:space="0" w:color="auto"/>
      </w:divBdr>
    </w:div>
    <w:div w:id="21364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2C36-B60C-40A7-8210-996E6DC6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3438</Words>
  <Characters>22697</Characters>
  <Application>Microsoft Office Word</Application>
  <DocSecurity>0</DocSecurity>
  <Lines>189</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LRTC</vt:lpstr>
      <vt:lpstr>LRTC</vt:lpstr>
    </vt:vector>
  </TitlesOfParts>
  <Company>-</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LRTC</dc:title>
  <dc:subject/>
  <dc:creator>Vartotojas</dc:creator>
  <cp:keywords/>
  <cp:lastModifiedBy>Dalius Redeckas</cp:lastModifiedBy>
  <cp:revision>5</cp:revision>
  <cp:lastPrinted>2020-07-16T10:57:00Z</cp:lastPrinted>
  <dcterms:created xsi:type="dcterms:W3CDTF">2020-07-17T12:57:00Z</dcterms:created>
  <dcterms:modified xsi:type="dcterms:W3CDTF">2020-07-21T14:27:00Z</dcterms:modified>
</cp:coreProperties>
</file>